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3C" w:rsidRPr="000C7D4E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9513C" w:rsidRPr="000C7D4E" w:rsidRDefault="006A66E8" w:rsidP="006A66E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D4E">
        <w:rPr>
          <w:rFonts w:ascii="Times New Roman" w:hAnsi="Times New Roman" w:cs="Times New Roman"/>
          <w:sz w:val="28"/>
          <w:szCs w:val="28"/>
        </w:rPr>
        <w:t>9 августа</w:t>
      </w:r>
      <w:r w:rsidR="0089513C" w:rsidRPr="000C7D4E">
        <w:rPr>
          <w:rFonts w:ascii="Times New Roman" w:hAnsi="Times New Roman" w:cs="Times New Roman"/>
          <w:sz w:val="28"/>
          <w:szCs w:val="28"/>
        </w:rPr>
        <w:t xml:space="preserve"> 2024 года Приокское управление Федеральной службы </w:t>
      </w:r>
      <w:r w:rsidR="0061390A" w:rsidRPr="000C7D4E">
        <w:rPr>
          <w:rFonts w:ascii="Times New Roman" w:hAnsi="Times New Roman" w:cs="Times New Roman"/>
          <w:sz w:val="28"/>
          <w:szCs w:val="28"/>
        </w:rPr>
        <w:br/>
      </w:r>
      <w:r w:rsidR="0089513C" w:rsidRPr="000C7D4E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 (</w:t>
      </w:r>
      <w:proofErr w:type="spellStart"/>
      <w:r w:rsidR="0089513C" w:rsidRPr="000C7D4E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89513C" w:rsidRPr="000C7D4E">
        <w:rPr>
          <w:rFonts w:ascii="Times New Roman" w:hAnsi="Times New Roman" w:cs="Times New Roman"/>
          <w:sz w:val="28"/>
          <w:szCs w:val="28"/>
        </w:rPr>
        <w:t xml:space="preserve">) провело публичное мероприятие, тема которого </w:t>
      </w:r>
      <w:r w:rsidR="00236783" w:rsidRPr="000C7D4E">
        <w:rPr>
          <w:rFonts w:ascii="Times New Roman" w:hAnsi="Times New Roman" w:cs="Times New Roman"/>
          <w:sz w:val="28"/>
          <w:szCs w:val="28"/>
        </w:rPr>
        <w:t>«</w:t>
      </w:r>
      <w:r w:rsidRPr="000C7D4E">
        <w:rPr>
          <w:rFonts w:ascii="Times New Roman" w:hAnsi="Times New Roman" w:cs="Times New Roman"/>
          <w:sz w:val="28"/>
          <w:szCs w:val="28"/>
        </w:rPr>
        <w:t>Результаты применения правоприменительной практики контрольно-надзорной деятельности Приокского управления Ростехнадзора, в том числе при осуществлении федерального государственного надзора в области безопасности гидротехнических сооружений по итогам 2023 года и 6 месяцев 2024 года</w:t>
      </w:r>
      <w:r w:rsidR="00236783" w:rsidRPr="000C7D4E">
        <w:rPr>
          <w:rFonts w:ascii="Times New Roman" w:hAnsi="Times New Roman" w:cs="Times New Roman"/>
          <w:sz w:val="28"/>
          <w:szCs w:val="28"/>
        </w:rPr>
        <w:t>»</w:t>
      </w:r>
      <w:r w:rsidR="0089513C" w:rsidRPr="000C7D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36783" w:rsidRPr="000C7D4E" w:rsidRDefault="0089513C" w:rsidP="00C7116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D4E">
        <w:rPr>
          <w:rFonts w:ascii="Times New Roman" w:hAnsi="Times New Roman" w:cs="Times New Roman"/>
          <w:sz w:val="28"/>
          <w:szCs w:val="28"/>
        </w:rPr>
        <w:t>Мероприятие проведено в рамках приоритетной программы: «Реформа контрольной и надзорной деятельности».</w:t>
      </w:r>
    </w:p>
    <w:p w:rsidR="00C7116A" w:rsidRPr="000C7D4E" w:rsidRDefault="00236783" w:rsidP="006A66E8">
      <w:pPr>
        <w:spacing w:line="36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D4E">
        <w:rPr>
          <w:rFonts w:ascii="Times New Roman" w:hAnsi="Times New Roman" w:cs="Times New Roman"/>
          <w:color w:val="000000"/>
          <w:sz w:val="28"/>
          <w:szCs w:val="28"/>
        </w:rPr>
        <w:t>В мероприятии приняли участие 23</w:t>
      </w:r>
      <w:r w:rsidR="006A66E8" w:rsidRPr="000C7D4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C7D4E">
        <w:rPr>
          <w:rFonts w:ascii="Times New Roman" w:hAnsi="Times New Roman" w:cs="Times New Roman"/>
          <w:color w:val="000000"/>
          <w:sz w:val="28"/>
          <w:szCs w:val="28"/>
        </w:rPr>
        <w:t xml:space="preserve"> человек: </w:t>
      </w:r>
      <w:proofErr w:type="gramStart"/>
      <w:r w:rsidR="006A66E8" w:rsidRPr="000C7D4E">
        <w:rPr>
          <w:rFonts w:ascii="Times New Roman" w:hAnsi="Times New Roman" w:cs="Times New Roman"/>
          <w:color w:val="000000"/>
          <w:sz w:val="28"/>
          <w:szCs w:val="28"/>
        </w:rPr>
        <w:t xml:space="preserve">Главный федеральный инспектор по Калужской области аппарата полномочного представителя Президента Российской Федерации в Центральном федеральном округе Князев Игорь Фёдорович, </w:t>
      </w:r>
      <w:r w:rsidRPr="000C7D4E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Губернатора Калужской области Ольга Иванова, представители федеральных органов исполнительной власти, прокуратуры, уполномоченные по защите прав предпринимателей Калужской, </w:t>
      </w:r>
      <w:r w:rsidR="000C7D4E" w:rsidRPr="000C7D4E">
        <w:rPr>
          <w:rFonts w:ascii="Times New Roman" w:hAnsi="Times New Roman" w:cs="Times New Roman"/>
          <w:color w:val="000000"/>
          <w:sz w:val="28"/>
          <w:szCs w:val="28"/>
        </w:rPr>
        <w:t>Тульской,</w:t>
      </w:r>
      <w:r w:rsidR="000C7D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7D4E">
        <w:rPr>
          <w:rFonts w:ascii="Times New Roman" w:hAnsi="Times New Roman" w:cs="Times New Roman"/>
          <w:color w:val="000000"/>
          <w:sz w:val="28"/>
          <w:szCs w:val="28"/>
        </w:rPr>
        <w:t>Брянской, Орловской, Рязанской областей</w:t>
      </w:r>
      <w:r w:rsidR="00C7116A" w:rsidRPr="000C7D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116A" w:rsidRPr="000C7D4E">
        <w:rPr>
          <w:rFonts w:ascii="Times New Roman" w:eastAsia="Calibri" w:hAnsi="Times New Roman" w:cs="Times New Roman"/>
          <w:sz w:val="28"/>
          <w:szCs w:val="28"/>
        </w:rPr>
        <w:t xml:space="preserve">руководители </w:t>
      </w:r>
      <w:r w:rsidR="00C7116A" w:rsidRPr="000C7D4E">
        <w:rPr>
          <w:rFonts w:ascii="Times New Roman" w:eastAsia="Calibri" w:hAnsi="Times New Roman" w:cs="Times New Roman"/>
          <w:sz w:val="28"/>
          <w:szCs w:val="28"/>
        </w:rPr>
        <w:br/>
        <w:t>и специалисты поднадзорных</w:t>
      </w:r>
      <w:r w:rsidR="00C7116A" w:rsidRPr="000C7D4E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6A66E8" w:rsidRPr="000C7D4E">
        <w:rPr>
          <w:rFonts w:ascii="Times New Roman" w:eastAsia="Calibri" w:hAnsi="Times New Roman" w:cs="Times New Roman"/>
          <w:sz w:val="28"/>
          <w:szCs w:val="28"/>
        </w:rPr>
        <w:t xml:space="preserve"> Калужской</w:t>
      </w:r>
      <w:r w:rsidR="00C7116A" w:rsidRPr="000C7D4E">
        <w:rPr>
          <w:rFonts w:ascii="Times New Roman" w:hAnsi="Times New Roman" w:cs="Times New Roman"/>
          <w:sz w:val="28"/>
          <w:szCs w:val="28"/>
        </w:rPr>
        <w:t xml:space="preserve">, </w:t>
      </w:r>
      <w:r w:rsidR="006A66E8" w:rsidRPr="000C7D4E">
        <w:rPr>
          <w:rFonts w:ascii="Times New Roman" w:eastAsia="Calibri" w:hAnsi="Times New Roman" w:cs="Times New Roman"/>
          <w:sz w:val="28"/>
          <w:szCs w:val="28"/>
        </w:rPr>
        <w:t>Тульской, Орловской, Брянской</w:t>
      </w:r>
      <w:r w:rsidR="00C7116A" w:rsidRPr="000C7D4E">
        <w:rPr>
          <w:rFonts w:ascii="Times New Roman" w:eastAsia="Calibri" w:hAnsi="Times New Roman" w:cs="Times New Roman"/>
          <w:sz w:val="28"/>
          <w:szCs w:val="28"/>
        </w:rPr>
        <w:t xml:space="preserve"> и Рязанской областей.</w:t>
      </w:r>
      <w:proofErr w:type="gramEnd"/>
    </w:p>
    <w:p w:rsidR="0089513C" w:rsidRPr="000C7D4E" w:rsidRDefault="0089513C" w:rsidP="00C7116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D4E">
        <w:rPr>
          <w:rFonts w:ascii="Times New Roman" w:hAnsi="Times New Roman" w:cs="Times New Roman"/>
          <w:sz w:val="28"/>
          <w:szCs w:val="28"/>
        </w:rPr>
        <w:t xml:space="preserve">Программа мероприятия включала в себя презентацию доклада о результатах правоприменительной практики: </w:t>
      </w:r>
      <w:r w:rsidR="00236783" w:rsidRPr="000C7D4E">
        <w:rPr>
          <w:rFonts w:ascii="Times New Roman" w:hAnsi="Times New Roman" w:cs="Times New Roman"/>
          <w:sz w:val="28"/>
          <w:szCs w:val="28"/>
        </w:rPr>
        <w:t>«</w:t>
      </w:r>
      <w:r w:rsidR="006A66E8" w:rsidRPr="000C7D4E">
        <w:rPr>
          <w:rFonts w:ascii="Times New Roman" w:hAnsi="Times New Roman" w:cs="Times New Roman"/>
          <w:sz w:val="28"/>
          <w:szCs w:val="28"/>
        </w:rPr>
        <w:t>Результаты применения правоприменительной практики контрольно-надзорной деятельности Приокского управления Ростехнадзора, в том числе при осуществлении федерального государственного надзора в области безопасности гидротехнических сооружений по итогам 2023 года и 6 месяцев 2024 года</w:t>
      </w:r>
      <w:r w:rsidR="00236783" w:rsidRPr="000C7D4E">
        <w:rPr>
          <w:rFonts w:ascii="Times New Roman" w:hAnsi="Times New Roman" w:cs="Times New Roman"/>
          <w:sz w:val="28"/>
          <w:szCs w:val="28"/>
        </w:rPr>
        <w:t>»</w:t>
      </w:r>
      <w:r w:rsidRPr="000C7D4E">
        <w:rPr>
          <w:rFonts w:ascii="Times New Roman" w:hAnsi="Times New Roman" w:cs="Times New Roman"/>
          <w:sz w:val="28"/>
          <w:szCs w:val="28"/>
        </w:rPr>
        <w:t xml:space="preserve">, выступление приглашенных лиц </w:t>
      </w:r>
      <w:r w:rsidR="000F7968" w:rsidRPr="000C7D4E">
        <w:rPr>
          <w:rFonts w:ascii="Times New Roman" w:hAnsi="Times New Roman" w:cs="Times New Roman"/>
          <w:sz w:val="28"/>
          <w:szCs w:val="28"/>
        </w:rPr>
        <w:br/>
      </w:r>
      <w:r w:rsidRPr="000C7D4E">
        <w:rPr>
          <w:rFonts w:ascii="Times New Roman" w:hAnsi="Times New Roman" w:cs="Times New Roman"/>
          <w:sz w:val="28"/>
          <w:szCs w:val="28"/>
        </w:rPr>
        <w:t>с докладами, а также ответы сотрудников Управления на вопросы.</w:t>
      </w:r>
    </w:p>
    <w:p w:rsidR="0089513C" w:rsidRPr="000C7D4E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D4E">
        <w:rPr>
          <w:rFonts w:ascii="Times New Roman" w:hAnsi="Times New Roman" w:cs="Times New Roman"/>
          <w:sz w:val="28"/>
          <w:szCs w:val="28"/>
        </w:rPr>
        <w:tab/>
        <w:t xml:space="preserve">Публичное мероприятие завершилось анкетированием участников </w:t>
      </w:r>
      <w:r w:rsidR="00DD4AB8" w:rsidRPr="000C7D4E">
        <w:rPr>
          <w:rFonts w:ascii="Times New Roman" w:hAnsi="Times New Roman" w:cs="Times New Roman"/>
          <w:sz w:val="28"/>
          <w:szCs w:val="28"/>
        </w:rPr>
        <w:t xml:space="preserve">с </w:t>
      </w:r>
      <w:r w:rsidRPr="000C7D4E">
        <w:rPr>
          <w:rFonts w:ascii="Times New Roman" w:hAnsi="Times New Roman" w:cs="Times New Roman"/>
          <w:sz w:val="28"/>
          <w:szCs w:val="28"/>
        </w:rPr>
        <w:t xml:space="preserve">целью сбора предложений и рекомендаций по организации дальнейших публичных мероприятий. Участникам публичных обсуждений было предложено ответить на ряд вопросов по взаимодействию с Управлением, оценить уровень организации </w:t>
      </w:r>
      <w:r w:rsidRPr="000C7D4E">
        <w:rPr>
          <w:rFonts w:ascii="Times New Roman" w:hAnsi="Times New Roman" w:cs="Times New Roman"/>
          <w:sz w:val="28"/>
          <w:szCs w:val="28"/>
        </w:rPr>
        <w:lastRenderedPageBreak/>
        <w:t>публичных обсуждений, а так же внести рекомендации по организации публичных обсуждений Приокским управлением Ростехнадзора.</w:t>
      </w:r>
    </w:p>
    <w:p w:rsidR="0089513C" w:rsidRPr="000C7D4E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D4E">
        <w:rPr>
          <w:rFonts w:ascii="Times New Roman" w:hAnsi="Times New Roman" w:cs="Times New Roman"/>
          <w:sz w:val="28"/>
          <w:szCs w:val="28"/>
        </w:rPr>
        <w:t>По результатам анализа анкет</w:t>
      </w:r>
      <w:r w:rsidR="00E43834" w:rsidRPr="000C7D4E">
        <w:rPr>
          <w:rFonts w:ascii="Times New Roman" w:hAnsi="Times New Roman" w:cs="Times New Roman"/>
          <w:sz w:val="28"/>
          <w:szCs w:val="28"/>
        </w:rPr>
        <w:t>,</w:t>
      </w:r>
      <w:r w:rsidRPr="000C7D4E">
        <w:rPr>
          <w:rFonts w:ascii="Times New Roman" w:hAnsi="Times New Roman" w:cs="Times New Roman"/>
          <w:sz w:val="28"/>
          <w:szCs w:val="28"/>
        </w:rPr>
        <w:t xml:space="preserve"> большинство участников оценили мероприятие положительно. </w:t>
      </w:r>
    </w:p>
    <w:p w:rsidR="00601A0A" w:rsidRPr="000C7D4E" w:rsidRDefault="00601A0A" w:rsidP="005D6836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7D4E">
        <w:rPr>
          <w:rFonts w:ascii="Times New Roman" w:hAnsi="Times New Roman" w:cs="Times New Roman"/>
          <w:sz w:val="28"/>
          <w:szCs w:val="28"/>
          <w:u w:val="single"/>
        </w:rPr>
        <w:t xml:space="preserve">По итогам проведения мероприятия приняты решения: </w:t>
      </w:r>
    </w:p>
    <w:p w:rsidR="000C7D4E" w:rsidRPr="000C7D4E" w:rsidRDefault="000C7D4E" w:rsidP="000C7D4E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D4E">
        <w:rPr>
          <w:rFonts w:ascii="Times New Roman" w:hAnsi="Times New Roman" w:cs="Times New Roman"/>
          <w:sz w:val="28"/>
          <w:szCs w:val="28"/>
        </w:rPr>
        <w:t xml:space="preserve">- уделять внимание вопросам, связанным с изменениями действующего законодательства; </w:t>
      </w:r>
    </w:p>
    <w:p w:rsidR="000C7D4E" w:rsidRPr="000C7D4E" w:rsidRDefault="000C7D4E" w:rsidP="000C7D4E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D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0C7D4E">
        <w:rPr>
          <w:rFonts w:ascii="Times New Roman" w:hAnsi="Times New Roman" w:cs="Times New Roman"/>
          <w:sz w:val="28"/>
          <w:szCs w:val="28"/>
        </w:rPr>
        <w:t>доводить до сведения подконтрольных организаций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D4E">
        <w:rPr>
          <w:rFonts w:ascii="Times New Roman" w:hAnsi="Times New Roman" w:cs="Times New Roman"/>
          <w:sz w:val="28"/>
          <w:szCs w:val="28"/>
        </w:rPr>
        <w:t>о применяемых Ростехнадзором и его должно</w:t>
      </w:r>
      <w:r>
        <w:rPr>
          <w:rFonts w:ascii="Times New Roman" w:hAnsi="Times New Roman" w:cs="Times New Roman"/>
          <w:sz w:val="28"/>
          <w:szCs w:val="28"/>
        </w:rPr>
        <w:t xml:space="preserve">стными лицами формах и методах </w:t>
      </w:r>
      <w:r w:rsidRPr="000C7D4E">
        <w:rPr>
          <w:rFonts w:ascii="Times New Roman" w:hAnsi="Times New Roman" w:cs="Times New Roman"/>
          <w:sz w:val="28"/>
          <w:szCs w:val="28"/>
        </w:rPr>
        <w:t xml:space="preserve">по выявлению и пресечению нарушений обязательных требований, причин, факторов и условий, способствующих их возникновению; </w:t>
      </w:r>
    </w:p>
    <w:p w:rsidR="000C7D4E" w:rsidRPr="000C7D4E" w:rsidRDefault="000C7D4E" w:rsidP="000C7D4E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D4E">
        <w:rPr>
          <w:rFonts w:ascii="Times New Roman" w:hAnsi="Times New Roman" w:cs="Times New Roman"/>
          <w:sz w:val="28"/>
          <w:szCs w:val="28"/>
        </w:rPr>
        <w:t xml:space="preserve">- обеспечить соблюдение </w:t>
      </w:r>
      <w:r>
        <w:rPr>
          <w:rFonts w:ascii="Times New Roman" w:hAnsi="Times New Roman" w:cs="Times New Roman"/>
          <w:sz w:val="28"/>
          <w:szCs w:val="28"/>
        </w:rPr>
        <w:t xml:space="preserve">поднадзорными организациями </w:t>
      </w:r>
      <w:r w:rsidRPr="000C7D4E">
        <w:rPr>
          <w:rFonts w:ascii="Times New Roman" w:hAnsi="Times New Roman" w:cs="Times New Roman"/>
          <w:sz w:val="28"/>
          <w:szCs w:val="28"/>
        </w:rPr>
        <w:t>требований законодательства и нормативных правовых актов Российской Федерации при эксплуатации гидротехнических с</w:t>
      </w:r>
      <w:bookmarkStart w:id="0" w:name="_GoBack"/>
      <w:bookmarkEnd w:id="0"/>
      <w:r w:rsidRPr="000C7D4E">
        <w:rPr>
          <w:rFonts w:ascii="Times New Roman" w:hAnsi="Times New Roman" w:cs="Times New Roman"/>
          <w:sz w:val="28"/>
          <w:szCs w:val="28"/>
        </w:rPr>
        <w:t>ооружений, а также принятия мер по недопущению возникновения аварийных ситуаций на гидротехнических сооружениях;</w:t>
      </w:r>
    </w:p>
    <w:p w:rsidR="0023283A" w:rsidRPr="000C7D4E" w:rsidRDefault="000C7D4E" w:rsidP="000C7D4E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D4E">
        <w:rPr>
          <w:rFonts w:ascii="Times New Roman" w:hAnsi="Times New Roman" w:cs="Times New Roman"/>
          <w:sz w:val="28"/>
          <w:szCs w:val="28"/>
        </w:rPr>
        <w:t>- обеспечить эффективное взаимодействие с поднадзорными организациями, органами исполнительной власти субъектов Российской Федерации                                   и территориальными органами федеральных органов исполнительной власти, другими заинтересованными сторонами в целях повышения уровня безопасности при эксплуатации гидротехнических сооружений, обеспечения безаварийной работы и исключения случаев нанесения вреда жизни и здоровью граждан.</w:t>
      </w:r>
    </w:p>
    <w:sectPr w:rsidR="0023283A" w:rsidRPr="000C7D4E" w:rsidSect="0023283A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4C"/>
    <w:rsid w:val="00024B83"/>
    <w:rsid w:val="000C7D4E"/>
    <w:rsid w:val="000F7968"/>
    <w:rsid w:val="0023283A"/>
    <w:rsid w:val="00236783"/>
    <w:rsid w:val="00247136"/>
    <w:rsid w:val="00262689"/>
    <w:rsid w:val="002F43A7"/>
    <w:rsid w:val="003030A2"/>
    <w:rsid w:val="003D2C2B"/>
    <w:rsid w:val="003E6D2E"/>
    <w:rsid w:val="005D6836"/>
    <w:rsid w:val="00601A0A"/>
    <w:rsid w:val="0061390A"/>
    <w:rsid w:val="006A66E8"/>
    <w:rsid w:val="007523E7"/>
    <w:rsid w:val="007B3F3F"/>
    <w:rsid w:val="00822CE9"/>
    <w:rsid w:val="00862432"/>
    <w:rsid w:val="0089513C"/>
    <w:rsid w:val="00A359A6"/>
    <w:rsid w:val="00B9794C"/>
    <w:rsid w:val="00C5661F"/>
    <w:rsid w:val="00C7116A"/>
    <w:rsid w:val="00DD4AB8"/>
    <w:rsid w:val="00E4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Баландина Н Н</dc:creator>
  <cp:lastModifiedBy>User</cp:lastModifiedBy>
  <cp:revision>3</cp:revision>
  <dcterms:created xsi:type="dcterms:W3CDTF">2024-08-09T10:37:00Z</dcterms:created>
  <dcterms:modified xsi:type="dcterms:W3CDTF">2024-08-10T09:00:00Z</dcterms:modified>
</cp:coreProperties>
</file>