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53" w:rsidRPr="00E00683" w:rsidRDefault="00FE5853" w:rsidP="00FE5853">
      <w:pPr>
        <w:ind w:right="-1" w:firstLine="851"/>
        <w:jc w:val="center"/>
        <w:rPr>
          <w:rFonts w:ascii="Times New Roman" w:hAnsi="Times New Roman" w:cs="Times New Roman"/>
          <w:sz w:val="28"/>
          <w:szCs w:val="28"/>
        </w:rPr>
      </w:pPr>
      <w:r w:rsidRPr="00E00683">
        <w:rPr>
          <w:rFonts w:ascii="Times New Roman" w:hAnsi="Times New Roman" w:cs="Times New Roman"/>
          <w:sz w:val="28"/>
          <w:szCs w:val="28"/>
        </w:rPr>
        <w:t>ВОПРОСЫ ПУБЛИЧНОГО МЕРОПРИЯТИЯ</w:t>
      </w:r>
    </w:p>
    <w:p w:rsidR="00FE5853" w:rsidRPr="00E00683" w:rsidRDefault="00FE5853" w:rsidP="00FE5853">
      <w:pPr>
        <w:ind w:right="-1" w:firstLine="851"/>
        <w:jc w:val="both"/>
        <w:rPr>
          <w:rFonts w:ascii="Times New Roman" w:hAnsi="Times New Roman" w:cs="Times New Roman"/>
          <w:sz w:val="28"/>
          <w:szCs w:val="28"/>
        </w:rPr>
      </w:pPr>
      <w:r w:rsidRPr="00E00683">
        <w:rPr>
          <w:rFonts w:ascii="Times New Roman" w:hAnsi="Times New Roman" w:cs="Times New Roman"/>
          <w:sz w:val="28"/>
          <w:szCs w:val="28"/>
        </w:rPr>
        <w:t>БРЯНСКАЯ ОБЛАСТЬ</w:t>
      </w:r>
    </w:p>
    <w:p w:rsidR="00F70ED4" w:rsidRPr="00A6550D" w:rsidRDefault="00BC1B25" w:rsidP="0048412D">
      <w:pPr>
        <w:pStyle w:val="a3"/>
        <w:numPr>
          <w:ilvl w:val="0"/>
          <w:numId w:val="24"/>
        </w:numPr>
        <w:spacing w:after="0"/>
        <w:ind w:left="0" w:firstLine="0"/>
        <w:jc w:val="both"/>
        <w:rPr>
          <w:rFonts w:ascii="Times New Roman" w:eastAsia="Times New Roman" w:hAnsi="Times New Roman" w:cs="Times New Roman"/>
          <w:bCs/>
          <w:sz w:val="28"/>
          <w:szCs w:val="28"/>
        </w:rPr>
      </w:pPr>
      <w:r w:rsidRPr="00A6550D">
        <w:rPr>
          <w:rFonts w:ascii="Times New Roman" w:eastAsia="Times New Roman" w:hAnsi="Times New Roman" w:cs="Times New Roman"/>
          <w:bCs/>
          <w:sz w:val="28"/>
          <w:szCs w:val="28"/>
        </w:rPr>
        <w:t>Зам</w:t>
      </w:r>
      <w:r w:rsidR="00103897" w:rsidRPr="00A6550D">
        <w:rPr>
          <w:rFonts w:ascii="Times New Roman" w:eastAsia="Times New Roman" w:hAnsi="Times New Roman" w:cs="Times New Roman"/>
          <w:bCs/>
          <w:sz w:val="28"/>
          <w:szCs w:val="28"/>
        </w:rPr>
        <w:t>еститель</w:t>
      </w:r>
      <w:r w:rsidRPr="00A6550D">
        <w:rPr>
          <w:rFonts w:ascii="Times New Roman" w:eastAsia="Times New Roman" w:hAnsi="Times New Roman" w:cs="Times New Roman"/>
          <w:bCs/>
          <w:sz w:val="28"/>
          <w:szCs w:val="28"/>
        </w:rPr>
        <w:t xml:space="preserve"> главы администрации </w:t>
      </w:r>
      <w:proofErr w:type="spellStart"/>
      <w:r w:rsidR="00E72510" w:rsidRPr="00A6550D">
        <w:rPr>
          <w:rFonts w:ascii="Times New Roman" w:eastAsia="Times New Roman" w:hAnsi="Times New Roman" w:cs="Times New Roman"/>
          <w:bCs/>
          <w:sz w:val="28"/>
          <w:szCs w:val="28"/>
        </w:rPr>
        <w:t>Дятьковского</w:t>
      </w:r>
      <w:proofErr w:type="spellEnd"/>
      <w:r w:rsidR="00E72510" w:rsidRPr="00A6550D">
        <w:rPr>
          <w:rFonts w:ascii="Times New Roman" w:eastAsia="Times New Roman" w:hAnsi="Times New Roman" w:cs="Times New Roman"/>
          <w:bCs/>
          <w:sz w:val="28"/>
          <w:szCs w:val="28"/>
        </w:rPr>
        <w:t xml:space="preserve"> района Брянской области </w:t>
      </w:r>
      <w:proofErr w:type="spellStart"/>
      <w:r w:rsidR="00E72510" w:rsidRPr="00A6550D">
        <w:rPr>
          <w:rFonts w:ascii="Times New Roman" w:eastAsia="Times New Roman" w:hAnsi="Times New Roman" w:cs="Times New Roman"/>
          <w:bCs/>
          <w:sz w:val="28"/>
          <w:szCs w:val="28"/>
        </w:rPr>
        <w:t>Морозкин</w:t>
      </w:r>
      <w:proofErr w:type="spellEnd"/>
      <w:r w:rsidR="00E72510" w:rsidRPr="00A6550D">
        <w:rPr>
          <w:rFonts w:ascii="Times New Roman" w:eastAsia="Times New Roman" w:hAnsi="Times New Roman" w:cs="Times New Roman"/>
          <w:bCs/>
          <w:sz w:val="28"/>
          <w:szCs w:val="28"/>
        </w:rPr>
        <w:t xml:space="preserve"> Сергей Александрович</w:t>
      </w:r>
      <w:r w:rsidRPr="00A6550D">
        <w:rPr>
          <w:rFonts w:ascii="Times New Roman" w:eastAsia="Times New Roman" w:hAnsi="Times New Roman" w:cs="Times New Roman"/>
          <w:bCs/>
          <w:sz w:val="28"/>
          <w:szCs w:val="28"/>
        </w:rPr>
        <w:t xml:space="preserve"> </w:t>
      </w:r>
      <w:r w:rsidR="00103897" w:rsidRPr="00A6550D">
        <w:rPr>
          <w:rFonts w:ascii="Times New Roman" w:hAnsi="Times New Roman" w:cs="Times New Roman"/>
          <w:sz w:val="28"/>
          <w:szCs w:val="28"/>
        </w:rPr>
        <w:t>(г. Брянск, ул. Дуки, д. 78):</w:t>
      </w:r>
    </w:p>
    <w:p w:rsidR="007D4F86" w:rsidRPr="00791E99" w:rsidRDefault="007D4F86" w:rsidP="00F70ED4">
      <w:pPr>
        <w:spacing w:after="0"/>
        <w:rPr>
          <w:rFonts w:ascii="Times New Roman" w:eastAsia="Times New Roman" w:hAnsi="Times New Roman" w:cs="Times New Roman"/>
          <w:bCs/>
          <w:sz w:val="28"/>
          <w:szCs w:val="28"/>
        </w:rPr>
      </w:pPr>
    </w:p>
    <w:p w:rsidR="007D4F86" w:rsidRPr="00791E99" w:rsidRDefault="00F927F6" w:rsidP="00F026F6">
      <w:pPr>
        <w:pStyle w:val="headertexttopleveltextcentertext"/>
        <w:shd w:val="clear" w:color="auto" w:fill="FFFFFF"/>
        <w:spacing w:before="0" w:beforeAutospacing="0" w:after="0" w:afterAutospacing="0" w:line="276" w:lineRule="auto"/>
        <w:jc w:val="both"/>
        <w:textAlignment w:val="baseline"/>
        <w:rPr>
          <w:spacing w:val="2"/>
          <w:sz w:val="28"/>
          <w:szCs w:val="28"/>
        </w:rPr>
      </w:pPr>
      <w:r w:rsidRPr="00791E99">
        <w:rPr>
          <w:spacing w:val="2"/>
          <w:sz w:val="28"/>
          <w:szCs w:val="28"/>
        </w:rPr>
        <w:t xml:space="preserve">Изменился ли регламент работы комиссий </w:t>
      </w:r>
      <w:proofErr w:type="gramStart"/>
      <w:r w:rsidRPr="00791E99">
        <w:rPr>
          <w:spacing w:val="2"/>
          <w:sz w:val="28"/>
          <w:szCs w:val="28"/>
        </w:rPr>
        <w:t xml:space="preserve">по оценке готовности </w:t>
      </w:r>
      <w:r w:rsidRPr="00791E99">
        <w:rPr>
          <w:spacing w:val="2"/>
          <w:sz w:val="28"/>
          <w:szCs w:val="28"/>
        </w:rPr>
        <w:br/>
        <w:t xml:space="preserve">к отопительному периоду </w:t>
      </w:r>
      <w:r w:rsidR="000F2661" w:rsidRPr="00791E99">
        <w:rPr>
          <w:spacing w:val="2"/>
          <w:sz w:val="28"/>
          <w:szCs w:val="28"/>
        </w:rPr>
        <w:t>с учётом внесении изменений в</w:t>
      </w:r>
      <w:r w:rsidR="000F2661" w:rsidRPr="00791E99">
        <w:rPr>
          <w:bCs/>
          <w:spacing w:val="2"/>
          <w:sz w:val="28"/>
          <w:szCs w:val="28"/>
        </w:rPr>
        <w:t xml:space="preserve"> </w:t>
      </w:r>
      <w:r w:rsidRPr="00791E99">
        <w:rPr>
          <w:bCs/>
          <w:spacing w:val="2"/>
          <w:sz w:val="28"/>
          <w:szCs w:val="28"/>
        </w:rPr>
        <w:t>П</w:t>
      </w:r>
      <w:r w:rsidR="000F2661" w:rsidRPr="00791E99">
        <w:rPr>
          <w:bCs/>
          <w:spacing w:val="2"/>
          <w:sz w:val="28"/>
          <w:szCs w:val="28"/>
        </w:rPr>
        <w:t>равила оценки готовности к отопительному сезону</w:t>
      </w:r>
      <w:proofErr w:type="gramEnd"/>
      <w:r w:rsidR="007D4F86" w:rsidRPr="00791E99">
        <w:rPr>
          <w:spacing w:val="2"/>
          <w:sz w:val="28"/>
          <w:szCs w:val="28"/>
        </w:rPr>
        <w:t>?</w:t>
      </w:r>
    </w:p>
    <w:p w:rsidR="007D4F86" w:rsidRPr="00791E99" w:rsidRDefault="007D4F86" w:rsidP="0048412D">
      <w:pPr>
        <w:spacing w:before="100" w:beforeAutospacing="1" w:after="0"/>
        <w:rPr>
          <w:rFonts w:ascii="Times New Roman" w:eastAsia="Times New Roman" w:hAnsi="Times New Roman" w:cs="Times New Roman"/>
          <w:spacing w:val="2"/>
          <w:sz w:val="28"/>
          <w:szCs w:val="28"/>
          <w:lang w:eastAsia="ru-RU"/>
        </w:rPr>
      </w:pPr>
      <w:r w:rsidRPr="00791E99">
        <w:rPr>
          <w:rFonts w:ascii="Times New Roman" w:eastAsia="Times New Roman" w:hAnsi="Times New Roman" w:cs="Times New Roman"/>
          <w:spacing w:val="2"/>
          <w:sz w:val="28"/>
          <w:szCs w:val="28"/>
          <w:lang w:eastAsia="ru-RU"/>
        </w:rPr>
        <w:t xml:space="preserve">Ответ: </w:t>
      </w:r>
    </w:p>
    <w:p w:rsidR="00F927F6" w:rsidRPr="00791E99" w:rsidRDefault="00F927F6" w:rsidP="00B740A5">
      <w:pPr>
        <w:pStyle w:val="headertexttopleveltextcenter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791E99">
        <w:rPr>
          <w:spacing w:val="2"/>
          <w:sz w:val="28"/>
          <w:szCs w:val="28"/>
          <w:shd w:val="clear" w:color="auto" w:fill="FFFFFF"/>
        </w:rPr>
        <w:t xml:space="preserve">В «Правила оценки готовности к отопительному периоду» в текущем году дважды вносились изменения: приказом Минэнерго России от 17 января 2023 </w:t>
      </w:r>
      <w:r w:rsidR="00A904EB">
        <w:rPr>
          <w:spacing w:val="2"/>
          <w:sz w:val="28"/>
          <w:szCs w:val="28"/>
          <w:shd w:val="clear" w:color="auto" w:fill="FFFFFF"/>
        </w:rPr>
        <w:t xml:space="preserve">             </w:t>
      </w:r>
      <w:r w:rsidRPr="00791E99">
        <w:rPr>
          <w:spacing w:val="2"/>
          <w:sz w:val="28"/>
          <w:szCs w:val="28"/>
          <w:shd w:val="clear" w:color="auto" w:fill="FFFFFF"/>
        </w:rPr>
        <w:t>№ 5 и приказом Минэнерго России от 4 апреля 2023 № 217.</w:t>
      </w:r>
    </w:p>
    <w:p w:rsidR="00F927F6" w:rsidRPr="00791E99" w:rsidRDefault="00F927F6" w:rsidP="00B740A5">
      <w:pPr>
        <w:pStyle w:val="headertexttopleveltextcenter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791E99">
        <w:rPr>
          <w:spacing w:val="2"/>
          <w:sz w:val="28"/>
          <w:szCs w:val="28"/>
          <w:shd w:val="clear" w:color="auto" w:fill="FFFFFF"/>
        </w:rPr>
        <w:t>Данные изменения коснулись комиссий</w:t>
      </w:r>
      <w:r w:rsidR="00E02301" w:rsidRPr="00791E99">
        <w:rPr>
          <w:spacing w:val="2"/>
          <w:sz w:val="28"/>
          <w:szCs w:val="28"/>
          <w:shd w:val="clear" w:color="auto" w:fill="FFFFFF"/>
        </w:rPr>
        <w:t>,</w:t>
      </w:r>
      <w:r w:rsidRPr="00791E99">
        <w:rPr>
          <w:spacing w:val="2"/>
          <w:sz w:val="28"/>
          <w:szCs w:val="28"/>
          <w:shd w:val="clear" w:color="auto" w:fill="FFFFFF"/>
        </w:rPr>
        <w:t xml:space="preserve"> осуществляющих оценку готовности следующих уровней:</w:t>
      </w:r>
    </w:p>
    <w:p w:rsidR="00F927F6" w:rsidRPr="00791E99" w:rsidRDefault="00F927F6" w:rsidP="00B740A5">
      <w:pPr>
        <w:pStyle w:val="headertexttopleveltextcenter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791E99">
        <w:rPr>
          <w:spacing w:val="2"/>
          <w:sz w:val="28"/>
          <w:szCs w:val="28"/>
          <w:shd w:val="clear" w:color="auto" w:fill="FFFFFF"/>
        </w:rPr>
        <w:t xml:space="preserve">- </w:t>
      </w:r>
      <w:r w:rsidR="00E02301" w:rsidRPr="00791E99">
        <w:rPr>
          <w:spacing w:val="2"/>
          <w:sz w:val="28"/>
          <w:szCs w:val="28"/>
          <w:shd w:val="clear" w:color="auto" w:fill="FFFFFF"/>
        </w:rPr>
        <w:t>в комиссии по оценке готовности потребителей тепловой энергии</w:t>
      </w:r>
      <w:r w:rsidR="001502A1" w:rsidRPr="00791E99">
        <w:rPr>
          <w:spacing w:val="2"/>
          <w:sz w:val="28"/>
          <w:szCs w:val="28"/>
          <w:shd w:val="clear" w:color="auto" w:fill="FFFFFF"/>
        </w:rPr>
        <w:t xml:space="preserve">, помимо представителей Ростехнадзора и единой теплоснабжающей организации, </w:t>
      </w:r>
      <w:r w:rsidR="00E02301" w:rsidRPr="00791E99">
        <w:rPr>
          <w:spacing w:val="2"/>
          <w:sz w:val="28"/>
          <w:szCs w:val="28"/>
          <w:shd w:val="clear" w:color="auto" w:fill="FFFFFF"/>
        </w:rPr>
        <w:t xml:space="preserve"> рекомендовано включать представителей органа государственной власти субъекта РФ в области жилищных отношений (для оценки жилого фонда), а также представители газораспределительной организации, осуществляющей аварийно-диспетчерское обеспечение, в отношении многоквартирных домов, в которых установлено внутридомовое или внутриквартирное газовое оборудование;</w:t>
      </w:r>
    </w:p>
    <w:p w:rsidR="00E02301" w:rsidRPr="00791E99" w:rsidRDefault="00E02301" w:rsidP="00B740A5">
      <w:pPr>
        <w:pStyle w:val="headertexttopleveltextcenter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791E99">
        <w:rPr>
          <w:spacing w:val="2"/>
          <w:sz w:val="28"/>
          <w:szCs w:val="28"/>
          <w:shd w:val="clear" w:color="auto" w:fill="FFFFFF"/>
        </w:rPr>
        <w:t xml:space="preserve">- </w:t>
      </w:r>
      <w:r w:rsidR="001502A1" w:rsidRPr="00791E99">
        <w:rPr>
          <w:spacing w:val="2"/>
          <w:sz w:val="28"/>
          <w:szCs w:val="28"/>
          <w:shd w:val="clear" w:color="auto" w:fill="FFFFFF"/>
        </w:rPr>
        <w:t>в комиссии по оценке готовности теплоснабжающих и теплосетевых организаций, помимо представителей Ростехнадзора,  в состав комиссии включаются представители единой теплоснабжающей организации</w:t>
      </w:r>
      <w:r w:rsidR="00FD7244" w:rsidRPr="00791E99">
        <w:rPr>
          <w:spacing w:val="2"/>
          <w:sz w:val="28"/>
          <w:szCs w:val="28"/>
          <w:shd w:val="clear" w:color="auto" w:fill="FFFFFF"/>
        </w:rPr>
        <w:t xml:space="preserve">, </w:t>
      </w:r>
      <w:r w:rsidR="001502A1" w:rsidRPr="00791E99">
        <w:rPr>
          <w:spacing w:val="2"/>
          <w:sz w:val="28"/>
          <w:szCs w:val="28"/>
          <w:shd w:val="clear" w:color="auto" w:fill="FFFFFF"/>
        </w:rPr>
        <w:t>с которой заключены договора поставки тепловой энергии;</w:t>
      </w:r>
    </w:p>
    <w:p w:rsidR="001502A1" w:rsidRPr="00791E99" w:rsidRDefault="001502A1" w:rsidP="00B740A5">
      <w:pPr>
        <w:pStyle w:val="headertexttopleveltextcenter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proofErr w:type="gramStart"/>
      <w:r w:rsidRPr="00791E99">
        <w:rPr>
          <w:spacing w:val="2"/>
          <w:sz w:val="28"/>
          <w:szCs w:val="28"/>
          <w:shd w:val="clear" w:color="auto" w:fill="FFFFFF"/>
        </w:rPr>
        <w:t xml:space="preserve">- оценка готовности муниципальных образований по прежнему осуществляется комиссиями </w:t>
      </w:r>
      <w:r w:rsidR="00B246E5" w:rsidRPr="00791E99">
        <w:rPr>
          <w:spacing w:val="2"/>
          <w:sz w:val="28"/>
          <w:szCs w:val="28"/>
          <w:shd w:val="clear" w:color="auto" w:fill="FFFFFF"/>
        </w:rPr>
        <w:t>Федеральной службы по экологическому, технологическому и атомному надзору</w:t>
      </w:r>
      <w:r w:rsidRPr="00791E99">
        <w:rPr>
          <w:spacing w:val="2"/>
          <w:sz w:val="28"/>
          <w:szCs w:val="28"/>
          <w:shd w:val="clear" w:color="auto" w:fill="FFFFFF"/>
        </w:rPr>
        <w:t xml:space="preserve"> как уполномоченного органа.</w:t>
      </w:r>
      <w:proofErr w:type="gramEnd"/>
    </w:p>
    <w:p w:rsidR="00A6550D" w:rsidRDefault="00A6550D" w:rsidP="00103897">
      <w:pPr>
        <w:spacing w:after="0"/>
        <w:rPr>
          <w:rFonts w:ascii="Times New Roman" w:eastAsia="Times New Roman" w:hAnsi="Times New Roman" w:cs="Times New Roman"/>
          <w:bCs/>
          <w:sz w:val="28"/>
          <w:szCs w:val="28"/>
        </w:rPr>
      </w:pPr>
    </w:p>
    <w:p w:rsidR="00103897" w:rsidRPr="00791E99" w:rsidRDefault="00702B08" w:rsidP="00103897">
      <w:pPr>
        <w:spacing w:after="0"/>
        <w:jc w:val="both"/>
        <w:rPr>
          <w:rFonts w:ascii="Times New Roman" w:eastAsia="Times New Roman" w:hAnsi="Times New Roman" w:cs="Times New Roman"/>
          <w:bCs/>
          <w:sz w:val="28"/>
          <w:szCs w:val="28"/>
        </w:rPr>
      </w:pPr>
      <w:r w:rsidRPr="00791E99">
        <w:rPr>
          <w:rFonts w:ascii="Times New Roman" w:eastAsia="Times New Roman" w:hAnsi="Times New Roman" w:cs="Times New Roman"/>
          <w:bCs/>
          <w:sz w:val="28"/>
          <w:szCs w:val="28"/>
        </w:rPr>
        <w:t xml:space="preserve">2. </w:t>
      </w:r>
      <w:proofErr w:type="gramStart"/>
      <w:r w:rsidR="00103897" w:rsidRPr="00791E99">
        <w:rPr>
          <w:rFonts w:ascii="Times New Roman" w:eastAsia="Times New Roman" w:hAnsi="Times New Roman" w:cs="Times New Roman"/>
          <w:bCs/>
          <w:sz w:val="28"/>
          <w:szCs w:val="28"/>
        </w:rPr>
        <w:t xml:space="preserve">ЗАО «Паросиловое хозяйство» </w:t>
      </w:r>
      <w:r w:rsidR="00103897">
        <w:rPr>
          <w:rFonts w:ascii="Times New Roman" w:eastAsia="Times New Roman" w:hAnsi="Times New Roman" w:cs="Times New Roman"/>
          <w:bCs/>
          <w:sz w:val="28"/>
          <w:szCs w:val="28"/>
        </w:rPr>
        <w:t>- г</w:t>
      </w:r>
      <w:r w:rsidRPr="00791E99">
        <w:rPr>
          <w:rFonts w:ascii="Times New Roman" w:eastAsia="Times New Roman" w:hAnsi="Times New Roman" w:cs="Times New Roman"/>
          <w:bCs/>
          <w:sz w:val="28"/>
          <w:szCs w:val="28"/>
        </w:rPr>
        <w:t xml:space="preserve">енеральный директор </w:t>
      </w:r>
      <w:proofErr w:type="spellStart"/>
      <w:r w:rsidRPr="00791E99">
        <w:rPr>
          <w:rFonts w:ascii="Times New Roman" w:eastAsia="Times New Roman" w:hAnsi="Times New Roman" w:cs="Times New Roman"/>
          <w:bCs/>
          <w:sz w:val="28"/>
          <w:szCs w:val="28"/>
        </w:rPr>
        <w:t>Самородский</w:t>
      </w:r>
      <w:proofErr w:type="spellEnd"/>
      <w:r w:rsidRPr="00791E99">
        <w:rPr>
          <w:rFonts w:ascii="Times New Roman" w:eastAsia="Times New Roman" w:hAnsi="Times New Roman" w:cs="Times New Roman"/>
          <w:bCs/>
          <w:sz w:val="28"/>
          <w:szCs w:val="28"/>
        </w:rPr>
        <w:t xml:space="preserve"> Владимир Николаевич</w:t>
      </w:r>
      <w:r w:rsidR="00103897">
        <w:rPr>
          <w:rFonts w:ascii="Times New Roman" w:eastAsia="Times New Roman" w:hAnsi="Times New Roman" w:cs="Times New Roman"/>
          <w:bCs/>
          <w:sz w:val="28"/>
          <w:szCs w:val="28"/>
        </w:rPr>
        <w:t xml:space="preserve"> </w:t>
      </w:r>
      <w:r w:rsidR="00103897" w:rsidRPr="00E00683">
        <w:rPr>
          <w:rFonts w:ascii="Times New Roman" w:hAnsi="Times New Roman" w:cs="Times New Roman"/>
          <w:sz w:val="28"/>
          <w:szCs w:val="28"/>
        </w:rPr>
        <w:t>(г. Брянск, ул. Дуки, д. 78):</w:t>
      </w:r>
      <w:proofErr w:type="gramEnd"/>
    </w:p>
    <w:p w:rsidR="00103897" w:rsidRDefault="00103897" w:rsidP="00702B08">
      <w:pPr>
        <w:spacing w:after="0"/>
        <w:jc w:val="both"/>
        <w:outlineLvl w:val="2"/>
        <w:rPr>
          <w:rFonts w:ascii="Times New Roman" w:eastAsia="Times New Roman" w:hAnsi="Times New Roman" w:cs="Times New Roman"/>
          <w:bCs/>
          <w:sz w:val="28"/>
          <w:szCs w:val="28"/>
          <w:lang w:eastAsia="ru-RU"/>
        </w:rPr>
      </w:pPr>
    </w:p>
    <w:p w:rsidR="00702B08" w:rsidRPr="00791E99" w:rsidRDefault="00702B08" w:rsidP="00702B08">
      <w:pPr>
        <w:spacing w:after="0"/>
        <w:jc w:val="both"/>
        <w:outlineLvl w:val="2"/>
        <w:rPr>
          <w:rFonts w:ascii="Times New Roman" w:eastAsia="Times New Roman" w:hAnsi="Times New Roman" w:cs="Times New Roman"/>
          <w:bCs/>
          <w:sz w:val="28"/>
          <w:szCs w:val="28"/>
          <w:lang w:eastAsia="ru-RU"/>
        </w:rPr>
      </w:pPr>
      <w:r w:rsidRPr="00791E99">
        <w:rPr>
          <w:rFonts w:ascii="Times New Roman" w:eastAsia="Times New Roman" w:hAnsi="Times New Roman" w:cs="Times New Roman"/>
          <w:bCs/>
          <w:sz w:val="28"/>
          <w:szCs w:val="28"/>
          <w:lang w:eastAsia="ru-RU"/>
        </w:rPr>
        <w:t>Какими нормативными документами устанавливаются требования к категориям по электроснабжению котельных, обеспечивающих теплоснабжение населения?</w:t>
      </w:r>
    </w:p>
    <w:p w:rsidR="00702B08" w:rsidRPr="00791E99" w:rsidRDefault="00702B08" w:rsidP="0048412D">
      <w:pPr>
        <w:spacing w:before="100" w:beforeAutospacing="1" w:after="0"/>
        <w:rPr>
          <w:rFonts w:ascii="Times New Roman" w:eastAsia="Times New Roman" w:hAnsi="Times New Roman" w:cs="Times New Roman"/>
          <w:bCs/>
          <w:sz w:val="28"/>
          <w:szCs w:val="28"/>
        </w:rPr>
      </w:pPr>
      <w:r w:rsidRPr="00791E99">
        <w:rPr>
          <w:rFonts w:ascii="Times New Roman" w:eastAsia="Times New Roman" w:hAnsi="Times New Roman" w:cs="Times New Roman"/>
          <w:bCs/>
          <w:sz w:val="28"/>
          <w:szCs w:val="28"/>
        </w:rPr>
        <w:t xml:space="preserve">Ответ: </w:t>
      </w:r>
    </w:p>
    <w:p w:rsidR="00702B08" w:rsidRPr="00791E99" w:rsidRDefault="00702B08" w:rsidP="00702B08">
      <w:pPr>
        <w:pStyle w:val="a6"/>
        <w:spacing w:before="0" w:beforeAutospacing="0" w:after="0" w:afterAutospacing="0" w:line="276" w:lineRule="auto"/>
        <w:ind w:firstLine="708"/>
        <w:jc w:val="both"/>
        <w:rPr>
          <w:sz w:val="28"/>
          <w:szCs w:val="28"/>
        </w:rPr>
      </w:pPr>
      <w:r w:rsidRPr="00791E99">
        <w:rPr>
          <w:sz w:val="28"/>
          <w:szCs w:val="28"/>
        </w:rPr>
        <w:lastRenderedPageBreak/>
        <w:t>Электроснабжение котельных согласно СП 89.13330.2012 "Котельные установки» (</w:t>
      </w:r>
      <w:r w:rsidRPr="00791E99">
        <w:rPr>
          <w:bCs/>
          <w:color w:val="000001"/>
          <w:sz w:val="28"/>
          <w:szCs w:val="28"/>
        </w:rPr>
        <w:t xml:space="preserve">Актуализированная редакция СНиП II-35-76) </w:t>
      </w:r>
      <w:r w:rsidRPr="00791E99">
        <w:rPr>
          <w:sz w:val="28"/>
          <w:szCs w:val="28"/>
        </w:rPr>
        <w:t xml:space="preserve">должно осуществляться в зависимости от категории котельной по надежности отпуска тепловой энергии потребителю. </w:t>
      </w:r>
    </w:p>
    <w:p w:rsidR="00702B08" w:rsidRPr="00791E99" w:rsidRDefault="00702B08" w:rsidP="00702B08">
      <w:pPr>
        <w:pStyle w:val="a6"/>
        <w:spacing w:before="0" w:beforeAutospacing="0" w:after="0" w:afterAutospacing="0" w:line="276" w:lineRule="auto"/>
        <w:ind w:firstLine="708"/>
        <w:jc w:val="both"/>
        <w:rPr>
          <w:sz w:val="28"/>
          <w:szCs w:val="28"/>
        </w:rPr>
      </w:pPr>
      <w:r w:rsidRPr="00791E99">
        <w:rPr>
          <w:sz w:val="28"/>
          <w:szCs w:val="28"/>
        </w:rPr>
        <w:t>Котельные по надежности отпуска тепловой энергии потребителям подразделяются на котельные первой и второй категории согласно СП 89.13330.2012 "Котельные установки».</w:t>
      </w:r>
    </w:p>
    <w:p w:rsidR="00702B08" w:rsidRPr="00791E99" w:rsidRDefault="00702B08" w:rsidP="00702B08">
      <w:pPr>
        <w:pStyle w:val="a6"/>
        <w:spacing w:before="0" w:beforeAutospacing="0" w:after="0" w:afterAutospacing="0" w:line="276" w:lineRule="auto"/>
        <w:ind w:firstLine="709"/>
        <w:jc w:val="both"/>
        <w:rPr>
          <w:rFonts w:eastAsiaTheme="minorHAnsi" w:cstheme="minorBidi"/>
          <w:iCs/>
          <w:sz w:val="28"/>
          <w:szCs w:val="28"/>
          <w:lang w:eastAsia="en-US"/>
        </w:rPr>
      </w:pPr>
      <w:r w:rsidRPr="00791E99">
        <w:rPr>
          <w:rFonts w:eastAsiaTheme="minorHAnsi" w:cstheme="minorBidi"/>
          <w:iCs/>
          <w:sz w:val="28"/>
          <w:szCs w:val="28"/>
          <w:lang w:eastAsia="en-US"/>
        </w:rPr>
        <w:t xml:space="preserve">К первой категории относятся: - котельные, являющиеся единственным источником тепла системы теплоснабжения и обеспечивающие потребителей первой и второй категории, не имеющих индивидуальных резервных источников тепла; </w:t>
      </w:r>
    </w:p>
    <w:p w:rsidR="00702B08" w:rsidRPr="00791E99" w:rsidRDefault="00702B08" w:rsidP="00702B08">
      <w:pPr>
        <w:pStyle w:val="a6"/>
        <w:spacing w:before="0" w:beforeAutospacing="0" w:after="0" w:afterAutospacing="0" w:line="276" w:lineRule="auto"/>
        <w:jc w:val="both"/>
        <w:rPr>
          <w:sz w:val="28"/>
          <w:szCs w:val="28"/>
        </w:rPr>
      </w:pPr>
      <w:r w:rsidRPr="00791E99">
        <w:rPr>
          <w:sz w:val="28"/>
          <w:szCs w:val="28"/>
        </w:rPr>
        <w:t xml:space="preserve">- ко второй категории - остальные котельные. </w:t>
      </w:r>
    </w:p>
    <w:p w:rsidR="00702B08" w:rsidRPr="00791E99" w:rsidRDefault="00702B08" w:rsidP="00702B08">
      <w:pPr>
        <w:pStyle w:val="a6"/>
        <w:spacing w:before="0" w:beforeAutospacing="0" w:after="0" w:afterAutospacing="0" w:line="276" w:lineRule="auto"/>
        <w:jc w:val="both"/>
        <w:rPr>
          <w:sz w:val="28"/>
          <w:szCs w:val="28"/>
        </w:rPr>
      </w:pPr>
      <w:r w:rsidRPr="00791E99">
        <w:rPr>
          <w:sz w:val="28"/>
          <w:szCs w:val="28"/>
        </w:rPr>
        <w:t xml:space="preserve">Исходя из вышесказанного котельные,  относящиеся к первой категории по надежности отпуска тепловой энергии должны иметь первую категорию надежности по электроснабжению; а котельные, относящиеся ко второй категории по надежности отпуска тепловой энергии должны иметь вторую категорию надежности по электроснабжению. </w:t>
      </w:r>
    </w:p>
    <w:p w:rsidR="00702B08" w:rsidRPr="00791E99" w:rsidRDefault="00702B08" w:rsidP="00702B08">
      <w:pPr>
        <w:pStyle w:val="a6"/>
        <w:spacing w:before="0" w:beforeAutospacing="0" w:after="0" w:afterAutospacing="0" w:line="276" w:lineRule="auto"/>
        <w:jc w:val="both"/>
        <w:rPr>
          <w:sz w:val="28"/>
          <w:szCs w:val="28"/>
        </w:rPr>
      </w:pPr>
      <w:r w:rsidRPr="00791E99">
        <w:rPr>
          <w:sz w:val="28"/>
          <w:szCs w:val="28"/>
        </w:rPr>
        <w:tab/>
        <w:t>Требования по организации электроснабжения в соответствии с первой и второй категориями надежности установлены «Правилами устройства электроустановок».</w:t>
      </w:r>
    </w:p>
    <w:p w:rsidR="00103897" w:rsidRDefault="00103897" w:rsidP="00103897">
      <w:pPr>
        <w:spacing w:after="0"/>
        <w:rPr>
          <w:rFonts w:ascii="Times New Roman" w:eastAsia="Times New Roman" w:hAnsi="Times New Roman" w:cs="Times New Roman"/>
          <w:bCs/>
          <w:sz w:val="28"/>
          <w:szCs w:val="28"/>
          <w:lang w:eastAsia="ru-RU"/>
        </w:rPr>
      </w:pPr>
    </w:p>
    <w:p w:rsidR="00103897" w:rsidRPr="00791E99" w:rsidRDefault="00702B08" w:rsidP="00103897">
      <w:pPr>
        <w:spacing w:after="0"/>
        <w:jc w:val="both"/>
        <w:rPr>
          <w:rFonts w:ascii="Times New Roman" w:eastAsia="Times New Roman" w:hAnsi="Times New Roman" w:cs="Times New Roman"/>
          <w:bCs/>
          <w:sz w:val="28"/>
          <w:szCs w:val="28"/>
        </w:rPr>
      </w:pPr>
      <w:r w:rsidRPr="00791E99">
        <w:rPr>
          <w:rFonts w:ascii="Times New Roman" w:eastAsia="Times New Roman" w:hAnsi="Times New Roman" w:cs="Times New Roman"/>
          <w:bCs/>
          <w:sz w:val="28"/>
          <w:szCs w:val="28"/>
          <w:lang w:eastAsia="ru-RU"/>
        </w:rPr>
        <w:t>3</w:t>
      </w:r>
      <w:r w:rsidR="00103897">
        <w:rPr>
          <w:rFonts w:ascii="Times New Roman" w:eastAsia="Times New Roman" w:hAnsi="Times New Roman" w:cs="Times New Roman"/>
          <w:bCs/>
          <w:sz w:val="28"/>
          <w:szCs w:val="28"/>
          <w:lang w:eastAsia="ru-RU"/>
        </w:rPr>
        <w:t>.</w:t>
      </w:r>
      <w:r w:rsidRPr="00791E99">
        <w:rPr>
          <w:rFonts w:ascii="Times New Roman" w:eastAsia="Times New Roman" w:hAnsi="Times New Roman" w:cs="Times New Roman"/>
          <w:bCs/>
          <w:sz w:val="28"/>
          <w:szCs w:val="28"/>
          <w:lang w:eastAsia="ru-RU"/>
        </w:rPr>
        <w:t xml:space="preserve"> ОАО «</w:t>
      </w:r>
      <w:proofErr w:type="spellStart"/>
      <w:r w:rsidRPr="00791E99">
        <w:rPr>
          <w:rFonts w:ascii="Times New Roman" w:eastAsia="Times New Roman" w:hAnsi="Times New Roman" w:cs="Times New Roman"/>
          <w:bCs/>
          <w:sz w:val="28"/>
          <w:szCs w:val="28"/>
          <w:lang w:eastAsia="ru-RU"/>
        </w:rPr>
        <w:t>Жилкомхоз</w:t>
      </w:r>
      <w:proofErr w:type="spellEnd"/>
      <w:r w:rsidRPr="00791E99">
        <w:rPr>
          <w:rFonts w:ascii="Times New Roman" w:eastAsia="Times New Roman" w:hAnsi="Times New Roman" w:cs="Times New Roman"/>
          <w:bCs/>
          <w:sz w:val="28"/>
          <w:szCs w:val="28"/>
          <w:lang w:eastAsia="ru-RU"/>
        </w:rPr>
        <w:t xml:space="preserve">» </w:t>
      </w:r>
      <w:r w:rsidR="00103897">
        <w:rPr>
          <w:rFonts w:ascii="Times New Roman" w:eastAsia="Times New Roman" w:hAnsi="Times New Roman" w:cs="Times New Roman"/>
          <w:bCs/>
          <w:sz w:val="28"/>
          <w:szCs w:val="28"/>
          <w:lang w:eastAsia="ru-RU"/>
        </w:rPr>
        <w:t>- г</w:t>
      </w:r>
      <w:r w:rsidR="00103897" w:rsidRPr="00791E99">
        <w:rPr>
          <w:rFonts w:ascii="Times New Roman" w:eastAsia="Times New Roman" w:hAnsi="Times New Roman" w:cs="Times New Roman"/>
          <w:bCs/>
          <w:sz w:val="28"/>
          <w:szCs w:val="28"/>
          <w:lang w:eastAsia="ru-RU"/>
        </w:rPr>
        <w:t xml:space="preserve">енеральный директор </w:t>
      </w:r>
      <w:proofErr w:type="spellStart"/>
      <w:r w:rsidR="002846E6" w:rsidRPr="00791E99">
        <w:rPr>
          <w:rFonts w:ascii="Times New Roman" w:eastAsia="Times New Roman" w:hAnsi="Times New Roman" w:cs="Times New Roman"/>
          <w:bCs/>
          <w:sz w:val="28"/>
          <w:szCs w:val="28"/>
          <w:lang w:eastAsia="ru-RU"/>
        </w:rPr>
        <w:t>Гайда</w:t>
      </w:r>
      <w:proofErr w:type="spellEnd"/>
      <w:r w:rsidRPr="00791E99">
        <w:rPr>
          <w:rFonts w:ascii="Times New Roman" w:eastAsia="Times New Roman" w:hAnsi="Times New Roman" w:cs="Times New Roman"/>
          <w:bCs/>
          <w:sz w:val="28"/>
          <w:szCs w:val="28"/>
          <w:lang w:eastAsia="ru-RU"/>
        </w:rPr>
        <w:t xml:space="preserve"> Игорь Михайлович</w:t>
      </w:r>
      <w:r w:rsidR="00103897">
        <w:rPr>
          <w:rFonts w:ascii="Times New Roman" w:eastAsia="Times New Roman" w:hAnsi="Times New Roman" w:cs="Times New Roman"/>
          <w:bCs/>
          <w:sz w:val="28"/>
          <w:szCs w:val="28"/>
          <w:lang w:eastAsia="ru-RU"/>
        </w:rPr>
        <w:t xml:space="preserve">                            </w:t>
      </w:r>
      <w:r w:rsidR="00103897" w:rsidRPr="00E00683">
        <w:rPr>
          <w:rFonts w:ascii="Times New Roman" w:hAnsi="Times New Roman" w:cs="Times New Roman"/>
          <w:sz w:val="28"/>
          <w:szCs w:val="28"/>
        </w:rPr>
        <w:t>(г. Брянск, ул. Дуки, д. 78):</w:t>
      </w:r>
    </w:p>
    <w:p w:rsidR="00702B08" w:rsidRPr="00791E99" w:rsidRDefault="00702B08" w:rsidP="00702B08">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91E99">
        <w:rPr>
          <w:rFonts w:ascii="Times New Roman" w:eastAsia="Times New Roman" w:hAnsi="Times New Roman" w:cs="Times New Roman"/>
          <w:bCs/>
          <w:sz w:val="28"/>
          <w:szCs w:val="28"/>
          <w:lang w:eastAsia="ru-RU"/>
        </w:rPr>
        <w:t>Предусмотрена ли законодательством Российской Федерации какая-либо ответственность должностных или юридических лиц в случае неполучения паспорта готовности к отопительному периоду?</w:t>
      </w:r>
    </w:p>
    <w:p w:rsidR="00702B08" w:rsidRPr="00791E99" w:rsidRDefault="00702B08" w:rsidP="0048412D">
      <w:pPr>
        <w:spacing w:before="100" w:beforeAutospacing="1" w:after="0"/>
        <w:rPr>
          <w:rFonts w:ascii="Times New Roman" w:eastAsia="Times New Roman" w:hAnsi="Times New Roman" w:cs="Times New Roman"/>
          <w:sz w:val="28"/>
          <w:szCs w:val="28"/>
        </w:rPr>
      </w:pPr>
      <w:r w:rsidRPr="00791E99">
        <w:rPr>
          <w:rFonts w:ascii="Times New Roman" w:eastAsia="Times New Roman" w:hAnsi="Times New Roman" w:cs="Times New Roman"/>
          <w:bCs/>
          <w:sz w:val="28"/>
          <w:szCs w:val="28"/>
        </w:rPr>
        <w:t>Ответ:</w:t>
      </w:r>
      <w:r w:rsidRPr="00791E99">
        <w:rPr>
          <w:rFonts w:ascii="Times New Roman" w:hAnsi="Times New Roman" w:cs="Times New Roman"/>
          <w:spacing w:val="2"/>
          <w:sz w:val="28"/>
          <w:szCs w:val="28"/>
          <w:shd w:val="clear" w:color="auto" w:fill="FFFFFF"/>
        </w:rPr>
        <w:t xml:space="preserve"> </w:t>
      </w:r>
    </w:p>
    <w:p w:rsidR="00702B08" w:rsidRPr="00791E99" w:rsidRDefault="00702B08" w:rsidP="00702B08">
      <w:pPr>
        <w:pStyle w:val="a6"/>
        <w:spacing w:before="0" w:beforeAutospacing="0" w:after="0" w:afterAutospacing="0" w:line="276" w:lineRule="auto"/>
        <w:ind w:firstLine="709"/>
        <w:jc w:val="both"/>
        <w:rPr>
          <w:bCs/>
          <w:sz w:val="28"/>
          <w:szCs w:val="28"/>
        </w:rPr>
      </w:pPr>
      <w:r w:rsidRPr="00791E99">
        <w:rPr>
          <w:bCs/>
          <w:sz w:val="28"/>
          <w:szCs w:val="28"/>
        </w:rPr>
        <w:t>В настоящее время законодательством Российской Федерации ответственность должностных или юридических лиц в случае неполучения паспорта готовности к отопительному периоду не предусмотрена.</w:t>
      </w:r>
    </w:p>
    <w:p w:rsidR="00702B08" w:rsidRDefault="00702B08" w:rsidP="00702B08">
      <w:pPr>
        <w:pStyle w:val="a6"/>
        <w:spacing w:before="0" w:beforeAutospacing="0" w:after="0" w:afterAutospacing="0" w:line="276" w:lineRule="auto"/>
        <w:ind w:firstLine="709"/>
        <w:jc w:val="both"/>
        <w:rPr>
          <w:bCs/>
          <w:sz w:val="28"/>
          <w:szCs w:val="28"/>
        </w:rPr>
      </w:pPr>
      <w:proofErr w:type="gramStart"/>
      <w:r w:rsidRPr="00791E99">
        <w:rPr>
          <w:bCs/>
          <w:sz w:val="28"/>
          <w:szCs w:val="28"/>
        </w:rPr>
        <w:t>При этом теплоснабжающие и теплосетевые организации несут ответственность за допущенные нарушения, выявленные в ходе проверок готовности данных организаций к ОЗП, в соответствии с действующем законодательством.</w:t>
      </w:r>
      <w:proofErr w:type="gramEnd"/>
    </w:p>
    <w:p w:rsidR="00A6550D" w:rsidRDefault="00A6550D" w:rsidP="00702B08">
      <w:pPr>
        <w:pStyle w:val="a6"/>
        <w:spacing w:before="0" w:beforeAutospacing="0" w:after="0" w:afterAutospacing="0" w:line="276" w:lineRule="auto"/>
        <w:ind w:firstLine="709"/>
        <w:jc w:val="both"/>
        <w:rPr>
          <w:bCs/>
          <w:sz w:val="28"/>
          <w:szCs w:val="28"/>
        </w:rPr>
      </w:pPr>
    </w:p>
    <w:p w:rsidR="00A6550D" w:rsidRPr="00791E99" w:rsidRDefault="00702B08" w:rsidP="00A6550D">
      <w:pPr>
        <w:spacing w:after="0"/>
        <w:jc w:val="both"/>
        <w:rPr>
          <w:rFonts w:ascii="Times New Roman" w:eastAsia="Times New Roman" w:hAnsi="Times New Roman" w:cs="Times New Roman"/>
          <w:bCs/>
          <w:sz w:val="28"/>
          <w:szCs w:val="28"/>
        </w:rPr>
      </w:pPr>
      <w:r w:rsidRPr="00791E99">
        <w:rPr>
          <w:rFonts w:ascii="Times New Roman" w:hAnsi="Times New Roman" w:cs="Times New Roman"/>
          <w:sz w:val="28"/>
          <w:szCs w:val="28"/>
        </w:rPr>
        <w:t xml:space="preserve">4. </w:t>
      </w:r>
      <w:r w:rsidR="00A6550D" w:rsidRPr="00791E99">
        <w:rPr>
          <w:rFonts w:ascii="Times New Roman" w:hAnsi="Times New Roman" w:cs="Times New Roman"/>
          <w:sz w:val="28"/>
          <w:szCs w:val="28"/>
        </w:rPr>
        <w:t>ГУП «</w:t>
      </w:r>
      <w:proofErr w:type="spellStart"/>
      <w:r w:rsidR="00A6550D" w:rsidRPr="00791E99">
        <w:rPr>
          <w:rFonts w:ascii="Times New Roman" w:hAnsi="Times New Roman" w:cs="Times New Roman"/>
          <w:sz w:val="28"/>
          <w:szCs w:val="28"/>
        </w:rPr>
        <w:t>Брянсккоммунэнерго</w:t>
      </w:r>
      <w:proofErr w:type="spellEnd"/>
      <w:r w:rsidR="00A6550D" w:rsidRPr="00791E99">
        <w:rPr>
          <w:rFonts w:ascii="Times New Roman" w:hAnsi="Times New Roman" w:cs="Times New Roman"/>
          <w:sz w:val="28"/>
          <w:szCs w:val="28"/>
        </w:rPr>
        <w:t xml:space="preserve">» </w:t>
      </w:r>
      <w:r w:rsidR="00A6550D">
        <w:rPr>
          <w:rFonts w:ascii="Times New Roman" w:hAnsi="Times New Roman" w:cs="Times New Roman"/>
          <w:sz w:val="28"/>
          <w:szCs w:val="28"/>
        </w:rPr>
        <w:t>- з</w:t>
      </w:r>
      <w:r w:rsidRPr="00791E99">
        <w:rPr>
          <w:rFonts w:ascii="Times New Roman" w:hAnsi="Times New Roman" w:cs="Times New Roman"/>
          <w:sz w:val="28"/>
          <w:szCs w:val="28"/>
        </w:rPr>
        <w:t>ам</w:t>
      </w:r>
      <w:r w:rsidR="00A6550D">
        <w:rPr>
          <w:rFonts w:ascii="Times New Roman" w:hAnsi="Times New Roman" w:cs="Times New Roman"/>
          <w:sz w:val="28"/>
          <w:szCs w:val="28"/>
        </w:rPr>
        <w:t>еститель</w:t>
      </w:r>
      <w:r w:rsidRPr="00791E99">
        <w:rPr>
          <w:rFonts w:ascii="Times New Roman" w:hAnsi="Times New Roman" w:cs="Times New Roman"/>
          <w:sz w:val="28"/>
          <w:szCs w:val="28"/>
        </w:rPr>
        <w:t xml:space="preserve"> главного инженера Парамонов Валерий Иванович</w:t>
      </w:r>
      <w:r w:rsidR="00A6550D">
        <w:rPr>
          <w:rFonts w:ascii="Times New Roman" w:hAnsi="Times New Roman" w:cs="Times New Roman"/>
          <w:sz w:val="28"/>
          <w:szCs w:val="28"/>
        </w:rPr>
        <w:t xml:space="preserve"> </w:t>
      </w:r>
      <w:r w:rsidR="00A6550D" w:rsidRPr="00E00683">
        <w:rPr>
          <w:rFonts w:ascii="Times New Roman" w:hAnsi="Times New Roman" w:cs="Times New Roman"/>
          <w:sz w:val="28"/>
          <w:szCs w:val="28"/>
        </w:rPr>
        <w:t>(г. Брянск, ул. Дуки, д. 78):</w:t>
      </w:r>
    </w:p>
    <w:p w:rsidR="00A6550D" w:rsidRDefault="00A6550D" w:rsidP="00702B08">
      <w:pPr>
        <w:spacing w:after="0"/>
        <w:jc w:val="both"/>
        <w:rPr>
          <w:rFonts w:ascii="Times New Roman" w:hAnsi="Times New Roman" w:cs="Times New Roman"/>
          <w:sz w:val="28"/>
          <w:szCs w:val="28"/>
        </w:rPr>
      </w:pPr>
    </w:p>
    <w:p w:rsidR="00702B08" w:rsidRPr="00791E99" w:rsidRDefault="00702B08" w:rsidP="00702B08">
      <w:pPr>
        <w:spacing w:after="0"/>
        <w:jc w:val="both"/>
        <w:rPr>
          <w:rFonts w:ascii="Times New Roman" w:hAnsi="Times New Roman" w:cs="Times New Roman"/>
          <w:sz w:val="28"/>
          <w:szCs w:val="28"/>
        </w:rPr>
      </w:pPr>
      <w:r w:rsidRPr="00791E99">
        <w:rPr>
          <w:rFonts w:ascii="Times New Roman" w:hAnsi="Times New Roman" w:cs="Times New Roman"/>
          <w:sz w:val="28"/>
          <w:szCs w:val="28"/>
        </w:rPr>
        <w:t>Можно ли производить экспертизу промышленной безопасности не на всех котлах, у которых истекает срок эксплуатации, а только рабочих, а резервных спустя какое-то время? Так как срок эксплуатации всех котлов истекает в текущем году, на организацию ложится большая финансовая нагрузка.</w:t>
      </w:r>
    </w:p>
    <w:p w:rsidR="00702B08" w:rsidRPr="00791E99" w:rsidRDefault="00702B08" w:rsidP="0048412D">
      <w:pPr>
        <w:pStyle w:val="FORMATTEXT"/>
        <w:spacing w:before="100" w:beforeAutospacing="1" w:line="276" w:lineRule="auto"/>
        <w:jc w:val="both"/>
        <w:rPr>
          <w:sz w:val="28"/>
          <w:szCs w:val="28"/>
        </w:rPr>
      </w:pPr>
      <w:r w:rsidRPr="00791E99">
        <w:rPr>
          <w:sz w:val="28"/>
          <w:szCs w:val="28"/>
        </w:rPr>
        <w:t xml:space="preserve">Ответ: </w:t>
      </w:r>
    </w:p>
    <w:p w:rsidR="00702B08" w:rsidRPr="00791E99" w:rsidRDefault="00702B08" w:rsidP="00702B08">
      <w:pPr>
        <w:pStyle w:val="FORMATTEXT"/>
        <w:spacing w:line="276" w:lineRule="auto"/>
        <w:ind w:firstLine="709"/>
        <w:jc w:val="both"/>
        <w:rPr>
          <w:sz w:val="28"/>
          <w:szCs w:val="28"/>
        </w:rPr>
      </w:pPr>
      <w:r w:rsidRPr="00791E99">
        <w:rPr>
          <w:sz w:val="28"/>
          <w:szCs w:val="28"/>
        </w:rPr>
        <w:t>Расчетная производительность котельной и количество установленных котлов определяется нагрузкой присоединенных потребителей при максимально-зимнем режиме наиболее холодного месяца.</w:t>
      </w:r>
    </w:p>
    <w:p w:rsidR="00702B08" w:rsidRPr="00791E99" w:rsidRDefault="00702B08" w:rsidP="00702B08">
      <w:pPr>
        <w:pStyle w:val="FORMATTEXT"/>
        <w:spacing w:line="276" w:lineRule="auto"/>
        <w:ind w:firstLine="568"/>
        <w:jc w:val="both"/>
        <w:rPr>
          <w:sz w:val="28"/>
          <w:szCs w:val="28"/>
        </w:rPr>
      </w:pPr>
      <w:r w:rsidRPr="00791E99">
        <w:rPr>
          <w:sz w:val="28"/>
          <w:szCs w:val="28"/>
        </w:rPr>
        <w:t>Все котлы, установленные в котельной, должны быть готовы к работе при понижении температуры наружного воздуха для обеспечения необходимой температуры теплоносителя, отпускаемого потребителям в соответствии с температурным графиком. В связи с чем, на всех установленных в котельной и включенных в систему теплоснабжения котлах, должны быть проведены организационно-технические мероприятия по продлению сроков безопасной эксплуатации.</w:t>
      </w:r>
    </w:p>
    <w:p w:rsidR="00702B08" w:rsidRPr="00791E99" w:rsidRDefault="00702B08" w:rsidP="00702B08">
      <w:pPr>
        <w:pStyle w:val="FORMATTEXT"/>
        <w:spacing w:line="276" w:lineRule="auto"/>
        <w:ind w:firstLine="567"/>
        <w:jc w:val="both"/>
        <w:rPr>
          <w:sz w:val="28"/>
          <w:szCs w:val="28"/>
        </w:rPr>
      </w:pPr>
      <w:r w:rsidRPr="00791E99">
        <w:rPr>
          <w:sz w:val="28"/>
          <w:szCs w:val="28"/>
        </w:rPr>
        <w:t>Требованиями действующих нормативно-технических документов не допускается эксплуатация котлов без проведения организационно-технических мероприятий по продлению срока эксплуатации.</w:t>
      </w:r>
    </w:p>
    <w:p w:rsidR="00A6550D" w:rsidRDefault="00A6550D" w:rsidP="00A6550D">
      <w:pPr>
        <w:ind w:right="-57"/>
        <w:rPr>
          <w:rFonts w:ascii="Times New Roman" w:eastAsiaTheme="minorEastAsia" w:hAnsi="Times New Roman" w:cs="Times New Roman"/>
          <w:sz w:val="28"/>
          <w:szCs w:val="28"/>
          <w:lang w:eastAsia="ru-RU"/>
        </w:rPr>
      </w:pPr>
    </w:p>
    <w:p w:rsidR="00A6550D" w:rsidRPr="00A6550D" w:rsidRDefault="00702B08" w:rsidP="00A6550D">
      <w:pPr>
        <w:ind w:right="-57"/>
        <w:jc w:val="both"/>
        <w:rPr>
          <w:rFonts w:ascii="Times New Roman" w:eastAsiaTheme="minorEastAsia" w:hAnsi="Times New Roman" w:cs="Times New Roman"/>
          <w:sz w:val="28"/>
          <w:szCs w:val="28"/>
          <w:lang w:eastAsia="ru-RU"/>
        </w:rPr>
      </w:pPr>
      <w:r w:rsidRPr="00A6550D">
        <w:rPr>
          <w:rFonts w:ascii="Times New Roman" w:eastAsiaTheme="minorEastAsia" w:hAnsi="Times New Roman" w:cs="Times New Roman"/>
          <w:sz w:val="28"/>
          <w:szCs w:val="28"/>
          <w:lang w:eastAsia="ru-RU"/>
        </w:rPr>
        <w:t xml:space="preserve">5. </w:t>
      </w:r>
      <w:r w:rsidR="00A6550D" w:rsidRPr="00A6550D">
        <w:rPr>
          <w:rFonts w:ascii="Times New Roman" w:eastAsiaTheme="minorEastAsia" w:hAnsi="Times New Roman" w:cs="Times New Roman"/>
          <w:sz w:val="28"/>
          <w:szCs w:val="28"/>
          <w:lang w:eastAsia="ru-RU"/>
        </w:rPr>
        <w:t>ООО «</w:t>
      </w:r>
      <w:proofErr w:type="spellStart"/>
      <w:r w:rsidR="00A6550D" w:rsidRPr="00A6550D">
        <w:rPr>
          <w:rFonts w:ascii="Times New Roman" w:eastAsiaTheme="minorEastAsia" w:hAnsi="Times New Roman" w:cs="Times New Roman"/>
          <w:sz w:val="28"/>
          <w:szCs w:val="28"/>
          <w:lang w:eastAsia="ru-RU"/>
        </w:rPr>
        <w:t>Клинцовская</w:t>
      </w:r>
      <w:proofErr w:type="spellEnd"/>
      <w:r w:rsidR="00A6550D" w:rsidRPr="00A6550D">
        <w:rPr>
          <w:rFonts w:ascii="Times New Roman" w:eastAsiaTheme="minorEastAsia" w:hAnsi="Times New Roman" w:cs="Times New Roman"/>
          <w:sz w:val="28"/>
          <w:szCs w:val="28"/>
          <w:lang w:eastAsia="ru-RU"/>
        </w:rPr>
        <w:t xml:space="preserve"> </w:t>
      </w:r>
      <w:proofErr w:type="spellStart"/>
      <w:r w:rsidR="00A6550D" w:rsidRPr="00A6550D">
        <w:rPr>
          <w:rFonts w:ascii="Times New Roman" w:eastAsiaTheme="minorEastAsia" w:hAnsi="Times New Roman" w:cs="Times New Roman"/>
          <w:sz w:val="28"/>
          <w:szCs w:val="28"/>
          <w:lang w:eastAsia="ru-RU"/>
        </w:rPr>
        <w:t>теплосетевая</w:t>
      </w:r>
      <w:proofErr w:type="spellEnd"/>
      <w:r w:rsidR="00A6550D" w:rsidRPr="00A6550D">
        <w:rPr>
          <w:rFonts w:ascii="Times New Roman" w:eastAsiaTheme="minorEastAsia" w:hAnsi="Times New Roman" w:cs="Times New Roman"/>
          <w:sz w:val="28"/>
          <w:szCs w:val="28"/>
          <w:lang w:eastAsia="ru-RU"/>
        </w:rPr>
        <w:t xml:space="preserve"> компания» </w:t>
      </w:r>
      <w:r w:rsidR="00A6550D" w:rsidRPr="00A6550D">
        <w:rPr>
          <w:rFonts w:ascii="Times New Roman" w:eastAsiaTheme="minorEastAsia" w:hAnsi="Times New Roman" w:cs="Times New Roman"/>
          <w:sz w:val="28"/>
          <w:szCs w:val="28"/>
          <w:lang w:eastAsia="ru-RU"/>
        </w:rPr>
        <w:t>- г</w:t>
      </w:r>
      <w:r w:rsidRPr="00A6550D">
        <w:rPr>
          <w:rFonts w:ascii="Times New Roman" w:eastAsiaTheme="minorEastAsia" w:hAnsi="Times New Roman" w:cs="Times New Roman"/>
          <w:sz w:val="28"/>
          <w:szCs w:val="28"/>
          <w:lang w:eastAsia="ru-RU"/>
        </w:rPr>
        <w:t xml:space="preserve">лавный инженер </w:t>
      </w:r>
      <w:proofErr w:type="spellStart"/>
      <w:r w:rsidRPr="00A6550D">
        <w:rPr>
          <w:rFonts w:ascii="Times New Roman" w:eastAsiaTheme="minorEastAsia" w:hAnsi="Times New Roman" w:cs="Times New Roman"/>
          <w:sz w:val="28"/>
          <w:szCs w:val="28"/>
          <w:lang w:eastAsia="ru-RU"/>
        </w:rPr>
        <w:t>Самофалов</w:t>
      </w:r>
      <w:proofErr w:type="spellEnd"/>
      <w:r w:rsidRPr="00A6550D">
        <w:rPr>
          <w:rFonts w:ascii="Times New Roman" w:eastAsiaTheme="minorEastAsia" w:hAnsi="Times New Roman" w:cs="Times New Roman"/>
          <w:sz w:val="28"/>
          <w:szCs w:val="28"/>
          <w:lang w:eastAsia="ru-RU"/>
        </w:rPr>
        <w:t xml:space="preserve"> Виталий Анатольевич</w:t>
      </w:r>
      <w:r w:rsidR="00A6550D" w:rsidRPr="00A6550D">
        <w:rPr>
          <w:rFonts w:ascii="Times New Roman" w:eastAsiaTheme="minorEastAsia" w:hAnsi="Times New Roman" w:cs="Times New Roman"/>
          <w:sz w:val="28"/>
          <w:szCs w:val="28"/>
          <w:lang w:eastAsia="ru-RU"/>
        </w:rPr>
        <w:t xml:space="preserve"> </w:t>
      </w:r>
      <w:r w:rsidR="00A6550D" w:rsidRPr="00A6550D">
        <w:rPr>
          <w:rFonts w:ascii="Times New Roman" w:eastAsiaTheme="minorEastAsia" w:hAnsi="Times New Roman" w:cs="Times New Roman"/>
          <w:sz w:val="28"/>
          <w:szCs w:val="28"/>
          <w:lang w:eastAsia="ru-RU"/>
        </w:rPr>
        <w:t xml:space="preserve">Брянская обл., </w:t>
      </w:r>
      <w:r w:rsidR="00A6550D">
        <w:rPr>
          <w:rFonts w:ascii="Times New Roman" w:eastAsiaTheme="minorEastAsia" w:hAnsi="Times New Roman" w:cs="Times New Roman"/>
          <w:sz w:val="28"/>
          <w:szCs w:val="28"/>
          <w:lang w:eastAsia="ru-RU"/>
        </w:rPr>
        <w:t>(</w:t>
      </w:r>
      <w:r w:rsidR="00A6550D" w:rsidRPr="00A6550D">
        <w:rPr>
          <w:rFonts w:ascii="Times New Roman" w:eastAsiaTheme="minorEastAsia" w:hAnsi="Times New Roman" w:cs="Times New Roman"/>
          <w:sz w:val="28"/>
          <w:szCs w:val="28"/>
          <w:lang w:eastAsia="ru-RU"/>
        </w:rPr>
        <w:t xml:space="preserve">г. </w:t>
      </w:r>
      <w:proofErr w:type="spellStart"/>
      <w:r w:rsidR="00A6550D" w:rsidRPr="00A6550D">
        <w:rPr>
          <w:rFonts w:ascii="Times New Roman" w:eastAsiaTheme="minorEastAsia" w:hAnsi="Times New Roman" w:cs="Times New Roman"/>
          <w:sz w:val="28"/>
          <w:szCs w:val="28"/>
          <w:lang w:eastAsia="ru-RU"/>
        </w:rPr>
        <w:t>Клинцы</w:t>
      </w:r>
      <w:proofErr w:type="spellEnd"/>
      <w:r w:rsidR="00A6550D" w:rsidRPr="00A6550D">
        <w:rPr>
          <w:rFonts w:ascii="Times New Roman" w:eastAsiaTheme="minorEastAsia" w:hAnsi="Times New Roman" w:cs="Times New Roman"/>
          <w:sz w:val="28"/>
          <w:szCs w:val="28"/>
          <w:lang w:eastAsia="ru-RU"/>
        </w:rPr>
        <w:t>, ул. Октябрьская, 42</w:t>
      </w:r>
      <w:r w:rsidR="00A6550D">
        <w:rPr>
          <w:rFonts w:ascii="Times New Roman" w:eastAsiaTheme="minorEastAsia" w:hAnsi="Times New Roman" w:cs="Times New Roman"/>
          <w:sz w:val="28"/>
          <w:szCs w:val="28"/>
          <w:lang w:eastAsia="ru-RU"/>
        </w:rPr>
        <w:t>):</w:t>
      </w:r>
    </w:p>
    <w:p w:rsidR="00702B08" w:rsidRPr="00791E99" w:rsidRDefault="00702B08" w:rsidP="00702B08">
      <w:pPr>
        <w:pStyle w:val="headertexttopleveltextcentertext"/>
        <w:shd w:val="clear" w:color="auto" w:fill="FFFFFF"/>
        <w:spacing w:before="0" w:beforeAutospacing="0" w:after="0" w:afterAutospacing="0" w:line="276" w:lineRule="auto"/>
        <w:jc w:val="both"/>
        <w:textAlignment w:val="baseline"/>
        <w:rPr>
          <w:spacing w:val="2"/>
          <w:sz w:val="28"/>
          <w:szCs w:val="28"/>
        </w:rPr>
      </w:pPr>
      <w:r w:rsidRPr="00791E99">
        <w:rPr>
          <w:spacing w:val="2"/>
          <w:sz w:val="28"/>
          <w:szCs w:val="28"/>
        </w:rPr>
        <w:t>При рассмотрении документов по готовности к отопительному сезону инспектор требует представления методики проведения испытаний на тепловых энергоустановках, согласованные в органах государственного энергетического надзора. Каким документом это регламентировано?</w:t>
      </w:r>
    </w:p>
    <w:p w:rsidR="00702B08" w:rsidRPr="00791E99" w:rsidRDefault="00702B08" w:rsidP="0048412D">
      <w:pPr>
        <w:spacing w:before="100" w:beforeAutospacing="1" w:after="0"/>
        <w:jc w:val="both"/>
        <w:rPr>
          <w:rFonts w:ascii="Times New Roman" w:hAnsi="Times New Roman" w:cs="Times New Roman"/>
          <w:sz w:val="28"/>
          <w:szCs w:val="28"/>
        </w:rPr>
      </w:pPr>
      <w:r w:rsidRPr="00791E99">
        <w:rPr>
          <w:rFonts w:ascii="Times New Roman" w:hAnsi="Times New Roman" w:cs="Times New Roman"/>
          <w:sz w:val="28"/>
          <w:szCs w:val="28"/>
        </w:rPr>
        <w:t xml:space="preserve">Ответ: </w:t>
      </w:r>
    </w:p>
    <w:p w:rsidR="00702B08" w:rsidRPr="00791E99" w:rsidRDefault="00702B08" w:rsidP="00702B08">
      <w:pPr>
        <w:widowControl w:val="0"/>
        <w:autoSpaceDE w:val="0"/>
        <w:autoSpaceDN w:val="0"/>
        <w:adjustRightInd w:val="0"/>
        <w:ind w:firstLine="485"/>
        <w:jc w:val="both"/>
        <w:rPr>
          <w:rFonts w:ascii="Times New Roman" w:hAnsi="Times New Roman" w:cs="Times New Roman"/>
          <w:sz w:val="28"/>
          <w:szCs w:val="28"/>
        </w:rPr>
      </w:pPr>
      <w:r w:rsidRPr="00791E99">
        <w:rPr>
          <w:rFonts w:ascii="Times New Roman" w:hAnsi="Times New Roman" w:cs="Times New Roman"/>
          <w:sz w:val="28"/>
          <w:szCs w:val="28"/>
        </w:rPr>
        <w:t>В соответствии с требованиями «</w:t>
      </w:r>
      <w:r w:rsidRPr="00791E99">
        <w:rPr>
          <w:rFonts w:ascii="Times New Roman" w:hAnsi="Times New Roman" w:cs="Times New Roman"/>
          <w:color w:val="000000"/>
          <w:sz w:val="28"/>
          <w:szCs w:val="28"/>
        </w:rPr>
        <w:t>Правил технической эксплуатации тепловых энергоустановок» м</w:t>
      </w:r>
      <w:r w:rsidRPr="00791E99">
        <w:rPr>
          <w:rFonts w:ascii="Times New Roman" w:hAnsi="Times New Roman" w:cs="Times New Roman"/>
          <w:sz w:val="28"/>
          <w:szCs w:val="28"/>
        </w:rPr>
        <w:t>етодики и программы проведения испытаний, инструментальных измерений, проводимых на тепловых энергоустановках, должны быть согласованы специализированными организациями в органах государственного энергетического надзора.</w:t>
      </w:r>
    </w:p>
    <w:p w:rsidR="00A6550D" w:rsidRPr="00A6550D" w:rsidRDefault="00702B08" w:rsidP="00A6550D">
      <w:pPr>
        <w:ind w:right="-57"/>
        <w:jc w:val="both"/>
        <w:rPr>
          <w:rFonts w:ascii="Times New Roman" w:eastAsiaTheme="minorEastAsia" w:hAnsi="Times New Roman" w:cs="Times New Roman"/>
          <w:sz w:val="28"/>
          <w:szCs w:val="28"/>
          <w:lang w:eastAsia="ru-RU"/>
        </w:rPr>
      </w:pPr>
      <w:r w:rsidRPr="00791E99">
        <w:rPr>
          <w:rFonts w:ascii="Times New Roman" w:eastAsia="Times New Roman" w:hAnsi="Times New Roman" w:cs="Times New Roman"/>
          <w:bCs/>
          <w:sz w:val="28"/>
          <w:szCs w:val="28"/>
        </w:rPr>
        <w:t>6</w:t>
      </w:r>
      <w:r w:rsidR="00A6550D">
        <w:rPr>
          <w:rFonts w:ascii="Times New Roman" w:eastAsia="Times New Roman" w:hAnsi="Times New Roman" w:cs="Times New Roman"/>
          <w:bCs/>
          <w:sz w:val="28"/>
          <w:szCs w:val="28"/>
        </w:rPr>
        <w:t xml:space="preserve"> А</w:t>
      </w:r>
      <w:r w:rsidR="00A6550D" w:rsidRPr="00791E99">
        <w:rPr>
          <w:rFonts w:ascii="Times New Roman" w:eastAsia="Times New Roman" w:hAnsi="Times New Roman" w:cs="Times New Roman"/>
          <w:bCs/>
          <w:sz w:val="28"/>
          <w:szCs w:val="28"/>
        </w:rPr>
        <w:t>дминистраци</w:t>
      </w:r>
      <w:r w:rsidR="00A6550D">
        <w:rPr>
          <w:rFonts w:ascii="Times New Roman" w:eastAsia="Times New Roman" w:hAnsi="Times New Roman" w:cs="Times New Roman"/>
          <w:bCs/>
          <w:sz w:val="28"/>
          <w:szCs w:val="28"/>
        </w:rPr>
        <w:t>я</w:t>
      </w:r>
      <w:r w:rsidR="00A6550D" w:rsidRPr="00791E99">
        <w:rPr>
          <w:rFonts w:ascii="Times New Roman" w:eastAsia="Times New Roman" w:hAnsi="Times New Roman" w:cs="Times New Roman"/>
          <w:bCs/>
          <w:sz w:val="28"/>
          <w:szCs w:val="28"/>
        </w:rPr>
        <w:t xml:space="preserve"> г. </w:t>
      </w:r>
      <w:proofErr w:type="spellStart"/>
      <w:r w:rsidR="00A6550D" w:rsidRPr="00791E99">
        <w:rPr>
          <w:rFonts w:ascii="Times New Roman" w:eastAsia="Times New Roman" w:hAnsi="Times New Roman" w:cs="Times New Roman"/>
          <w:bCs/>
          <w:sz w:val="28"/>
          <w:szCs w:val="28"/>
        </w:rPr>
        <w:t>Клинцы</w:t>
      </w:r>
      <w:proofErr w:type="spellEnd"/>
      <w:r w:rsidR="00A6550D" w:rsidRPr="00791E99">
        <w:rPr>
          <w:rFonts w:ascii="Times New Roman" w:eastAsia="Times New Roman" w:hAnsi="Times New Roman" w:cs="Times New Roman"/>
          <w:bCs/>
          <w:sz w:val="28"/>
          <w:szCs w:val="28"/>
        </w:rPr>
        <w:t xml:space="preserve"> </w:t>
      </w:r>
      <w:r w:rsidR="00A6550D">
        <w:rPr>
          <w:rFonts w:ascii="Times New Roman" w:eastAsia="Times New Roman" w:hAnsi="Times New Roman" w:cs="Times New Roman"/>
          <w:bCs/>
          <w:sz w:val="28"/>
          <w:szCs w:val="28"/>
        </w:rPr>
        <w:t xml:space="preserve"> - н</w:t>
      </w:r>
      <w:r w:rsidRPr="00791E99">
        <w:rPr>
          <w:rFonts w:ascii="Times New Roman" w:eastAsia="Times New Roman" w:hAnsi="Times New Roman" w:cs="Times New Roman"/>
          <w:bCs/>
          <w:sz w:val="28"/>
          <w:szCs w:val="28"/>
        </w:rPr>
        <w:t xml:space="preserve">ачальник отдела ЖКХ администрации г. Клинцы Симоненко Татьяна Анатольевна </w:t>
      </w:r>
      <w:r w:rsidR="00A6550D">
        <w:rPr>
          <w:rFonts w:ascii="Times New Roman" w:eastAsiaTheme="minorEastAsia" w:hAnsi="Times New Roman" w:cs="Times New Roman"/>
          <w:sz w:val="28"/>
          <w:szCs w:val="28"/>
          <w:lang w:eastAsia="ru-RU"/>
        </w:rPr>
        <w:t>(</w:t>
      </w:r>
      <w:r w:rsidR="00A6550D" w:rsidRPr="00A6550D">
        <w:rPr>
          <w:rFonts w:ascii="Times New Roman" w:eastAsiaTheme="minorEastAsia" w:hAnsi="Times New Roman" w:cs="Times New Roman"/>
          <w:sz w:val="28"/>
          <w:szCs w:val="28"/>
          <w:lang w:eastAsia="ru-RU"/>
        </w:rPr>
        <w:t xml:space="preserve">г. </w:t>
      </w:r>
      <w:proofErr w:type="spellStart"/>
      <w:r w:rsidR="00A6550D" w:rsidRPr="00A6550D">
        <w:rPr>
          <w:rFonts w:ascii="Times New Roman" w:eastAsiaTheme="minorEastAsia" w:hAnsi="Times New Roman" w:cs="Times New Roman"/>
          <w:sz w:val="28"/>
          <w:szCs w:val="28"/>
          <w:lang w:eastAsia="ru-RU"/>
        </w:rPr>
        <w:t>Клинцы</w:t>
      </w:r>
      <w:proofErr w:type="spellEnd"/>
      <w:r w:rsidR="00A6550D" w:rsidRPr="00A6550D">
        <w:rPr>
          <w:rFonts w:ascii="Times New Roman" w:eastAsiaTheme="minorEastAsia" w:hAnsi="Times New Roman" w:cs="Times New Roman"/>
          <w:sz w:val="28"/>
          <w:szCs w:val="28"/>
          <w:lang w:eastAsia="ru-RU"/>
        </w:rPr>
        <w:t>, ул. Октябрьская, 42</w:t>
      </w:r>
      <w:r w:rsidR="00A6550D">
        <w:rPr>
          <w:rFonts w:ascii="Times New Roman" w:eastAsiaTheme="minorEastAsia" w:hAnsi="Times New Roman" w:cs="Times New Roman"/>
          <w:sz w:val="28"/>
          <w:szCs w:val="28"/>
          <w:lang w:eastAsia="ru-RU"/>
        </w:rPr>
        <w:t>):</w:t>
      </w:r>
    </w:p>
    <w:p w:rsidR="00702B08" w:rsidRPr="00791E99" w:rsidRDefault="00702B08" w:rsidP="00702B08">
      <w:pPr>
        <w:spacing w:after="0"/>
        <w:jc w:val="both"/>
        <w:rPr>
          <w:rFonts w:ascii="Times New Roman" w:eastAsia="Times New Roman" w:hAnsi="Times New Roman" w:cs="Times New Roman"/>
          <w:bCs/>
          <w:sz w:val="28"/>
          <w:szCs w:val="28"/>
        </w:rPr>
      </w:pPr>
      <w:r w:rsidRPr="00791E99">
        <w:rPr>
          <w:rFonts w:ascii="Times New Roman" w:hAnsi="Times New Roman"/>
          <w:sz w:val="28"/>
          <w:szCs w:val="28"/>
        </w:rPr>
        <w:t xml:space="preserve">Какие документы </w:t>
      </w:r>
      <w:proofErr w:type="gramStart"/>
      <w:r w:rsidRPr="00791E99">
        <w:rPr>
          <w:rFonts w:ascii="Times New Roman" w:hAnsi="Times New Roman"/>
          <w:sz w:val="28"/>
          <w:szCs w:val="28"/>
        </w:rPr>
        <w:t>согласно Правил</w:t>
      </w:r>
      <w:proofErr w:type="gramEnd"/>
      <w:r w:rsidRPr="00791E99">
        <w:rPr>
          <w:rFonts w:ascii="Times New Roman" w:hAnsi="Times New Roman"/>
          <w:sz w:val="28"/>
          <w:szCs w:val="28"/>
        </w:rPr>
        <w:t xml:space="preserve"> оценки готовности к отопительному периоду и других нормативных документов должны быть представлены для подтверждения </w:t>
      </w:r>
      <w:r w:rsidRPr="00791E99">
        <w:rPr>
          <w:rFonts w:ascii="Times New Roman" w:hAnsi="Times New Roman"/>
          <w:sz w:val="28"/>
          <w:szCs w:val="28"/>
        </w:rPr>
        <w:lastRenderedPageBreak/>
        <w:t>работоспособного состояния тепловых сетей, принадлежащих потребителю тепловой энергии?</w:t>
      </w:r>
      <w:r w:rsidRPr="00791E99">
        <w:rPr>
          <w:rFonts w:ascii="Times New Roman" w:eastAsia="Times New Roman" w:hAnsi="Times New Roman" w:cs="Times New Roman"/>
          <w:bCs/>
          <w:sz w:val="28"/>
          <w:szCs w:val="28"/>
        </w:rPr>
        <w:t xml:space="preserve"> </w:t>
      </w:r>
    </w:p>
    <w:p w:rsidR="00702B08" w:rsidRPr="00791E99" w:rsidRDefault="00702B08" w:rsidP="0048412D">
      <w:pPr>
        <w:spacing w:before="100" w:beforeAutospacing="1" w:after="0"/>
        <w:rPr>
          <w:rFonts w:ascii="Times New Roman" w:eastAsia="Times New Roman" w:hAnsi="Times New Roman" w:cs="Times New Roman"/>
          <w:bCs/>
          <w:sz w:val="28"/>
          <w:szCs w:val="28"/>
        </w:rPr>
      </w:pPr>
      <w:r w:rsidRPr="00791E99">
        <w:rPr>
          <w:rFonts w:ascii="Times New Roman" w:eastAsia="Times New Roman" w:hAnsi="Times New Roman" w:cs="Times New Roman"/>
          <w:bCs/>
          <w:sz w:val="28"/>
          <w:szCs w:val="28"/>
        </w:rPr>
        <w:t xml:space="preserve">Ответ: </w:t>
      </w:r>
    </w:p>
    <w:p w:rsidR="00702B08" w:rsidRPr="00791E99" w:rsidRDefault="00702B08" w:rsidP="0048412D">
      <w:pPr>
        <w:spacing w:after="100" w:afterAutospacing="1"/>
        <w:ind w:firstLine="425"/>
        <w:jc w:val="both"/>
        <w:rPr>
          <w:rFonts w:ascii="Times New Roman" w:eastAsia="Times New Roman" w:hAnsi="Times New Roman" w:cs="Times New Roman"/>
          <w:sz w:val="28"/>
          <w:szCs w:val="28"/>
        </w:rPr>
      </w:pPr>
      <w:r w:rsidRPr="00791E99">
        <w:rPr>
          <w:rFonts w:ascii="Times New Roman" w:eastAsia="Times New Roman" w:hAnsi="Times New Roman" w:cs="Times New Roman"/>
          <w:bCs/>
          <w:sz w:val="28"/>
          <w:szCs w:val="28"/>
        </w:rPr>
        <w:t>При подготовке к работе в ОЗП потребителей тепловой энергии уполномоченным органом проверяется состояние тепловых сетей, принадлежащих потребителю тепловой энергии. При этом</w:t>
      </w:r>
      <w:proofErr w:type="gramStart"/>
      <w:r w:rsidRPr="00791E99">
        <w:rPr>
          <w:rFonts w:ascii="Times New Roman" w:eastAsia="Times New Roman" w:hAnsi="Times New Roman" w:cs="Times New Roman"/>
          <w:bCs/>
          <w:sz w:val="28"/>
          <w:szCs w:val="28"/>
        </w:rPr>
        <w:t>,</w:t>
      </w:r>
      <w:proofErr w:type="gramEnd"/>
      <w:r w:rsidRPr="00791E99">
        <w:rPr>
          <w:rFonts w:ascii="Times New Roman" w:eastAsia="Times New Roman" w:hAnsi="Times New Roman" w:cs="Times New Roman"/>
          <w:bCs/>
          <w:sz w:val="28"/>
          <w:szCs w:val="28"/>
        </w:rPr>
        <w:t xml:space="preserve"> в соответствии с </w:t>
      </w:r>
      <w:r w:rsidRPr="00791E99">
        <w:rPr>
          <w:rFonts w:ascii="Times New Roman" w:hAnsi="Times New Roman" w:cs="Times New Roman"/>
          <w:sz w:val="28"/>
          <w:szCs w:val="28"/>
        </w:rPr>
        <w:t>«Правилами технической эксплуатации тепловых энергоустановок», у потребителя тепловой энергии должны быть:</w:t>
      </w:r>
    </w:p>
    <w:p w:rsidR="00702B08" w:rsidRPr="00791E99" w:rsidRDefault="00702B08" w:rsidP="00702B08">
      <w:pPr>
        <w:pStyle w:val="a3"/>
        <w:numPr>
          <w:ilvl w:val="0"/>
          <w:numId w:val="16"/>
        </w:numPr>
        <w:autoSpaceDE w:val="0"/>
        <w:autoSpaceDN w:val="0"/>
        <w:adjustRightInd w:val="0"/>
        <w:spacing w:after="0"/>
        <w:ind w:left="426" w:hanging="284"/>
        <w:jc w:val="both"/>
        <w:rPr>
          <w:rFonts w:ascii="Times New Roman" w:hAnsi="Times New Roman"/>
          <w:sz w:val="28"/>
          <w:szCs w:val="28"/>
        </w:rPr>
      </w:pPr>
      <w:r w:rsidRPr="00791E99">
        <w:rPr>
          <w:rFonts w:ascii="Times New Roman" w:hAnsi="Times New Roman"/>
          <w:sz w:val="28"/>
          <w:szCs w:val="28"/>
        </w:rPr>
        <w:t>Акты промывки тепловых сетей потребителя, акты испытания тепловых сетей потребителя на прочность и плотность;</w:t>
      </w:r>
    </w:p>
    <w:p w:rsidR="00702B08" w:rsidRPr="00791E99" w:rsidRDefault="00702B08" w:rsidP="00702B08">
      <w:pPr>
        <w:pStyle w:val="a3"/>
        <w:numPr>
          <w:ilvl w:val="0"/>
          <w:numId w:val="16"/>
        </w:numPr>
        <w:autoSpaceDE w:val="0"/>
        <w:autoSpaceDN w:val="0"/>
        <w:adjustRightInd w:val="0"/>
        <w:spacing w:after="0"/>
        <w:ind w:left="426" w:hanging="284"/>
        <w:jc w:val="both"/>
        <w:rPr>
          <w:rFonts w:ascii="Times New Roman" w:hAnsi="Times New Roman"/>
          <w:sz w:val="28"/>
          <w:szCs w:val="28"/>
        </w:rPr>
      </w:pPr>
      <w:r w:rsidRPr="00791E99">
        <w:rPr>
          <w:rFonts w:ascii="Times New Roman" w:hAnsi="Times New Roman"/>
          <w:sz w:val="28"/>
          <w:szCs w:val="28"/>
        </w:rPr>
        <w:t>Акты испытания тепловых сетей на максимальную температуру теплоносителя;</w:t>
      </w:r>
    </w:p>
    <w:p w:rsidR="00702B08" w:rsidRPr="00791E99" w:rsidRDefault="00702B08" w:rsidP="00702B08">
      <w:pPr>
        <w:pStyle w:val="a3"/>
        <w:numPr>
          <w:ilvl w:val="0"/>
          <w:numId w:val="16"/>
        </w:numPr>
        <w:autoSpaceDE w:val="0"/>
        <w:autoSpaceDN w:val="0"/>
        <w:adjustRightInd w:val="0"/>
        <w:spacing w:after="0"/>
        <w:ind w:left="426" w:hanging="284"/>
        <w:jc w:val="both"/>
        <w:rPr>
          <w:rFonts w:ascii="Times New Roman" w:hAnsi="Times New Roman"/>
          <w:sz w:val="28"/>
          <w:szCs w:val="28"/>
        </w:rPr>
      </w:pPr>
      <w:r w:rsidRPr="00791E99">
        <w:rPr>
          <w:rFonts w:ascii="Times New Roman" w:hAnsi="Times New Roman"/>
          <w:sz w:val="28"/>
          <w:szCs w:val="28"/>
        </w:rPr>
        <w:t>Акты приемки оборудования из ремонта с оценками качества отремонтированного оборудования и качества выполнения ремонтных работ.</w:t>
      </w:r>
    </w:p>
    <w:p w:rsidR="006369AF" w:rsidRPr="00791E99" w:rsidRDefault="006369AF" w:rsidP="00B740A5">
      <w:pPr>
        <w:pStyle w:val="headertexttopleveltextcentertext"/>
        <w:shd w:val="clear" w:color="auto" w:fill="FFFFFF"/>
        <w:spacing w:before="0" w:beforeAutospacing="0" w:after="0" w:afterAutospacing="0" w:line="276" w:lineRule="auto"/>
        <w:ind w:firstLine="709"/>
        <w:jc w:val="both"/>
        <w:textAlignment w:val="baseline"/>
        <w:rPr>
          <w:sz w:val="28"/>
          <w:szCs w:val="28"/>
        </w:rPr>
      </w:pPr>
    </w:p>
    <w:p w:rsidR="00A6550D" w:rsidRPr="00E00683" w:rsidRDefault="00702B08" w:rsidP="00A6550D">
      <w:pPr>
        <w:spacing w:line="240" w:lineRule="auto"/>
        <w:ind w:right="-1"/>
        <w:jc w:val="both"/>
        <w:rPr>
          <w:rFonts w:ascii="Times New Roman" w:hAnsi="Times New Roman" w:cs="Times New Roman"/>
          <w:sz w:val="28"/>
          <w:szCs w:val="28"/>
        </w:rPr>
      </w:pPr>
      <w:r w:rsidRPr="00791E99">
        <w:rPr>
          <w:rFonts w:ascii="Times New Roman" w:eastAsia="Times New Roman" w:hAnsi="Times New Roman" w:cs="Times New Roman"/>
          <w:bCs/>
          <w:sz w:val="28"/>
          <w:szCs w:val="28"/>
        </w:rPr>
        <w:t>7</w:t>
      </w:r>
      <w:r w:rsidR="007F6E56" w:rsidRPr="00791E99">
        <w:rPr>
          <w:rFonts w:ascii="Times New Roman" w:eastAsia="Times New Roman" w:hAnsi="Times New Roman" w:cs="Times New Roman"/>
          <w:bCs/>
          <w:sz w:val="28"/>
          <w:szCs w:val="28"/>
        </w:rPr>
        <w:t>.</w:t>
      </w:r>
      <w:r w:rsidR="00BC1B25" w:rsidRPr="00791E99">
        <w:rPr>
          <w:rFonts w:ascii="Times New Roman" w:eastAsia="Times New Roman" w:hAnsi="Times New Roman" w:cs="Times New Roman"/>
          <w:bCs/>
          <w:sz w:val="28"/>
          <w:szCs w:val="28"/>
        </w:rPr>
        <w:t xml:space="preserve"> </w:t>
      </w:r>
      <w:proofErr w:type="gramStart"/>
      <w:r w:rsidR="00A6550D" w:rsidRPr="00791E99">
        <w:rPr>
          <w:rFonts w:ascii="Times New Roman" w:eastAsia="Times New Roman" w:hAnsi="Times New Roman" w:cs="Times New Roman"/>
          <w:bCs/>
          <w:sz w:val="28"/>
          <w:szCs w:val="28"/>
        </w:rPr>
        <w:t xml:space="preserve">ООО «Теплоснабжающая компания Орел» </w:t>
      </w:r>
      <w:r w:rsidR="00A6550D">
        <w:rPr>
          <w:rFonts w:ascii="Times New Roman" w:eastAsia="Times New Roman" w:hAnsi="Times New Roman" w:cs="Times New Roman"/>
          <w:bCs/>
          <w:sz w:val="28"/>
          <w:szCs w:val="28"/>
        </w:rPr>
        <w:t>- д</w:t>
      </w:r>
      <w:r w:rsidR="006760AD" w:rsidRPr="00791E99">
        <w:rPr>
          <w:rFonts w:ascii="Times New Roman" w:eastAsia="Times New Roman" w:hAnsi="Times New Roman" w:cs="Times New Roman"/>
          <w:bCs/>
          <w:sz w:val="28"/>
          <w:szCs w:val="28"/>
        </w:rPr>
        <w:t>иректор Шарапов Владимир Васильевич</w:t>
      </w:r>
      <w:r w:rsidR="00A6550D">
        <w:rPr>
          <w:rFonts w:ascii="Times New Roman" w:eastAsia="Times New Roman" w:hAnsi="Times New Roman" w:cs="Times New Roman"/>
          <w:bCs/>
          <w:sz w:val="28"/>
          <w:szCs w:val="28"/>
        </w:rPr>
        <w:t xml:space="preserve"> </w:t>
      </w:r>
      <w:r w:rsidR="00A6550D" w:rsidRPr="00E00683">
        <w:rPr>
          <w:rFonts w:ascii="Times New Roman" w:hAnsi="Times New Roman" w:cs="Times New Roman"/>
          <w:sz w:val="28"/>
          <w:szCs w:val="28"/>
        </w:rPr>
        <w:t>(г. Орёл, ул. Левый берег р. Оки, д. 43А)</w:t>
      </w:r>
      <w:r w:rsidR="00A6550D">
        <w:rPr>
          <w:rFonts w:ascii="Times New Roman" w:hAnsi="Times New Roman" w:cs="Times New Roman"/>
          <w:sz w:val="28"/>
          <w:szCs w:val="28"/>
        </w:rPr>
        <w:t>:</w:t>
      </w:r>
      <w:proofErr w:type="gramEnd"/>
    </w:p>
    <w:p w:rsidR="007F6E56" w:rsidRPr="00791E99" w:rsidRDefault="00E73461" w:rsidP="00ED1C70">
      <w:pPr>
        <w:spacing w:after="0"/>
        <w:jc w:val="both"/>
        <w:rPr>
          <w:rFonts w:ascii="Times New Roman" w:hAnsi="Times New Roman" w:cs="Times New Roman"/>
          <w:color w:val="FF0000"/>
          <w:sz w:val="28"/>
          <w:szCs w:val="28"/>
        </w:rPr>
      </w:pPr>
      <w:r w:rsidRPr="00791E99">
        <w:rPr>
          <w:rFonts w:ascii="Times New Roman" w:eastAsia="Times New Roman" w:hAnsi="Times New Roman"/>
          <w:bCs/>
          <w:sz w:val="28"/>
          <w:szCs w:val="28"/>
        </w:rPr>
        <w:t>Подлежат ли оценке готовности к зиме предприятия малого бизнеса</w:t>
      </w:r>
      <w:r w:rsidR="008C31C8" w:rsidRPr="00791E99">
        <w:rPr>
          <w:rFonts w:ascii="Times New Roman" w:hAnsi="Times New Roman" w:cs="Times New Roman"/>
          <w:sz w:val="28"/>
          <w:szCs w:val="28"/>
        </w:rPr>
        <w:t>?</w:t>
      </w:r>
    </w:p>
    <w:p w:rsidR="00F026F6" w:rsidRPr="00791E99" w:rsidRDefault="007F6E56" w:rsidP="0048412D">
      <w:pPr>
        <w:spacing w:before="100" w:beforeAutospacing="1" w:after="0"/>
        <w:jc w:val="both"/>
        <w:rPr>
          <w:rFonts w:ascii="Times New Roman" w:hAnsi="Times New Roman" w:cs="Times New Roman"/>
          <w:sz w:val="28"/>
          <w:szCs w:val="28"/>
        </w:rPr>
      </w:pPr>
      <w:r w:rsidRPr="00791E99">
        <w:rPr>
          <w:rFonts w:ascii="Times New Roman" w:hAnsi="Times New Roman" w:cs="Times New Roman"/>
          <w:sz w:val="28"/>
          <w:szCs w:val="28"/>
        </w:rPr>
        <w:t xml:space="preserve">Ответ: </w:t>
      </w:r>
    </w:p>
    <w:p w:rsidR="0088655B" w:rsidRPr="00791E99" w:rsidRDefault="00595CB6" w:rsidP="00ED1C70">
      <w:pPr>
        <w:ind w:firstLine="709"/>
        <w:jc w:val="both"/>
        <w:rPr>
          <w:rFonts w:ascii="Times New Roman" w:hAnsi="Times New Roman" w:cs="Times New Roman"/>
          <w:sz w:val="28"/>
          <w:szCs w:val="28"/>
        </w:rPr>
      </w:pPr>
      <w:r w:rsidRPr="00791E99">
        <w:rPr>
          <w:rFonts w:ascii="Times New Roman" w:hAnsi="Times New Roman" w:cs="Times New Roman"/>
          <w:sz w:val="28"/>
          <w:szCs w:val="28"/>
        </w:rPr>
        <w:t xml:space="preserve"> </w:t>
      </w:r>
      <w:r w:rsidR="00E73461" w:rsidRPr="00791E99">
        <w:rPr>
          <w:rFonts w:ascii="Times New Roman" w:eastAsia="Times New Roman" w:hAnsi="Times New Roman"/>
          <w:bCs/>
          <w:sz w:val="28"/>
          <w:szCs w:val="28"/>
        </w:rPr>
        <w:t>Проверке готовности к работе в отопительном периоде подлежат все теплоснабжающие и теплосетевые организации. Действующими «Правилами оценки готовности к отопительному периоду» не установлены исключения в части оценки готовности к работе в осенне-зимний период теплоснабжающих и теплосетевых организаций, относящихся к субъектам малого предпринимательства</w:t>
      </w:r>
      <w:r w:rsidR="0088655B" w:rsidRPr="00791E99">
        <w:rPr>
          <w:rFonts w:ascii="Times New Roman" w:hAnsi="Times New Roman" w:cs="Times New Roman"/>
          <w:sz w:val="28"/>
          <w:szCs w:val="28"/>
        </w:rPr>
        <w:t>.</w:t>
      </w:r>
    </w:p>
    <w:p w:rsidR="00702B08" w:rsidRPr="00791E99" w:rsidRDefault="00702B08" w:rsidP="00702B08">
      <w:pPr>
        <w:pStyle w:val="formattexttopleveltext"/>
        <w:shd w:val="clear" w:color="auto" w:fill="FFFFFF"/>
        <w:spacing w:line="276" w:lineRule="auto"/>
        <w:textAlignment w:val="baseline"/>
        <w:rPr>
          <w:color w:val="FF0000"/>
          <w:spacing w:val="2"/>
          <w:sz w:val="28"/>
          <w:szCs w:val="28"/>
        </w:rPr>
      </w:pPr>
      <w:r w:rsidRPr="00791E99">
        <w:rPr>
          <w:spacing w:val="2"/>
          <w:sz w:val="28"/>
          <w:szCs w:val="28"/>
        </w:rPr>
        <w:t>8</w:t>
      </w:r>
      <w:r w:rsidR="00A6550D">
        <w:rPr>
          <w:spacing w:val="2"/>
          <w:sz w:val="28"/>
          <w:szCs w:val="28"/>
        </w:rPr>
        <w:t>.</w:t>
      </w:r>
      <w:r w:rsidR="00A6550D" w:rsidRPr="00A6550D">
        <w:rPr>
          <w:spacing w:val="2"/>
          <w:sz w:val="28"/>
          <w:szCs w:val="28"/>
        </w:rPr>
        <w:t xml:space="preserve"> </w:t>
      </w:r>
      <w:r w:rsidR="00A6550D" w:rsidRPr="00791E99">
        <w:rPr>
          <w:spacing w:val="2"/>
          <w:sz w:val="28"/>
          <w:szCs w:val="28"/>
        </w:rPr>
        <w:t>МУП «Орловские тепловые сети»</w:t>
      </w:r>
      <w:r w:rsidRPr="00791E99">
        <w:rPr>
          <w:spacing w:val="2"/>
          <w:sz w:val="28"/>
          <w:szCs w:val="28"/>
        </w:rPr>
        <w:t xml:space="preserve"> </w:t>
      </w:r>
      <w:r w:rsidR="00A6550D">
        <w:rPr>
          <w:spacing w:val="2"/>
          <w:sz w:val="28"/>
          <w:szCs w:val="28"/>
        </w:rPr>
        <w:t>- д</w:t>
      </w:r>
      <w:r w:rsidRPr="00791E99">
        <w:rPr>
          <w:spacing w:val="2"/>
          <w:sz w:val="28"/>
          <w:szCs w:val="28"/>
        </w:rPr>
        <w:t xml:space="preserve">иректор </w:t>
      </w:r>
      <w:proofErr w:type="spellStart"/>
      <w:r w:rsidRPr="00791E99">
        <w:rPr>
          <w:spacing w:val="2"/>
          <w:sz w:val="28"/>
          <w:szCs w:val="28"/>
        </w:rPr>
        <w:t>Замуруев</w:t>
      </w:r>
      <w:proofErr w:type="spellEnd"/>
      <w:r w:rsidRPr="00791E99">
        <w:rPr>
          <w:spacing w:val="2"/>
          <w:sz w:val="28"/>
          <w:szCs w:val="28"/>
        </w:rPr>
        <w:t xml:space="preserve"> Александр Николаевич</w:t>
      </w:r>
      <w:r w:rsidRPr="00791E99">
        <w:rPr>
          <w:color w:val="FF0000"/>
          <w:spacing w:val="2"/>
          <w:sz w:val="28"/>
          <w:szCs w:val="28"/>
        </w:rPr>
        <w:t xml:space="preserve"> </w:t>
      </w:r>
      <w:r w:rsidR="00A6550D" w:rsidRPr="00E00683">
        <w:rPr>
          <w:sz w:val="28"/>
          <w:szCs w:val="28"/>
        </w:rPr>
        <w:t>(г. Орёл, ул. Левый берег р. Оки, д. 43А)</w:t>
      </w:r>
      <w:r w:rsidR="00A6550D">
        <w:rPr>
          <w:sz w:val="28"/>
          <w:szCs w:val="28"/>
        </w:rPr>
        <w:t>:</w:t>
      </w:r>
    </w:p>
    <w:p w:rsidR="00702B08" w:rsidRPr="00791E99" w:rsidRDefault="00702B08" w:rsidP="00A6550D">
      <w:pPr>
        <w:pStyle w:val="formattexttopleveltext"/>
        <w:shd w:val="clear" w:color="auto" w:fill="FFFFFF"/>
        <w:spacing w:line="276" w:lineRule="auto"/>
        <w:jc w:val="both"/>
        <w:textAlignment w:val="baseline"/>
        <w:rPr>
          <w:spacing w:val="2"/>
          <w:sz w:val="28"/>
          <w:szCs w:val="28"/>
        </w:rPr>
      </w:pPr>
      <w:r w:rsidRPr="00791E99">
        <w:rPr>
          <w:spacing w:val="2"/>
          <w:sz w:val="28"/>
          <w:szCs w:val="28"/>
        </w:rPr>
        <w:t>Когда должно быть заключено соглашение об управлении системой теплоснабжения между теплоснабжающей организацией и теплосетевой организацией?</w:t>
      </w:r>
    </w:p>
    <w:p w:rsidR="00702B08" w:rsidRPr="00791E99" w:rsidRDefault="00702B08" w:rsidP="0048412D">
      <w:pPr>
        <w:pStyle w:val="headertexttopleveltextcentertext"/>
        <w:shd w:val="clear" w:color="auto" w:fill="FFFFFF"/>
        <w:spacing w:after="0" w:afterAutospacing="0" w:line="276" w:lineRule="auto"/>
        <w:jc w:val="both"/>
        <w:textAlignment w:val="baseline"/>
        <w:rPr>
          <w:sz w:val="28"/>
          <w:szCs w:val="28"/>
        </w:rPr>
      </w:pPr>
      <w:r w:rsidRPr="00791E99">
        <w:rPr>
          <w:sz w:val="28"/>
          <w:szCs w:val="28"/>
        </w:rPr>
        <w:t xml:space="preserve">Ответ: </w:t>
      </w:r>
    </w:p>
    <w:p w:rsidR="00702B08" w:rsidRPr="00791E99" w:rsidRDefault="00702B08" w:rsidP="00702B08">
      <w:pPr>
        <w:pStyle w:val="headertexttopleveltextcenter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791E99">
        <w:rPr>
          <w:sz w:val="28"/>
          <w:szCs w:val="28"/>
        </w:rPr>
        <w:t xml:space="preserve">В соответствии </w:t>
      </w:r>
      <w:r w:rsidR="004E0E64" w:rsidRPr="00791E99">
        <w:rPr>
          <w:sz w:val="28"/>
          <w:szCs w:val="28"/>
        </w:rPr>
        <w:t xml:space="preserve">с </w:t>
      </w:r>
      <w:r w:rsidRPr="00791E99">
        <w:rPr>
          <w:sz w:val="28"/>
          <w:szCs w:val="28"/>
        </w:rPr>
        <w:t xml:space="preserve">Федеральным законом № 190-ФЗ «О теплоснабжении»: </w:t>
      </w:r>
      <w:r w:rsidRPr="00791E99">
        <w:rPr>
          <w:spacing w:val="2"/>
          <w:sz w:val="28"/>
          <w:szCs w:val="28"/>
          <w:shd w:val="clear" w:color="auto" w:fill="FFFFFF"/>
        </w:rPr>
        <w:t xml:space="preserve">теплоснабжающие организации и теплосетевые организации, осуществляющие </w:t>
      </w:r>
      <w:r w:rsidRPr="00791E99">
        <w:rPr>
          <w:spacing w:val="2"/>
          <w:sz w:val="28"/>
          <w:szCs w:val="28"/>
          <w:shd w:val="clear" w:color="auto" w:fill="FFFFFF"/>
        </w:rPr>
        <w:lastRenderedPageBreak/>
        <w:t>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w:t>
      </w:r>
    </w:p>
    <w:p w:rsidR="00A6550D" w:rsidRPr="00A6550D" w:rsidRDefault="00702B08" w:rsidP="0048412D">
      <w:pPr>
        <w:pStyle w:val="1"/>
        <w:jc w:val="both"/>
        <w:rPr>
          <w:rFonts w:ascii="Times New Roman" w:eastAsia="Times New Roman" w:hAnsi="Times New Roman" w:cs="Times New Roman"/>
          <w:b w:val="0"/>
          <w:bCs w:val="0"/>
          <w:color w:val="auto"/>
          <w:lang w:eastAsia="ru-RU"/>
        </w:rPr>
      </w:pPr>
      <w:r w:rsidRPr="00A6550D">
        <w:rPr>
          <w:rFonts w:ascii="Times New Roman" w:eastAsia="Times New Roman" w:hAnsi="Times New Roman" w:cs="Times New Roman"/>
          <w:b w:val="0"/>
          <w:bCs w:val="0"/>
          <w:color w:val="auto"/>
          <w:lang w:eastAsia="ru-RU"/>
        </w:rPr>
        <w:t>9</w:t>
      </w:r>
      <w:r w:rsidR="00E73461" w:rsidRPr="00A6550D">
        <w:rPr>
          <w:rFonts w:ascii="Times New Roman" w:eastAsia="Times New Roman" w:hAnsi="Times New Roman" w:cs="Times New Roman"/>
          <w:b w:val="0"/>
          <w:bCs w:val="0"/>
          <w:color w:val="auto"/>
          <w:lang w:eastAsia="ru-RU"/>
        </w:rPr>
        <w:t xml:space="preserve">. </w:t>
      </w:r>
      <w:r w:rsidR="00A6550D" w:rsidRPr="00A6550D">
        <w:rPr>
          <w:rFonts w:ascii="Times New Roman" w:eastAsia="Times New Roman" w:hAnsi="Times New Roman" w:cs="Times New Roman"/>
          <w:b w:val="0"/>
          <w:bCs w:val="0"/>
          <w:color w:val="auto"/>
          <w:lang w:eastAsia="ru-RU"/>
        </w:rPr>
        <w:t>МУП «</w:t>
      </w:r>
      <w:proofErr w:type="spellStart"/>
      <w:r w:rsidR="00A6550D" w:rsidRPr="00A6550D">
        <w:rPr>
          <w:rFonts w:ascii="Times New Roman" w:eastAsia="Times New Roman" w:hAnsi="Times New Roman" w:cs="Times New Roman"/>
          <w:b w:val="0"/>
          <w:bCs w:val="0"/>
          <w:color w:val="auto"/>
          <w:lang w:eastAsia="ru-RU"/>
        </w:rPr>
        <w:t>Калугатеплосеть</w:t>
      </w:r>
      <w:proofErr w:type="spellEnd"/>
      <w:r w:rsidR="00A6550D" w:rsidRPr="00A6550D">
        <w:rPr>
          <w:rFonts w:ascii="Times New Roman" w:eastAsia="Times New Roman" w:hAnsi="Times New Roman" w:cs="Times New Roman"/>
          <w:b w:val="0"/>
          <w:bCs w:val="0"/>
          <w:color w:val="auto"/>
          <w:lang w:eastAsia="ru-RU"/>
        </w:rPr>
        <w:t xml:space="preserve">» г. Калуги </w:t>
      </w:r>
      <w:r w:rsidR="00A6550D" w:rsidRPr="00A6550D">
        <w:rPr>
          <w:rFonts w:ascii="Times New Roman" w:eastAsia="Times New Roman" w:hAnsi="Times New Roman" w:cs="Times New Roman"/>
          <w:b w:val="0"/>
          <w:bCs w:val="0"/>
          <w:color w:val="auto"/>
          <w:lang w:eastAsia="ru-RU"/>
        </w:rPr>
        <w:t>- г</w:t>
      </w:r>
      <w:r w:rsidR="005C2C26" w:rsidRPr="00A6550D">
        <w:rPr>
          <w:rFonts w:ascii="Times New Roman" w:eastAsia="Times New Roman" w:hAnsi="Times New Roman" w:cs="Times New Roman"/>
          <w:b w:val="0"/>
          <w:bCs w:val="0"/>
          <w:color w:val="auto"/>
          <w:lang w:eastAsia="ru-RU"/>
        </w:rPr>
        <w:t>лавный инженер МУП «</w:t>
      </w:r>
      <w:proofErr w:type="spellStart"/>
      <w:r w:rsidR="005C2C26" w:rsidRPr="00A6550D">
        <w:rPr>
          <w:rFonts w:ascii="Times New Roman" w:eastAsia="Times New Roman" w:hAnsi="Times New Roman" w:cs="Times New Roman"/>
          <w:b w:val="0"/>
          <w:bCs w:val="0"/>
          <w:color w:val="auto"/>
          <w:lang w:eastAsia="ru-RU"/>
        </w:rPr>
        <w:t>Калугатеплосеть</w:t>
      </w:r>
      <w:proofErr w:type="spellEnd"/>
      <w:r w:rsidR="005C2C26" w:rsidRPr="00A6550D">
        <w:rPr>
          <w:rFonts w:ascii="Times New Roman" w:eastAsia="Times New Roman" w:hAnsi="Times New Roman" w:cs="Times New Roman"/>
          <w:b w:val="0"/>
          <w:bCs w:val="0"/>
          <w:color w:val="auto"/>
          <w:lang w:eastAsia="ru-RU"/>
        </w:rPr>
        <w:t xml:space="preserve">» г. Калуги Земченков Сергей Михайлович </w:t>
      </w:r>
      <w:r w:rsidR="00A6550D">
        <w:rPr>
          <w:rFonts w:ascii="Times New Roman" w:eastAsia="Times New Roman" w:hAnsi="Times New Roman" w:cs="Times New Roman"/>
          <w:b w:val="0"/>
          <w:bCs w:val="0"/>
          <w:color w:val="auto"/>
          <w:lang w:eastAsia="ru-RU"/>
        </w:rPr>
        <w:t>(</w:t>
      </w:r>
      <w:r w:rsidR="0048412D" w:rsidRPr="0048412D">
        <w:rPr>
          <w:rFonts w:ascii="Times New Roman" w:eastAsia="Times New Roman" w:hAnsi="Times New Roman" w:cs="Times New Roman"/>
          <w:b w:val="0"/>
          <w:bCs w:val="0"/>
          <w:color w:val="auto"/>
          <w:lang w:eastAsia="ru-RU"/>
        </w:rPr>
        <w:t>г. Калуга,</w:t>
      </w:r>
      <w:r w:rsidR="0048412D">
        <w:rPr>
          <w:rFonts w:ascii="Times New Roman" w:eastAsia="Times New Roman" w:hAnsi="Times New Roman" w:cs="Times New Roman"/>
          <w:b w:val="0"/>
          <w:bCs w:val="0"/>
          <w:color w:val="auto"/>
          <w:lang w:eastAsia="ru-RU"/>
        </w:rPr>
        <w:t xml:space="preserve">  </w:t>
      </w:r>
      <w:r w:rsidR="0048412D" w:rsidRPr="0048412D">
        <w:rPr>
          <w:rFonts w:ascii="Times New Roman" w:eastAsia="Times New Roman" w:hAnsi="Times New Roman" w:cs="Times New Roman"/>
          <w:b w:val="0"/>
          <w:bCs w:val="0"/>
          <w:color w:val="auto"/>
          <w:lang w:eastAsia="ru-RU"/>
        </w:rPr>
        <w:t xml:space="preserve">ул. </w:t>
      </w:r>
      <w:proofErr w:type="spellStart"/>
      <w:r w:rsidR="0048412D" w:rsidRPr="0048412D">
        <w:rPr>
          <w:rFonts w:ascii="Times New Roman" w:eastAsia="Times New Roman" w:hAnsi="Times New Roman" w:cs="Times New Roman"/>
          <w:b w:val="0"/>
          <w:bCs w:val="0"/>
          <w:color w:val="auto"/>
          <w:lang w:eastAsia="ru-RU"/>
        </w:rPr>
        <w:t>Николо</w:t>
      </w:r>
      <w:proofErr w:type="spellEnd"/>
      <w:r w:rsidR="0048412D" w:rsidRPr="0048412D">
        <w:rPr>
          <w:rFonts w:ascii="Times New Roman" w:eastAsia="Times New Roman" w:hAnsi="Times New Roman" w:cs="Times New Roman"/>
          <w:b w:val="0"/>
          <w:bCs w:val="0"/>
          <w:color w:val="auto"/>
          <w:lang w:eastAsia="ru-RU"/>
        </w:rPr>
        <w:t xml:space="preserve"> – </w:t>
      </w:r>
      <w:proofErr w:type="spellStart"/>
      <w:r w:rsidR="0048412D" w:rsidRPr="0048412D">
        <w:rPr>
          <w:rFonts w:ascii="Times New Roman" w:eastAsia="Times New Roman" w:hAnsi="Times New Roman" w:cs="Times New Roman"/>
          <w:b w:val="0"/>
          <w:bCs w:val="0"/>
          <w:color w:val="auto"/>
          <w:lang w:eastAsia="ru-RU"/>
        </w:rPr>
        <w:t>Козинская</w:t>
      </w:r>
      <w:proofErr w:type="spellEnd"/>
      <w:r w:rsidR="0048412D" w:rsidRPr="0048412D">
        <w:rPr>
          <w:rFonts w:ascii="Times New Roman" w:eastAsia="Times New Roman" w:hAnsi="Times New Roman" w:cs="Times New Roman"/>
          <w:b w:val="0"/>
          <w:bCs w:val="0"/>
          <w:color w:val="auto"/>
          <w:lang w:eastAsia="ru-RU"/>
        </w:rPr>
        <w:t>, 63</w:t>
      </w:r>
      <w:r w:rsidR="0048412D">
        <w:rPr>
          <w:rFonts w:ascii="Times New Roman" w:eastAsia="Times New Roman" w:hAnsi="Times New Roman" w:cs="Times New Roman"/>
          <w:b w:val="0"/>
          <w:bCs w:val="0"/>
          <w:color w:val="auto"/>
          <w:lang w:eastAsia="ru-RU"/>
        </w:rPr>
        <w:t>):</w:t>
      </w:r>
    </w:p>
    <w:p w:rsidR="0048412D" w:rsidRDefault="0048412D" w:rsidP="00E73461">
      <w:pPr>
        <w:spacing w:after="0"/>
        <w:jc w:val="both"/>
        <w:rPr>
          <w:rFonts w:ascii="Times New Roman" w:hAnsi="Times New Roman" w:cs="Times New Roman"/>
          <w:sz w:val="28"/>
          <w:szCs w:val="28"/>
        </w:rPr>
      </w:pPr>
    </w:p>
    <w:p w:rsidR="00E73461" w:rsidRPr="00791E99" w:rsidRDefault="00E73461" w:rsidP="00E73461">
      <w:pPr>
        <w:spacing w:after="0"/>
        <w:jc w:val="both"/>
        <w:rPr>
          <w:rFonts w:ascii="Times New Roman" w:hAnsi="Times New Roman" w:cs="Times New Roman"/>
          <w:color w:val="FF0000"/>
          <w:sz w:val="28"/>
          <w:szCs w:val="28"/>
        </w:rPr>
      </w:pPr>
      <w:r w:rsidRPr="00791E99">
        <w:rPr>
          <w:rFonts w:ascii="Times New Roman" w:hAnsi="Times New Roman" w:cs="Times New Roman"/>
          <w:sz w:val="28"/>
          <w:szCs w:val="28"/>
        </w:rPr>
        <w:t>Каким образом производится расследование причин аварийной ситуации при теплоснабжении в случае порыва трубопровода тепловой сети, работающей по температурному графику 150/70?</w:t>
      </w:r>
    </w:p>
    <w:p w:rsidR="00E73461" w:rsidRPr="00791E99" w:rsidRDefault="00E73461" w:rsidP="0048412D">
      <w:pPr>
        <w:spacing w:before="100" w:beforeAutospacing="1" w:after="0"/>
        <w:jc w:val="both"/>
        <w:rPr>
          <w:rFonts w:ascii="Times New Roman" w:hAnsi="Times New Roman" w:cs="Times New Roman"/>
          <w:sz w:val="28"/>
          <w:szCs w:val="28"/>
        </w:rPr>
      </w:pPr>
      <w:r w:rsidRPr="00791E99">
        <w:rPr>
          <w:rFonts w:ascii="Times New Roman" w:hAnsi="Times New Roman" w:cs="Times New Roman"/>
          <w:sz w:val="28"/>
          <w:szCs w:val="28"/>
        </w:rPr>
        <w:t xml:space="preserve">Ответ: </w:t>
      </w:r>
    </w:p>
    <w:p w:rsidR="00E73461" w:rsidRPr="00791E99" w:rsidRDefault="00E73461" w:rsidP="00E73461">
      <w:pPr>
        <w:ind w:firstLine="709"/>
        <w:jc w:val="both"/>
        <w:rPr>
          <w:rFonts w:ascii="Times New Roman" w:hAnsi="Times New Roman" w:cs="Times New Roman"/>
          <w:sz w:val="28"/>
          <w:szCs w:val="28"/>
        </w:rPr>
      </w:pPr>
      <w:r w:rsidRPr="00791E99">
        <w:rPr>
          <w:rFonts w:ascii="Times New Roman" w:hAnsi="Times New Roman" w:cs="Times New Roman"/>
          <w:sz w:val="28"/>
          <w:szCs w:val="28"/>
        </w:rPr>
        <w:t xml:space="preserve"> </w:t>
      </w:r>
      <w:proofErr w:type="gramStart"/>
      <w:r w:rsidRPr="00791E99">
        <w:rPr>
          <w:rFonts w:ascii="Times New Roman" w:hAnsi="Times New Roman" w:cs="Times New Roman"/>
          <w:sz w:val="28"/>
          <w:szCs w:val="28"/>
        </w:rPr>
        <w:t>Использование трубопроводов тепловых сетей с температурой свыше 115 градусов Цельсия попадает под действие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Федеральной службы по экологическому, технологическому и атомному надзору от 15.12.2020 № 536, а также под действие Федерального закона от 21.07.1997 № 116-ФЗ «О промышленной безопасности опасных производственных объектов».</w:t>
      </w:r>
      <w:proofErr w:type="gramEnd"/>
      <w:r w:rsidRPr="00791E99">
        <w:rPr>
          <w:rFonts w:ascii="Times New Roman" w:hAnsi="Times New Roman" w:cs="Times New Roman"/>
          <w:sz w:val="28"/>
          <w:szCs w:val="28"/>
        </w:rPr>
        <w:t xml:space="preserve"> </w:t>
      </w:r>
      <w:proofErr w:type="gramStart"/>
      <w:r w:rsidR="004E0E64" w:rsidRPr="00791E99">
        <w:rPr>
          <w:rFonts w:ascii="Times New Roman" w:hAnsi="Times New Roman" w:cs="Times New Roman"/>
          <w:sz w:val="28"/>
          <w:szCs w:val="28"/>
        </w:rPr>
        <w:t>В связи с вышеизложенным расследование причин аварий провод</w:t>
      </w:r>
      <w:r w:rsidR="00CA5593" w:rsidRPr="00791E99">
        <w:rPr>
          <w:rFonts w:ascii="Times New Roman" w:hAnsi="Times New Roman" w:cs="Times New Roman"/>
          <w:sz w:val="28"/>
          <w:szCs w:val="28"/>
        </w:rPr>
        <w:t>ятся согласно П</w:t>
      </w:r>
      <w:r w:rsidRPr="00791E99">
        <w:rPr>
          <w:rFonts w:ascii="Times New Roman" w:hAnsi="Times New Roman" w:cs="Times New Roman"/>
          <w:sz w:val="28"/>
          <w:szCs w:val="28"/>
        </w:rPr>
        <w:t>орядк</w:t>
      </w:r>
      <w:r w:rsidR="00CA5593" w:rsidRPr="00791E99">
        <w:rPr>
          <w:rFonts w:ascii="Times New Roman" w:hAnsi="Times New Roman" w:cs="Times New Roman"/>
          <w:sz w:val="28"/>
          <w:szCs w:val="28"/>
        </w:rPr>
        <w:t>а</w:t>
      </w:r>
      <w:r w:rsidRPr="00791E99">
        <w:rPr>
          <w:rFonts w:ascii="Times New Roman" w:hAnsi="Times New Roman" w:cs="Times New Roman"/>
          <w:sz w:val="28"/>
          <w:szCs w:val="28"/>
        </w:rPr>
        <w:t xml:space="preserve"> проведения технического расследования причин аварий, инцидентов и случаев утраты взрывчатых материалов промышленного назначения</w:t>
      </w:r>
      <w:r w:rsidR="00CA5593" w:rsidRPr="00791E99">
        <w:rPr>
          <w:rFonts w:ascii="Times New Roman" w:hAnsi="Times New Roman" w:cs="Times New Roman"/>
          <w:sz w:val="28"/>
          <w:szCs w:val="28"/>
        </w:rPr>
        <w:t>,</w:t>
      </w:r>
      <w:r w:rsidRPr="00791E99">
        <w:rPr>
          <w:rFonts w:ascii="Times New Roman" w:hAnsi="Times New Roman" w:cs="Times New Roman"/>
          <w:sz w:val="28"/>
          <w:szCs w:val="28"/>
        </w:rPr>
        <w:t xml:space="preserve"> утвержден</w:t>
      </w:r>
      <w:r w:rsidR="00CA5593" w:rsidRPr="00791E99">
        <w:rPr>
          <w:rFonts w:ascii="Times New Roman" w:hAnsi="Times New Roman" w:cs="Times New Roman"/>
          <w:sz w:val="28"/>
          <w:szCs w:val="28"/>
        </w:rPr>
        <w:t>ного</w:t>
      </w:r>
      <w:r w:rsidRPr="00791E99">
        <w:rPr>
          <w:rFonts w:ascii="Times New Roman" w:hAnsi="Times New Roman" w:cs="Times New Roman"/>
          <w:sz w:val="28"/>
          <w:szCs w:val="28"/>
        </w:rPr>
        <w:t xml:space="preserve"> </w:t>
      </w:r>
      <w:hyperlink r:id="rId7" w:history="1">
        <w:r w:rsidRPr="00791E99">
          <w:rPr>
            <w:rFonts w:ascii="Times New Roman" w:hAnsi="Times New Roman" w:cs="Times New Roman"/>
            <w:sz w:val="28"/>
            <w:szCs w:val="28"/>
          </w:rPr>
          <w:t>приказом</w:t>
        </w:r>
      </w:hyperlink>
      <w:r w:rsidRPr="00791E99">
        <w:rPr>
          <w:rFonts w:ascii="Times New Roman" w:hAnsi="Times New Roman" w:cs="Times New Roman"/>
          <w:sz w:val="28"/>
          <w:szCs w:val="28"/>
        </w:rPr>
        <w:t> Федеральной службы по экологическому, технологическому и атомному надзору от 8 декабря 2020 г. № 503.</w:t>
      </w:r>
      <w:proofErr w:type="gramEnd"/>
    </w:p>
    <w:p w:rsidR="0048412D" w:rsidRPr="0048412D" w:rsidRDefault="00702B08" w:rsidP="0048412D">
      <w:pPr>
        <w:pStyle w:val="1"/>
        <w:spacing w:before="0"/>
        <w:jc w:val="both"/>
        <w:rPr>
          <w:rFonts w:ascii="Times New Roman" w:eastAsiaTheme="minorHAnsi" w:hAnsi="Times New Roman" w:cs="Times New Roman"/>
          <w:b w:val="0"/>
          <w:bCs w:val="0"/>
          <w:color w:val="auto"/>
        </w:rPr>
      </w:pPr>
      <w:r w:rsidRPr="0048412D">
        <w:rPr>
          <w:rFonts w:ascii="Times New Roman" w:eastAsiaTheme="minorHAnsi" w:hAnsi="Times New Roman" w:cs="Times New Roman"/>
          <w:b w:val="0"/>
          <w:bCs w:val="0"/>
          <w:color w:val="auto"/>
        </w:rPr>
        <w:t>10</w:t>
      </w:r>
      <w:r w:rsidR="007F6E56" w:rsidRPr="0048412D">
        <w:rPr>
          <w:rFonts w:ascii="Times New Roman" w:eastAsiaTheme="minorHAnsi" w:hAnsi="Times New Roman" w:cs="Times New Roman"/>
          <w:b w:val="0"/>
          <w:bCs w:val="0"/>
          <w:color w:val="auto"/>
        </w:rPr>
        <w:t>.</w:t>
      </w:r>
      <w:r w:rsidR="00BC1B25" w:rsidRPr="0048412D">
        <w:rPr>
          <w:rFonts w:ascii="Times New Roman" w:eastAsiaTheme="minorHAnsi" w:hAnsi="Times New Roman" w:cs="Times New Roman"/>
          <w:b w:val="0"/>
          <w:bCs w:val="0"/>
          <w:color w:val="auto"/>
        </w:rPr>
        <w:t xml:space="preserve"> </w:t>
      </w:r>
      <w:r w:rsidR="0048412D" w:rsidRPr="0048412D">
        <w:rPr>
          <w:rFonts w:ascii="Times New Roman" w:eastAsiaTheme="minorHAnsi" w:hAnsi="Times New Roman" w:cs="Times New Roman"/>
          <w:b w:val="0"/>
          <w:bCs w:val="0"/>
          <w:color w:val="auto"/>
        </w:rPr>
        <w:t>МУП «Теплосеть» муниципального района «</w:t>
      </w:r>
      <w:proofErr w:type="spellStart"/>
      <w:r w:rsidR="0048412D" w:rsidRPr="0048412D">
        <w:rPr>
          <w:rFonts w:ascii="Times New Roman" w:eastAsiaTheme="minorHAnsi" w:hAnsi="Times New Roman" w:cs="Times New Roman"/>
          <w:b w:val="0"/>
          <w:bCs w:val="0"/>
          <w:color w:val="auto"/>
        </w:rPr>
        <w:t>Думиничский</w:t>
      </w:r>
      <w:proofErr w:type="spellEnd"/>
      <w:r w:rsidR="0048412D" w:rsidRPr="0048412D">
        <w:rPr>
          <w:rFonts w:ascii="Times New Roman" w:eastAsiaTheme="minorHAnsi" w:hAnsi="Times New Roman" w:cs="Times New Roman"/>
          <w:b w:val="0"/>
          <w:bCs w:val="0"/>
          <w:color w:val="auto"/>
        </w:rPr>
        <w:t xml:space="preserve"> район» </w:t>
      </w:r>
      <w:r w:rsidR="0048412D" w:rsidRPr="0048412D">
        <w:rPr>
          <w:rFonts w:ascii="Times New Roman" w:eastAsiaTheme="minorHAnsi" w:hAnsi="Times New Roman" w:cs="Times New Roman"/>
          <w:b w:val="0"/>
          <w:bCs w:val="0"/>
          <w:color w:val="auto"/>
        </w:rPr>
        <w:t>- г</w:t>
      </w:r>
      <w:r w:rsidR="005C2C26" w:rsidRPr="0048412D">
        <w:rPr>
          <w:rFonts w:ascii="Times New Roman" w:eastAsiaTheme="minorHAnsi" w:hAnsi="Times New Roman" w:cs="Times New Roman"/>
          <w:b w:val="0"/>
          <w:bCs w:val="0"/>
          <w:color w:val="auto"/>
        </w:rPr>
        <w:t xml:space="preserve">лавный инженер Юдин Алексей Иванович </w:t>
      </w:r>
      <w:r w:rsidR="0048412D" w:rsidRPr="0048412D">
        <w:rPr>
          <w:rFonts w:ascii="Times New Roman" w:eastAsiaTheme="minorHAnsi" w:hAnsi="Times New Roman" w:cs="Times New Roman"/>
          <w:b w:val="0"/>
          <w:bCs w:val="0"/>
          <w:color w:val="auto"/>
        </w:rPr>
        <w:t xml:space="preserve">(г. Калуга, ул. </w:t>
      </w:r>
      <w:proofErr w:type="spellStart"/>
      <w:r w:rsidR="0048412D" w:rsidRPr="0048412D">
        <w:rPr>
          <w:rFonts w:ascii="Times New Roman" w:eastAsiaTheme="minorHAnsi" w:hAnsi="Times New Roman" w:cs="Times New Roman"/>
          <w:b w:val="0"/>
          <w:bCs w:val="0"/>
          <w:color w:val="auto"/>
        </w:rPr>
        <w:t>Николо</w:t>
      </w:r>
      <w:proofErr w:type="spellEnd"/>
      <w:r w:rsidR="0048412D" w:rsidRPr="0048412D">
        <w:rPr>
          <w:rFonts w:ascii="Times New Roman" w:eastAsiaTheme="minorHAnsi" w:hAnsi="Times New Roman" w:cs="Times New Roman"/>
          <w:b w:val="0"/>
          <w:bCs w:val="0"/>
          <w:color w:val="auto"/>
        </w:rPr>
        <w:t xml:space="preserve"> – </w:t>
      </w:r>
      <w:proofErr w:type="spellStart"/>
      <w:r w:rsidR="0048412D" w:rsidRPr="0048412D">
        <w:rPr>
          <w:rFonts w:ascii="Times New Roman" w:eastAsiaTheme="minorHAnsi" w:hAnsi="Times New Roman" w:cs="Times New Roman"/>
          <w:b w:val="0"/>
          <w:bCs w:val="0"/>
          <w:color w:val="auto"/>
        </w:rPr>
        <w:t>Козинская</w:t>
      </w:r>
      <w:proofErr w:type="spellEnd"/>
      <w:r w:rsidR="0048412D" w:rsidRPr="0048412D">
        <w:rPr>
          <w:rFonts w:ascii="Times New Roman" w:eastAsiaTheme="minorHAnsi" w:hAnsi="Times New Roman" w:cs="Times New Roman"/>
          <w:b w:val="0"/>
          <w:bCs w:val="0"/>
          <w:color w:val="auto"/>
        </w:rPr>
        <w:t>, 63):</w:t>
      </w:r>
    </w:p>
    <w:p w:rsidR="007F6E56" w:rsidRPr="00791E99" w:rsidRDefault="007F6E56" w:rsidP="00F70ED4">
      <w:pPr>
        <w:spacing w:after="0" w:line="240" w:lineRule="auto"/>
        <w:rPr>
          <w:rFonts w:ascii="Times New Roman" w:eastAsia="Times New Roman" w:hAnsi="Times New Roman" w:cs="Times New Roman"/>
          <w:bCs/>
          <w:sz w:val="28"/>
          <w:szCs w:val="28"/>
        </w:rPr>
      </w:pPr>
    </w:p>
    <w:p w:rsidR="007F6E56" w:rsidRPr="00791E99" w:rsidRDefault="008C31C8" w:rsidP="00ED1C70">
      <w:pPr>
        <w:spacing w:after="0"/>
        <w:jc w:val="both"/>
        <w:rPr>
          <w:rFonts w:ascii="Times New Roman" w:hAnsi="Times New Roman" w:cs="Times New Roman"/>
          <w:spacing w:val="2"/>
          <w:sz w:val="28"/>
          <w:szCs w:val="28"/>
          <w:shd w:val="clear" w:color="auto" w:fill="FFFFFF"/>
        </w:rPr>
      </w:pPr>
      <w:r w:rsidRPr="00791E99">
        <w:rPr>
          <w:rStyle w:val="s10"/>
          <w:rFonts w:ascii="Times New Roman" w:hAnsi="Times New Roman" w:cs="Times New Roman"/>
          <w:sz w:val="28"/>
          <w:szCs w:val="28"/>
        </w:rPr>
        <w:t xml:space="preserve">Требуется ли получение лицензии на эксплуатацию тепловых сетей? </w:t>
      </w:r>
      <w:r w:rsidRPr="00791E99">
        <w:rPr>
          <w:rStyle w:val="s10"/>
          <w:rFonts w:ascii="Times New Roman" w:hAnsi="Times New Roman" w:cs="Times New Roman"/>
          <w:sz w:val="28"/>
          <w:szCs w:val="28"/>
        </w:rPr>
        <w:br/>
        <w:t xml:space="preserve">Если да, </w:t>
      </w:r>
      <w:proofErr w:type="gramStart"/>
      <w:r w:rsidRPr="00791E99">
        <w:rPr>
          <w:rStyle w:val="s10"/>
          <w:rFonts w:ascii="Times New Roman" w:hAnsi="Times New Roman" w:cs="Times New Roman"/>
          <w:sz w:val="28"/>
          <w:szCs w:val="28"/>
        </w:rPr>
        <w:t>то</w:t>
      </w:r>
      <w:proofErr w:type="gramEnd"/>
      <w:r w:rsidRPr="00791E99">
        <w:rPr>
          <w:rStyle w:val="s10"/>
          <w:rFonts w:ascii="Times New Roman" w:hAnsi="Times New Roman" w:cs="Times New Roman"/>
          <w:sz w:val="28"/>
          <w:szCs w:val="28"/>
        </w:rPr>
        <w:t xml:space="preserve"> </w:t>
      </w:r>
      <w:r w:rsidR="000F2661" w:rsidRPr="00791E99">
        <w:rPr>
          <w:rStyle w:val="s10"/>
          <w:rFonts w:ascii="Times New Roman" w:hAnsi="Times New Roman" w:cs="Times New Roman"/>
          <w:sz w:val="28"/>
          <w:szCs w:val="28"/>
        </w:rPr>
        <w:t>в каких случаях</w:t>
      </w:r>
      <w:r w:rsidR="007F6E56" w:rsidRPr="00791E99">
        <w:rPr>
          <w:rFonts w:ascii="Times New Roman" w:hAnsi="Times New Roman" w:cs="Times New Roman"/>
          <w:spacing w:val="2"/>
          <w:sz w:val="28"/>
          <w:szCs w:val="28"/>
          <w:shd w:val="clear" w:color="auto" w:fill="FFFFFF"/>
        </w:rPr>
        <w:t>?</w:t>
      </w:r>
    </w:p>
    <w:p w:rsidR="00F026F6" w:rsidRPr="00791E99" w:rsidRDefault="007F6E56" w:rsidP="0048412D">
      <w:pPr>
        <w:pStyle w:val="headertexttopleveltextcentertext"/>
        <w:shd w:val="clear" w:color="auto" w:fill="FFFFFF"/>
        <w:spacing w:after="0" w:afterAutospacing="0" w:line="276" w:lineRule="auto"/>
        <w:jc w:val="both"/>
        <w:textAlignment w:val="baseline"/>
        <w:rPr>
          <w:spacing w:val="2"/>
          <w:sz w:val="28"/>
          <w:szCs w:val="28"/>
          <w:shd w:val="clear" w:color="auto" w:fill="FFFFFF"/>
        </w:rPr>
      </w:pPr>
      <w:r w:rsidRPr="00791E99">
        <w:rPr>
          <w:spacing w:val="2"/>
          <w:sz w:val="28"/>
          <w:szCs w:val="28"/>
          <w:shd w:val="clear" w:color="auto" w:fill="FFFFFF"/>
        </w:rPr>
        <w:t xml:space="preserve">Ответ: </w:t>
      </w:r>
    </w:p>
    <w:p w:rsidR="007F6E56" w:rsidRPr="00791E99" w:rsidRDefault="008C31C8" w:rsidP="0048412D">
      <w:pPr>
        <w:pStyle w:val="formattexttopleveltext"/>
        <w:widowControl w:val="0"/>
        <w:shd w:val="clear" w:color="auto" w:fill="FFFFFF"/>
        <w:spacing w:before="0" w:beforeAutospacing="0" w:after="0" w:afterAutospacing="0" w:line="276" w:lineRule="auto"/>
        <w:ind w:firstLine="709"/>
        <w:jc w:val="both"/>
        <w:textAlignment w:val="baseline"/>
        <w:rPr>
          <w:spacing w:val="2"/>
          <w:sz w:val="28"/>
          <w:szCs w:val="28"/>
        </w:rPr>
      </w:pPr>
      <w:r w:rsidRPr="00791E99">
        <w:rPr>
          <w:sz w:val="28"/>
          <w:szCs w:val="28"/>
        </w:rPr>
        <w:t xml:space="preserve">Перечень видов деятельности, на которые требуются лицензии, определен статьей 12 </w:t>
      </w:r>
      <w:hyperlink r:id="rId8" w:history="1">
        <w:r w:rsidRPr="00791E99">
          <w:rPr>
            <w:rStyle w:val="a4"/>
            <w:color w:val="auto"/>
            <w:sz w:val="28"/>
            <w:szCs w:val="28"/>
            <w:u w:val="none"/>
            <w:shd w:val="clear" w:color="auto" w:fill="FFFFFF"/>
          </w:rPr>
          <w:t>Федерального закона от 04.05.2011 № 99-ФЗ «О лицензировании отдельных видов деятельности</w:t>
        </w:r>
      </w:hyperlink>
      <w:r w:rsidRPr="00791E99">
        <w:rPr>
          <w:sz w:val="28"/>
          <w:szCs w:val="28"/>
        </w:rPr>
        <w:t xml:space="preserve">». Такой вид деятельности в соответствии с этим законом не подлежит лицензированию. Но в случае если параметры работы </w:t>
      </w:r>
      <w:r w:rsidRPr="00791E99">
        <w:rPr>
          <w:sz w:val="28"/>
          <w:szCs w:val="28"/>
        </w:rPr>
        <w:lastRenderedPageBreak/>
        <w:t xml:space="preserve">тепловой сети попадают под действие Федерального закона от 21.07.1997 № 116-ФЗ «О промышленной безопасности опасных производственных объектов», то есть теплоносителем является </w:t>
      </w:r>
      <w:r w:rsidRPr="00791E99">
        <w:rPr>
          <w:sz w:val="28"/>
          <w:szCs w:val="28"/>
          <w:shd w:val="clear" w:color="auto" w:fill="FFFFFF"/>
        </w:rPr>
        <w:t>вода при температуре нагрева более 115 градусов Цельсия (</w:t>
      </w:r>
      <w:proofErr w:type="gramStart"/>
      <w:r w:rsidRPr="00791E99">
        <w:rPr>
          <w:sz w:val="28"/>
          <w:szCs w:val="28"/>
          <w:shd w:val="clear" w:color="auto" w:fill="FFFFFF"/>
        </w:rPr>
        <w:t>например</w:t>
      </w:r>
      <w:proofErr w:type="gramEnd"/>
      <w:r w:rsidRPr="00791E99">
        <w:rPr>
          <w:sz w:val="28"/>
          <w:szCs w:val="28"/>
          <w:shd w:val="clear" w:color="auto" w:fill="FFFFFF"/>
        </w:rPr>
        <w:t xml:space="preserve"> при температурном графике 150/70, 130/70) и при этом  осуществляется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то такая деятельность,  а именно эксплуатация взрывопожароопасных и химически опасных производственных объектов I, II и III классов опасности</w:t>
      </w:r>
      <w:r w:rsidRPr="00791E99">
        <w:rPr>
          <w:sz w:val="28"/>
          <w:szCs w:val="28"/>
        </w:rPr>
        <w:t xml:space="preserve"> подлежит лицензированию в обязательном порядке.</w:t>
      </w:r>
    </w:p>
    <w:p w:rsidR="0048412D" w:rsidRDefault="0048412D" w:rsidP="0048412D">
      <w:pPr>
        <w:pStyle w:val="1"/>
        <w:widowControl w:val="0"/>
        <w:spacing w:before="0"/>
        <w:rPr>
          <w:rFonts w:ascii="Times New Roman" w:eastAsia="Times New Roman" w:hAnsi="Times New Roman" w:cs="Times New Roman"/>
          <w:b w:val="0"/>
          <w:bCs w:val="0"/>
          <w:color w:val="auto"/>
          <w:lang w:eastAsia="ru-RU"/>
        </w:rPr>
      </w:pPr>
    </w:p>
    <w:p w:rsidR="0048412D" w:rsidRPr="0048412D" w:rsidRDefault="00702B08" w:rsidP="0048412D">
      <w:pPr>
        <w:pStyle w:val="1"/>
        <w:widowControl w:val="0"/>
        <w:spacing w:before="0"/>
        <w:jc w:val="both"/>
        <w:rPr>
          <w:rFonts w:ascii="Times New Roman" w:eastAsia="Times New Roman" w:hAnsi="Times New Roman" w:cs="Times New Roman"/>
          <w:b w:val="0"/>
          <w:bCs w:val="0"/>
          <w:color w:val="auto"/>
          <w:lang w:eastAsia="ru-RU"/>
        </w:rPr>
      </w:pPr>
      <w:r w:rsidRPr="0048412D">
        <w:rPr>
          <w:rFonts w:ascii="Times New Roman" w:eastAsia="Times New Roman" w:hAnsi="Times New Roman" w:cs="Times New Roman"/>
          <w:b w:val="0"/>
          <w:bCs w:val="0"/>
          <w:color w:val="auto"/>
          <w:lang w:eastAsia="ru-RU"/>
        </w:rPr>
        <w:t>11</w:t>
      </w:r>
      <w:r w:rsidR="00141384" w:rsidRPr="0048412D">
        <w:rPr>
          <w:rFonts w:ascii="Times New Roman" w:eastAsia="Times New Roman" w:hAnsi="Times New Roman" w:cs="Times New Roman"/>
          <w:b w:val="0"/>
          <w:bCs w:val="0"/>
          <w:color w:val="auto"/>
          <w:lang w:eastAsia="ru-RU"/>
        </w:rPr>
        <w:t>.</w:t>
      </w:r>
      <w:r w:rsidR="006A0177" w:rsidRPr="0048412D">
        <w:rPr>
          <w:rFonts w:ascii="Times New Roman" w:eastAsia="Times New Roman" w:hAnsi="Times New Roman" w:cs="Times New Roman"/>
          <w:b w:val="0"/>
          <w:bCs w:val="0"/>
          <w:color w:val="auto"/>
          <w:lang w:eastAsia="ru-RU"/>
        </w:rPr>
        <w:t xml:space="preserve"> </w:t>
      </w:r>
      <w:r w:rsidR="0048412D" w:rsidRPr="0048412D">
        <w:rPr>
          <w:rFonts w:ascii="Times New Roman" w:eastAsia="Times New Roman" w:hAnsi="Times New Roman" w:cs="Times New Roman"/>
          <w:b w:val="0"/>
          <w:bCs w:val="0"/>
          <w:color w:val="auto"/>
          <w:lang w:eastAsia="ru-RU"/>
        </w:rPr>
        <w:t>МКП «</w:t>
      </w:r>
      <w:proofErr w:type="spellStart"/>
      <w:r w:rsidR="0048412D" w:rsidRPr="0048412D">
        <w:rPr>
          <w:rFonts w:ascii="Times New Roman" w:eastAsia="Times New Roman" w:hAnsi="Times New Roman" w:cs="Times New Roman"/>
          <w:b w:val="0"/>
          <w:bCs w:val="0"/>
          <w:color w:val="auto"/>
          <w:lang w:eastAsia="ru-RU"/>
        </w:rPr>
        <w:t>Скопинские</w:t>
      </w:r>
      <w:proofErr w:type="spellEnd"/>
      <w:r w:rsidR="0048412D" w:rsidRPr="0048412D">
        <w:rPr>
          <w:rFonts w:ascii="Times New Roman" w:eastAsia="Times New Roman" w:hAnsi="Times New Roman" w:cs="Times New Roman"/>
          <w:b w:val="0"/>
          <w:bCs w:val="0"/>
          <w:color w:val="auto"/>
          <w:lang w:eastAsia="ru-RU"/>
        </w:rPr>
        <w:t xml:space="preserve"> тепловые сети» </w:t>
      </w:r>
      <w:r w:rsidR="007100CC" w:rsidRPr="0048412D">
        <w:rPr>
          <w:rFonts w:ascii="Times New Roman" w:eastAsia="Times New Roman" w:hAnsi="Times New Roman" w:cs="Times New Roman"/>
          <w:b w:val="0"/>
          <w:bCs w:val="0"/>
          <w:color w:val="auto"/>
          <w:lang w:eastAsia="ru-RU"/>
        </w:rPr>
        <w:t>РЯЗАНЬ</w:t>
      </w:r>
      <w:r w:rsidR="00201664" w:rsidRPr="0048412D">
        <w:rPr>
          <w:rFonts w:ascii="Times New Roman" w:eastAsia="Times New Roman" w:hAnsi="Times New Roman" w:cs="Times New Roman"/>
          <w:b w:val="0"/>
          <w:bCs w:val="0"/>
          <w:color w:val="auto"/>
          <w:lang w:eastAsia="ru-RU"/>
        </w:rPr>
        <w:t xml:space="preserve"> </w:t>
      </w:r>
      <w:r w:rsidR="0048412D">
        <w:rPr>
          <w:rFonts w:ascii="Times New Roman" w:eastAsia="Times New Roman" w:hAnsi="Times New Roman" w:cs="Times New Roman"/>
          <w:b w:val="0"/>
          <w:bCs w:val="0"/>
          <w:color w:val="auto"/>
          <w:lang w:eastAsia="ru-RU"/>
        </w:rPr>
        <w:t>- д</w:t>
      </w:r>
      <w:r w:rsidR="005C2C26" w:rsidRPr="0048412D">
        <w:rPr>
          <w:rFonts w:ascii="Times New Roman" w:eastAsia="Times New Roman" w:hAnsi="Times New Roman" w:cs="Times New Roman"/>
          <w:b w:val="0"/>
          <w:bCs w:val="0"/>
          <w:color w:val="auto"/>
          <w:lang w:eastAsia="ru-RU"/>
        </w:rPr>
        <w:t xml:space="preserve">иректор Анашкин Сергей Алексеевич </w:t>
      </w:r>
      <w:r w:rsidR="0048412D">
        <w:rPr>
          <w:rFonts w:ascii="Times New Roman" w:eastAsia="Times New Roman" w:hAnsi="Times New Roman" w:cs="Times New Roman"/>
          <w:b w:val="0"/>
          <w:bCs w:val="0"/>
          <w:color w:val="auto"/>
          <w:lang w:eastAsia="ru-RU"/>
        </w:rPr>
        <w:t>(</w:t>
      </w:r>
      <w:r w:rsidR="0048412D" w:rsidRPr="0048412D">
        <w:rPr>
          <w:rFonts w:ascii="Times New Roman" w:eastAsia="Times New Roman" w:hAnsi="Times New Roman" w:cs="Times New Roman"/>
          <w:b w:val="0"/>
          <w:bCs w:val="0"/>
          <w:color w:val="auto"/>
          <w:lang w:eastAsia="ru-RU"/>
        </w:rPr>
        <w:t xml:space="preserve">г. Рязань, ул. Зубковой, 17, </w:t>
      </w:r>
      <w:proofErr w:type="spellStart"/>
      <w:r w:rsidR="0048412D" w:rsidRPr="0048412D">
        <w:rPr>
          <w:rFonts w:ascii="Times New Roman" w:eastAsia="Times New Roman" w:hAnsi="Times New Roman" w:cs="Times New Roman"/>
          <w:b w:val="0"/>
          <w:bCs w:val="0"/>
          <w:color w:val="auto"/>
          <w:lang w:eastAsia="ru-RU"/>
        </w:rPr>
        <w:t>кор</w:t>
      </w:r>
      <w:proofErr w:type="spellEnd"/>
      <w:r w:rsidR="0048412D" w:rsidRPr="0048412D">
        <w:rPr>
          <w:rFonts w:ascii="Times New Roman" w:eastAsia="Times New Roman" w:hAnsi="Times New Roman" w:cs="Times New Roman"/>
          <w:b w:val="0"/>
          <w:bCs w:val="0"/>
          <w:color w:val="auto"/>
          <w:lang w:eastAsia="ru-RU"/>
        </w:rPr>
        <w:t>. 2</w:t>
      </w:r>
      <w:r w:rsidR="0048412D">
        <w:rPr>
          <w:rFonts w:ascii="Times New Roman" w:eastAsia="Times New Roman" w:hAnsi="Times New Roman" w:cs="Times New Roman"/>
          <w:b w:val="0"/>
          <w:bCs w:val="0"/>
          <w:color w:val="auto"/>
          <w:lang w:eastAsia="ru-RU"/>
        </w:rPr>
        <w:t>):</w:t>
      </w:r>
    </w:p>
    <w:p w:rsidR="00141384" w:rsidRPr="00791E99" w:rsidRDefault="0075324A" w:rsidP="0048412D">
      <w:pPr>
        <w:widowControl w:val="0"/>
        <w:spacing w:before="100" w:beforeAutospacing="1" w:after="100" w:afterAutospacing="1"/>
        <w:jc w:val="both"/>
        <w:rPr>
          <w:rFonts w:ascii="Times New Roman" w:eastAsia="Times New Roman" w:hAnsi="Times New Roman" w:cs="Times New Roman"/>
          <w:bCs/>
          <w:sz w:val="28"/>
          <w:szCs w:val="28"/>
          <w:lang w:eastAsia="ru-RU"/>
        </w:rPr>
      </w:pPr>
      <w:r w:rsidRPr="00791E99">
        <w:rPr>
          <w:rFonts w:ascii="Times New Roman" w:hAnsi="Times New Roman" w:cs="Times New Roman"/>
          <w:sz w:val="28"/>
          <w:szCs w:val="28"/>
        </w:rPr>
        <w:t>Изменились ли требования по готовности к отопительному периоду для муниципальных образований, теплоснабжающих и теплосетевых организаций, потребителей тепловой энергии?</w:t>
      </w:r>
    </w:p>
    <w:p w:rsidR="00141384" w:rsidRPr="00791E99" w:rsidRDefault="00141384" w:rsidP="0048412D">
      <w:pPr>
        <w:spacing w:before="100" w:beforeAutospacing="1" w:after="0"/>
        <w:rPr>
          <w:rFonts w:ascii="Times New Roman" w:eastAsia="Times New Roman" w:hAnsi="Times New Roman" w:cs="Times New Roman"/>
          <w:sz w:val="28"/>
          <w:szCs w:val="28"/>
        </w:rPr>
      </w:pPr>
      <w:r w:rsidRPr="00791E99">
        <w:rPr>
          <w:rFonts w:ascii="Times New Roman" w:eastAsia="Times New Roman" w:hAnsi="Times New Roman" w:cs="Times New Roman"/>
          <w:bCs/>
          <w:sz w:val="28"/>
          <w:szCs w:val="28"/>
        </w:rPr>
        <w:t>Ответ:</w:t>
      </w:r>
      <w:r w:rsidR="006A0177" w:rsidRPr="00791E99">
        <w:rPr>
          <w:rFonts w:ascii="Times New Roman" w:eastAsia="Times New Roman" w:hAnsi="Times New Roman" w:cs="Times New Roman"/>
          <w:bCs/>
          <w:sz w:val="28"/>
          <w:szCs w:val="28"/>
        </w:rPr>
        <w:t xml:space="preserve"> </w:t>
      </w:r>
    </w:p>
    <w:p w:rsidR="0075324A" w:rsidRPr="00791E99" w:rsidRDefault="0075324A" w:rsidP="00B64ACF">
      <w:pPr>
        <w:pStyle w:val="a6"/>
        <w:spacing w:before="0" w:beforeAutospacing="0" w:after="0" w:afterAutospacing="0" w:line="276" w:lineRule="auto"/>
        <w:ind w:firstLine="709"/>
        <w:jc w:val="both"/>
        <w:rPr>
          <w:sz w:val="28"/>
          <w:szCs w:val="28"/>
        </w:rPr>
      </w:pPr>
      <w:r w:rsidRPr="00791E99">
        <w:rPr>
          <w:sz w:val="28"/>
          <w:szCs w:val="28"/>
        </w:rPr>
        <w:t>В соответствии с Приказ</w:t>
      </w:r>
      <w:r w:rsidR="00D5579E" w:rsidRPr="00791E99">
        <w:rPr>
          <w:sz w:val="28"/>
          <w:szCs w:val="28"/>
        </w:rPr>
        <w:t>ами</w:t>
      </w:r>
      <w:r w:rsidRPr="00791E99">
        <w:rPr>
          <w:sz w:val="28"/>
          <w:szCs w:val="28"/>
        </w:rPr>
        <w:t xml:space="preserve"> Минэнерго России от 17 января 2023 года N 5 </w:t>
      </w:r>
      <w:r w:rsidR="004A4791" w:rsidRPr="00791E99">
        <w:rPr>
          <w:sz w:val="28"/>
          <w:szCs w:val="28"/>
        </w:rPr>
        <w:br/>
      </w:r>
      <w:r w:rsidRPr="00791E99">
        <w:rPr>
          <w:sz w:val="28"/>
          <w:szCs w:val="28"/>
        </w:rPr>
        <w:t>с 13 марта 2023 года</w:t>
      </w:r>
      <w:r w:rsidR="00D5579E" w:rsidRPr="00791E99">
        <w:rPr>
          <w:sz w:val="28"/>
          <w:szCs w:val="28"/>
        </w:rPr>
        <w:t>, от 4 апреля 2023 года № 217</w:t>
      </w:r>
      <w:r w:rsidR="00602F32" w:rsidRPr="00791E99">
        <w:rPr>
          <w:sz w:val="28"/>
          <w:szCs w:val="28"/>
        </w:rPr>
        <w:t xml:space="preserve"> </w:t>
      </w:r>
      <w:r w:rsidR="00D5579E" w:rsidRPr="00791E99">
        <w:rPr>
          <w:sz w:val="28"/>
          <w:szCs w:val="28"/>
        </w:rPr>
        <w:t xml:space="preserve">с 10 июня 2023 года </w:t>
      </w:r>
      <w:r w:rsidR="00602F32" w:rsidRPr="00791E99">
        <w:rPr>
          <w:sz w:val="28"/>
          <w:szCs w:val="28"/>
        </w:rPr>
        <w:t>внесены изменения в «Правила оценки готовности к отопительному периоду»</w:t>
      </w:r>
      <w:r w:rsidRPr="00791E99">
        <w:rPr>
          <w:sz w:val="28"/>
          <w:szCs w:val="28"/>
        </w:rPr>
        <w:t>:</w:t>
      </w:r>
    </w:p>
    <w:p w:rsidR="00D5579E" w:rsidRPr="00791E99" w:rsidRDefault="00D5579E" w:rsidP="00D5579E">
      <w:pPr>
        <w:pStyle w:val="a3"/>
        <w:numPr>
          <w:ilvl w:val="0"/>
          <w:numId w:val="22"/>
        </w:numPr>
        <w:snapToGrid w:val="0"/>
        <w:spacing w:after="0"/>
        <w:jc w:val="both"/>
        <w:rPr>
          <w:rFonts w:ascii="Times New Roman" w:hAnsi="Times New Roman" w:cs="Times New Roman"/>
          <w:sz w:val="28"/>
          <w:szCs w:val="28"/>
        </w:rPr>
      </w:pPr>
      <w:r w:rsidRPr="00791E99">
        <w:rPr>
          <w:rFonts w:ascii="Times New Roman" w:hAnsi="Times New Roman" w:cs="Times New Roman"/>
          <w:sz w:val="28"/>
          <w:szCs w:val="28"/>
        </w:rPr>
        <w:t xml:space="preserve">В раздел </w:t>
      </w:r>
      <w:r w:rsidRPr="00791E99">
        <w:rPr>
          <w:rFonts w:ascii="Times New Roman" w:hAnsi="Times New Roman" w:cs="Times New Roman"/>
          <w:sz w:val="28"/>
          <w:szCs w:val="28"/>
          <w:lang w:val="en-US"/>
        </w:rPr>
        <w:t>II</w:t>
      </w:r>
      <w:r w:rsidRPr="00791E99">
        <w:rPr>
          <w:rFonts w:ascii="Times New Roman" w:hAnsi="Times New Roman" w:cs="Times New Roman"/>
          <w:sz w:val="28"/>
          <w:szCs w:val="28"/>
        </w:rPr>
        <w:t xml:space="preserve"> п.5 «Порядок проведения проверки» внесены изменения</w:t>
      </w:r>
    </w:p>
    <w:p w:rsidR="0048412D" w:rsidRDefault="00D5579E" w:rsidP="00D5579E">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 В целях проведения проверки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указанного многоквартирного дома.</w:t>
      </w:r>
    </w:p>
    <w:p w:rsidR="0048412D" w:rsidRDefault="00D5579E" w:rsidP="006B75F1">
      <w:pPr>
        <w:snapToGrid w:val="0"/>
        <w:spacing w:after="0"/>
        <w:ind w:firstLine="709"/>
        <w:jc w:val="both"/>
        <w:rPr>
          <w:rFonts w:ascii="Times New Roman" w:hAnsi="Times New Roman" w:cs="Times New Roman"/>
          <w:sz w:val="28"/>
          <w:szCs w:val="28"/>
        </w:rPr>
      </w:pPr>
      <w:proofErr w:type="gramStart"/>
      <w:r w:rsidRPr="00791E99">
        <w:rPr>
          <w:rFonts w:ascii="Times New Roman" w:hAnsi="Times New Roman" w:cs="Times New Roman"/>
          <w:sz w:val="28"/>
          <w:szCs w:val="28"/>
        </w:rPr>
        <w:t>- В целях проведения проверки теплоснабжающих и теплосетевых организаций в состав комиссии включаются представители единой теплоснабжающей организации (за исключением случаев проверки теплоснабжающей организации, имеющей статус единой теплоснабжающей организации), с которой в соответствующей системе теплоснабжения заключены договор поставки тепловой энергии или договор оказания услуг по передаче тепловой энергии, теплоносителя, а также могут включаться по согласованию представители Ростехнадзора.</w:t>
      </w:r>
      <w:proofErr w:type="gramEnd"/>
    </w:p>
    <w:p w:rsidR="006B75F1" w:rsidRPr="00791E99" w:rsidRDefault="00CD461D"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 xml:space="preserve">2. </w:t>
      </w:r>
      <w:r w:rsidR="006B75F1" w:rsidRPr="00791E99">
        <w:rPr>
          <w:rFonts w:ascii="Times New Roman" w:hAnsi="Times New Roman" w:cs="Times New Roman"/>
          <w:sz w:val="28"/>
          <w:szCs w:val="28"/>
        </w:rPr>
        <w:t xml:space="preserve">В раздел III. </w:t>
      </w:r>
      <w:r w:rsidR="00602F32" w:rsidRPr="00791E99">
        <w:rPr>
          <w:rFonts w:ascii="Times New Roman" w:hAnsi="Times New Roman" w:cs="Times New Roman"/>
          <w:sz w:val="28"/>
          <w:szCs w:val="28"/>
        </w:rPr>
        <w:t>«</w:t>
      </w:r>
      <w:r w:rsidR="006B75F1" w:rsidRPr="00791E99">
        <w:rPr>
          <w:rFonts w:ascii="Times New Roman" w:hAnsi="Times New Roman" w:cs="Times New Roman"/>
          <w:sz w:val="28"/>
          <w:szCs w:val="28"/>
        </w:rPr>
        <w:t>Требования по готовности к отопительному периоду для теплоснабжающих и теплосетевых организаций</w:t>
      </w:r>
      <w:r w:rsidR="00602F32" w:rsidRPr="00791E99">
        <w:rPr>
          <w:rFonts w:ascii="Times New Roman" w:hAnsi="Times New Roman" w:cs="Times New Roman"/>
          <w:sz w:val="28"/>
          <w:szCs w:val="28"/>
        </w:rPr>
        <w:t>»</w:t>
      </w:r>
      <w:r w:rsidR="006B75F1" w:rsidRPr="00791E99">
        <w:rPr>
          <w:rFonts w:ascii="Times New Roman" w:hAnsi="Times New Roman" w:cs="Times New Roman"/>
          <w:sz w:val="28"/>
          <w:szCs w:val="28"/>
        </w:rPr>
        <w:t xml:space="preserve"> дополнительно включены подпункты:</w:t>
      </w:r>
    </w:p>
    <w:p w:rsidR="006B75F1" w:rsidRPr="00791E99" w:rsidRDefault="006B75F1"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15) наличие сведений о выполненных мероприятиях:</w:t>
      </w:r>
    </w:p>
    <w:p w:rsidR="006B75F1" w:rsidRPr="00791E99" w:rsidRDefault="006B75F1"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lastRenderedPageBreak/>
        <w:t xml:space="preserve">по установке (приобретению) резервного оборудования; </w:t>
      </w:r>
    </w:p>
    <w:p w:rsidR="006B75F1" w:rsidRPr="00791E99" w:rsidRDefault="006B75F1"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по организации совместной работы нескольких источников тепловой энергии на единую тепловую сеть;</w:t>
      </w:r>
    </w:p>
    <w:p w:rsidR="006B75F1" w:rsidRPr="00791E99" w:rsidRDefault="006B75F1"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по резервированию тепловых сетей смежных районов поселения, городского округа, города федерального значения;</w:t>
      </w:r>
    </w:p>
    <w:p w:rsidR="006B75F1" w:rsidRPr="00791E99" w:rsidRDefault="006B75F1"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по устройству резервных насосных станций.</w:t>
      </w:r>
    </w:p>
    <w:p w:rsidR="006B75F1" w:rsidRPr="00791E99" w:rsidRDefault="006B75F1"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В случае отсутствия одного или нескольких мероприятий, указанных в абзацах втором - пятом настоящего подпункта,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w:t>
      </w:r>
    </w:p>
    <w:p w:rsidR="006B75F1" w:rsidRPr="00791E99" w:rsidRDefault="006B75F1"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16) выполнение графиков проведения противоаварийных тренировок.</w:t>
      </w:r>
    </w:p>
    <w:p w:rsidR="00CD461D" w:rsidRPr="00791E99" w:rsidRDefault="00B64ACF"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 xml:space="preserve">3. </w:t>
      </w:r>
      <w:r w:rsidR="00CD461D" w:rsidRPr="00791E99">
        <w:rPr>
          <w:rFonts w:ascii="Times New Roman" w:hAnsi="Times New Roman" w:cs="Times New Roman"/>
          <w:sz w:val="28"/>
          <w:szCs w:val="28"/>
        </w:rPr>
        <w:t xml:space="preserve">В разделе </w:t>
      </w:r>
      <w:r w:rsidR="00CD461D" w:rsidRPr="00791E99">
        <w:rPr>
          <w:rFonts w:ascii="Times New Roman" w:hAnsi="Times New Roman" w:cs="Times New Roman"/>
          <w:sz w:val="28"/>
          <w:szCs w:val="28"/>
          <w:lang w:val="en-US"/>
        </w:rPr>
        <w:t>III</w:t>
      </w:r>
      <w:r w:rsidR="00CD461D" w:rsidRPr="00791E99">
        <w:rPr>
          <w:rFonts w:ascii="Times New Roman" w:hAnsi="Times New Roman" w:cs="Times New Roman"/>
          <w:sz w:val="28"/>
          <w:szCs w:val="28"/>
        </w:rPr>
        <w:t xml:space="preserve"> п. 15 утратил силу и акт с замечаниями и сроками для устранения составляется в любом случае.</w:t>
      </w:r>
    </w:p>
    <w:p w:rsidR="00CD461D" w:rsidRPr="00791E99" w:rsidRDefault="00B64ACF" w:rsidP="00CD461D">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4</w:t>
      </w:r>
      <w:r w:rsidR="00CD461D" w:rsidRPr="00791E99">
        <w:rPr>
          <w:rFonts w:ascii="Times New Roman" w:hAnsi="Times New Roman" w:cs="Times New Roman"/>
          <w:sz w:val="28"/>
          <w:szCs w:val="28"/>
        </w:rPr>
        <w:t>. В разделе IV. Требования по готовности к отопительному периоду для потребителей тепловой энергии добавлено требование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p w:rsidR="00602F32" w:rsidRPr="00791E99" w:rsidRDefault="00B64ACF" w:rsidP="006B75F1">
      <w:pPr>
        <w:snapToGrid w:val="0"/>
        <w:spacing w:after="0"/>
        <w:ind w:firstLine="709"/>
        <w:jc w:val="both"/>
        <w:rPr>
          <w:rFonts w:ascii="Times New Roman" w:hAnsi="Times New Roman" w:cs="Times New Roman"/>
          <w:sz w:val="28"/>
          <w:szCs w:val="28"/>
        </w:rPr>
      </w:pPr>
      <w:r w:rsidRPr="00791E99">
        <w:rPr>
          <w:rFonts w:ascii="Times New Roman" w:hAnsi="Times New Roman" w:cs="Times New Roman"/>
          <w:sz w:val="28"/>
          <w:szCs w:val="28"/>
        </w:rPr>
        <w:t>5</w:t>
      </w:r>
      <w:r w:rsidR="00602F32" w:rsidRPr="00791E99">
        <w:rPr>
          <w:rFonts w:ascii="Times New Roman" w:hAnsi="Times New Roman" w:cs="Times New Roman"/>
          <w:sz w:val="28"/>
          <w:szCs w:val="28"/>
        </w:rPr>
        <w:t>. В разделе IV. «Требования по готовности к отопительному периоду для потребителей тепл</w:t>
      </w:r>
      <w:r w:rsidR="00D5579E" w:rsidRPr="00791E99">
        <w:rPr>
          <w:rFonts w:ascii="Times New Roman" w:hAnsi="Times New Roman" w:cs="Times New Roman"/>
          <w:sz w:val="28"/>
          <w:szCs w:val="28"/>
        </w:rPr>
        <w:t>овой энергии» утратил силу п.17</w:t>
      </w:r>
      <w:r w:rsidR="00CD461D" w:rsidRPr="00791E99">
        <w:rPr>
          <w:rFonts w:ascii="Times New Roman" w:hAnsi="Times New Roman" w:cs="Times New Roman"/>
          <w:sz w:val="28"/>
          <w:szCs w:val="28"/>
        </w:rPr>
        <w:t xml:space="preserve"> и акт с замечаниями и сроками для устранения составляется в любом случае.</w:t>
      </w:r>
    </w:p>
    <w:p w:rsidR="006B75F1" w:rsidRPr="00791E99" w:rsidRDefault="00B64ACF" w:rsidP="00602F32">
      <w:pPr>
        <w:pStyle w:val="a6"/>
        <w:spacing w:before="0" w:beforeAutospacing="0" w:after="0" w:afterAutospacing="0" w:line="276" w:lineRule="auto"/>
        <w:ind w:firstLine="709"/>
        <w:jc w:val="both"/>
        <w:rPr>
          <w:sz w:val="28"/>
          <w:szCs w:val="28"/>
        </w:rPr>
      </w:pPr>
      <w:r w:rsidRPr="00791E99">
        <w:rPr>
          <w:sz w:val="28"/>
          <w:szCs w:val="28"/>
        </w:rPr>
        <w:t>6</w:t>
      </w:r>
      <w:r w:rsidR="00602F32" w:rsidRPr="00791E99">
        <w:rPr>
          <w:sz w:val="28"/>
          <w:szCs w:val="28"/>
        </w:rPr>
        <w:t xml:space="preserve">. </w:t>
      </w:r>
      <w:r w:rsidR="006B75F1" w:rsidRPr="00791E99">
        <w:rPr>
          <w:sz w:val="28"/>
          <w:szCs w:val="28"/>
        </w:rPr>
        <w:t>В разделе V. «Требования по готовности к отопительному периоду для муниципальных образований» утратил силу пункт 19 – «К обстоятельствам, при несоблюдении которых в отношении муниципальных образований составляется а</w:t>
      </w:r>
      <w:proofErr w:type="gramStart"/>
      <w:r w:rsidR="006B75F1" w:rsidRPr="00791E99">
        <w:rPr>
          <w:sz w:val="28"/>
          <w:szCs w:val="28"/>
        </w:rPr>
        <w:t>кт с пр</w:t>
      </w:r>
      <w:proofErr w:type="gramEnd"/>
      <w:r w:rsidR="006B75F1" w:rsidRPr="00791E99">
        <w:rPr>
          <w:sz w:val="28"/>
          <w:szCs w:val="28"/>
        </w:rPr>
        <w:t>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w:t>
      </w:r>
    </w:p>
    <w:p w:rsidR="00CD461D" w:rsidRPr="00791E99" w:rsidRDefault="00B64ACF" w:rsidP="00602F32">
      <w:pPr>
        <w:pStyle w:val="a6"/>
        <w:spacing w:before="0" w:beforeAutospacing="0" w:after="0" w:afterAutospacing="0" w:line="276" w:lineRule="auto"/>
        <w:ind w:firstLine="709"/>
        <w:jc w:val="both"/>
        <w:rPr>
          <w:sz w:val="28"/>
          <w:szCs w:val="28"/>
        </w:rPr>
      </w:pPr>
      <w:r w:rsidRPr="00791E99">
        <w:rPr>
          <w:sz w:val="28"/>
          <w:szCs w:val="28"/>
        </w:rPr>
        <w:t>7</w:t>
      </w:r>
      <w:r w:rsidR="00CD461D" w:rsidRPr="00791E99">
        <w:rPr>
          <w:sz w:val="28"/>
          <w:szCs w:val="28"/>
        </w:rPr>
        <w:t xml:space="preserve">. В разделе </w:t>
      </w:r>
      <w:r w:rsidR="00CD461D" w:rsidRPr="00791E99">
        <w:rPr>
          <w:sz w:val="28"/>
          <w:szCs w:val="28"/>
          <w:lang w:val="en-US"/>
        </w:rPr>
        <w:t>V</w:t>
      </w:r>
      <w:r w:rsidR="00CD461D" w:rsidRPr="00791E99">
        <w:rPr>
          <w:sz w:val="28"/>
          <w:szCs w:val="28"/>
        </w:rPr>
        <w:t xml:space="preserve"> «Требования по готовности к отопительному периоду для муниципальных образований» дополнено пунктом 3_1:</w:t>
      </w:r>
    </w:p>
    <w:p w:rsidR="00CD461D" w:rsidRPr="00791E99" w:rsidRDefault="00CD461D" w:rsidP="007C42D1">
      <w:pPr>
        <w:pStyle w:val="a6"/>
        <w:spacing w:before="0" w:beforeAutospacing="0"/>
        <w:ind w:firstLine="709"/>
        <w:jc w:val="both"/>
        <w:rPr>
          <w:sz w:val="28"/>
          <w:szCs w:val="28"/>
        </w:rPr>
      </w:pPr>
      <w:proofErr w:type="gramStart"/>
      <w:r w:rsidRPr="00791E99">
        <w:rPr>
          <w:sz w:val="28"/>
          <w:szCs w:val="28"/>
        </w:rPr>
        <w:t>наличие сведений в схемах теплоснабжения поселений, городских округов и городов федерального значения о мероприятиях по установке (приобретению)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поселения, городского округа, города федерального значения, если их необходимость установлена в результате оценки надежности теплоснабжения в порядке, определенном требованиями к схемам теплоснабжения</w:t>
      </w:r>
      <w:proofErr w:type="gramEnd"/>
    </w:p>
    <w:p w:rsidR="00A8517E" w:rsidRPr="0048412D" w:rsidRDefault="006B024C" w:rsidP="00F026F6">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91E99">
        <w:rPr>
          <w:rFonts w:ascii="Times New Roman" w:eastAsia="Times New Roman" w:hAnsi="Times New Roman" w:cs="Times New Roman"/>
          <w:bCs/>
          <w:sz w:val="28"/>
          <w:szCs w:val="28"/>
          <w:lang w:eastAsia="ru-RU"/>
        </w:rPr>
        <w:t>1</w:t>
      </w:r>
      <w:r w:rsidR="00702B08" w:rsidRPr="00791E99">
        <w:rPr>
          <w:rFonts w:ascii="Times New Roman" w:eastAsia="Times New Roman" w:hAnsi="Times New Roman" w:cs="Times New Roman"/>
          <w:bCs/>
          <w:sz w:val="28"/>
          <w:szCs w:val="28"/>
          <w:lang w:eastAsia="ru-RU"/>
        </w:rPr>
        <w:t>2</w:t>
      </w:r>
      <w:r w:rsidR="00A8517E" w:rsidRPr="00791E99">
        <w:rPr>
          <w:rFonts w:ascii="Times New Roman" w:eastAsia="Times New Roman" w:hAnsi="Times New Roman" w:cs="Times New Roman"/>
          <w:bCs/>
          <w:sz w:val="28"/>
          <w:szCs w:val="28"/>
          <w:lang w:eastAsia="ru-RU"/>
        </w:rPr>
        <w:t>.</w:t>
      </w:r>
      <w:r w:rsidR="006A0177" w:rsidRPr="00791E99">
        <w:rPr>
          <w:rFonts w:ascii="Times New Roman" w:eastAsia="Times New Roman" w:hAnsi="Times New Roman" w:cs="Times New Roman"/>
          <w:bCs/>
          <w:sz w:val="28"/>
          <w:szCs w:val="28"/>
          <w:lang w:eastAsia="ru-RU"/>
        </w:rPr>
        <w:t xml:space="preserve"> </w:t>
      </w:r>
      <w:r w:rsidR="0048412D" w:rsidRPr="00791E99">
        <w:rPr>
          <w:rFonts w:ascii="Times New Roman" w:eastAsia="Times New Roman" w:hAnsi="Times New Roman" w:cs="Times New Roman"/>
          <w:bCs/>
          <w:sz w:val="28"/>
          <w:szCs w:val="28"/>
          <w:lang w:eastAsia="ru-RU"/>
        </w:rPr>
        <w:t xml:space="preserve">СПК АО </w:t>
      </w:r>
      <w:r w:rsidR="0048412D" w:rsidRPr="007C42D1">
        <w:rPr>
          <w:rFonts w:ascii="Times New Roman" w:eastAsia="Times New Roman" w:hAnsi="Times New Roman" w:cs="Times New Roman"/>
          <w:bCs/>
          <w:sz w:val="28"/>
          <w:szCs w:val="28"/>
          <w:lang w:eastAsia="ru-RU"/>
        </w:rPr>
        <w:t>«</w:t>
      </w:r>
      <w:proofErr w:type="spellStart"/>
      <w:r w:rsidR="0048412D" w:rsidRPr="007C42D1">
        <w:rPr>
          <w:rFonts w:ascii="Times New Roman" w:eastAsia="Times New Roman" w:hAnsi="Times New Roman" w:cs="Times New Roman"/>
          <w:bCs/>
          <w:sz w:val="28"/>
          <w:szCs w:val="28"/>
          <w:lang w:eastAsia="ru-RU"/>
        </w:rPr>
        <w:t>Тулатеплосеть</w:t>
      </w:r>
      <w:proofErr w:type="gramStart"/>
      <w:r w:rsidR="0048412D" w:rsidRPr="007C42D1">
        <w:rPr>
          <w:rFonts w:ascii="Times New Roman" w:eastAsia="Times New Roman" w:hAnsi="Times New Roman" w:cs="Times New Roman"/>
          <w:bCs/>
          <w:sz w:val="28"/>
          <w:szCs w:val="28"/>
          <w:lang w:eastAsia="ru-RU"/>
        </w:rPr>
        <w:t>»</w:t>
      </w:r>
      <w:r w:rsidR="000F2661" w:rsidRPr="007C42D1">
        <w:rPr>
          <w:rFonts w:ascii="Times New Roman" w:eastAsia="Times New Roman" w:hAnsi="Times New Roman" w:cs="Times New Roman"/>
          <w:bCs/>
          <w:sz w:val="28"/>
          <w:szCs w:val="28"/>
          <w:lang w:eastAsia="ru-RU"/>
        </w:rPr>
        <w:t>Т</w:t>
      </w:r>
      <w:proofErr w:type="gramEnd"/>
      <w:r w:rsidR="000F2661" w:rsidRPr="007C42D1">
        <w:rPr>
          <w:rFonts w:ascii="Times New Roman" w:eastAsia="Times New Roman" w:hAnsi="Times New Roman" w:cs="Times New Roman"/>
          <w:bCs/>
          <w:sz w:val="28"/>
          <w:szCs w:val="28"/>
          <w:lang w:eastAsia="ru-RU"/>
        </w:rPr>
        <w:t>УЛА</w:t>
      </w:r>
      <w:proofErr w:type="spellEnd"/>
      <w:r w:rsidR="007C42D1">
        <w:rPr>
          <w:rFonts w:ascii="Times New Roman" w:eastAsia="Times New Roman" w:hAnsi="Times New Roman" w:cs="Times New Roman"/>
          <w:bCs/>
          <w:sz w:val="28"/>
          <w:szCs w:val="28"/>
          <w:lang w:eastAsia="ru-RU"/>
        </w:rPr>
        <w:t xml:space="preserve"> -и</w:t>
      </w:r>
      <w:r w:rsidR="006F451C" w:rsidRPr="00791E99">
        <w:rPr>
          <w:rFonts w:ascii="Times New Roman" w:eastAsia="Times New Roman" w:hAnsi="Times New Roman" w:cs="Times New Roman"/>
          <w:bCs/>
          <w:sz w:val="28"/>
          <w:szCs w:val="28"/>
          <w:lang w:eastAsia="ru-RU"/>
        </w:rPr>
        <w:t>нженер Копылова Татьяна  Валерьевна</w:t>
      </w:r>
      <w:r w:rsidR="0048412D">
        <w:rPr>
          <w:rFonts w:ascii="Times New Roman" w:eastAsia="Times New Roman" w:hAnsi="Times New Roman" w:cs="Times New Roman"/>
          <w:bCs/>
          <w:sz w:val="28"/>
          <w:szCs w:val="28"/>
          <w:lang w:eastAsia="ru-RU"/>
        </w:rPr>
        <w:t xml:space="preserve">                    </w:t>
      </w:r>
      <w:r w:rsidR="0048412D" w:rsidRPr="0048412D">
        <w:rPr>
          <w:rFonts w:ascii="Times New Roman" w:eastAsia="Times New Roman" w:hAnsi="Times New Roman" w:cs="Times New Roman"/>
          <w:bCs/>
          <w:sz w:val="28"/>
          <w:szCs w:val="28"/>
          <w:lang w:eastAsia="ru-RU"/>
        </w:rPr>
        <w:t>(</w:t>
      </w:r>
      <w:r w:rsidR="0048412D" w:rsidRPr="0048412D">
        <w:rPr>
          <w:rFonts w:ascii="Times New Roman" w:eastAsia="Times New Roman" w:hAnsi="Times New Roman" w:cs="Times New Roman"/>
          <w:bCs/>
          <w:sz w:val="28"/>
          <w:szCs w:val="28"/>
          <w:lang w:eastAsia="ru-RU"/>
        </w:rPr>
        <w:t>г. Тула, ул. К. Маркса, 28</w:t>
      </w:r>
      <w:r w:rsidR="0048412D" w:rsidRPr="0048412D">
        <w:rPr>
          <w:rFonts w:ascii="Times New Roman" w:eastAsia="Times New Roman" w:hAnsi="Times New Roman" w:cs="Times New Roman"/>
          <w:bCs/>
          <w:sz w:val="28"/>
          <w:szCs w:val="28"/>
          <w:lang w:eastAsia="ru-RU"/>
        </w:rPr>
        <w:t>):</w:t>
      </w:r>
    </w:p>
    <w:p w:rsidR="00A8517E" w:rsidRPr="00791E99" w:rsidRDefault="00A8517E" w:rsidP="00F026F6">
      <w:pPr>
        <w:spacing w:after="0"/>
        <w:jc w:val="both"/>
        <w:outlineLvl w:val="2"/>
        <w:rPr>
          <w:rFonts w:ascii="Times New Roman" w:eastAsia="Times New Roman" w:hAnsi="Times New Roman" w:cs="Times New Roman"/>
          <w:bCs/>
          <w:sz w:val="28"/>
          <w:szCs w:val="28"/>
          <w:lang w:eastAsia="ru-RU"/>
        </w:rPr>
      </w:pPr>
      <w:r w:rsidRPr="00791E99">
        <w:rPr>
          <w:rFonts w:ascii="Times New Roman" w:eastAsia="Times New Roman" w:hAnsi="Times New Roman" w:cs="Times New Roman"/>
          <w:bCs/>
          <w:sz w:val="28"/>
          <w:szCs w:val="28"/>
          <w:lang w:eastAsia="ru-RU"/>
        </w:rPr>
        <w:t>Может ли теплоснабжающая организация претендовать на получение акта и паспорта готовности, если замечания комиссии к выполнению требований по готовности к отопительному периоду выполнены?</w:t>
      </w:r>
    </w:p>
    <w:p w:rsidR="00A8517E" w:rsidRPr="00791E99" w:rsidRDefault="00A8517E" w:rsidP="007C42D1">
      <w:pPr>
        <w:spacing w:before="100" w:beforeAutospacing="1" w:after="0"/>
        <w:rPr>
          <w:rFonts w:ascii="Times New Roman" w:eastAsia="Times New Roman" w:hAnsi="Times New Roman" w:cs="Times New Roman"/>
          <w:sz w:val="28"/>
          <w:szCs w:val="28"/>
        </w:rPr>
      </w:pPr>
      <w:r w:rsidRPr="00791E99">
        <w:rPr>
          <w:rFonts w:ascii="Times New Roman" w:eastAsia="Times New Roman" w:hAnsi="Times New Roman" w:cs="Times New Roman"/>
          <w:bCs/>
          <w:sz w:val="28"/>
          <w:szCs w:val="28"/>
        </w:rPr>
        <w:t>Ответ:</w:t>
      </w:r>
      <w:r w:rsidR="006A0177" w:rsidRPr="00791E99">
        <w:rPr>
          <w:rFonts w:ascii="Times New Roman" w:eastAsia="Times New Roman" w:hAnsi="Times New Roman" w:cs="Times New Roman"/>
          <w:bCs/>
          <w:sz w:val="28"/>
          <w:szCs w:val="28"/>
        </w:rPr>
        <w:t xml:space="preserve"> </w:t>
      </w:r>
    </w:p>
    <w:p w:rsidR="00A8517E" w:rsidRPr="00791E99" w:rsidRDefault="00545C61" w:rsidP="00F026F6">
      <w:pPr>
        <w:pStyle w:val="a6"/>
        <w:spacing w:before="0" w:beforeAutospacing="0" w:after="0" w:afterAutospacing="0" w:line="276" w:lineRule="auto"/>
        <w:ind w:firstLine="709"/>
        <w:jc w:val="both"/>
        <w:rPr>
          <w:bCs/>
          <w:sz w:val="28"/>
          <w:szCs w:val="28"/>
        </w:rPr>
      </w:pPr>
      <w:proofErr w:type="gramStart"/>
      <w:r w:rsidRPr="00791E99">
        <w:rPr>
          <w:bCs/>
          <w:sz w:val="28"/>
          <w:szCs w:val="28"/>
        </w:rPr>
        <w:t xml:space="preserve">Согласно </w:t>
      </w:r>
      <w:hyperlink r:id="rId9" w:tgtFrame="_blank" w:tooltip="Приказ Минэнерго РФ от 12.03.2013 №103  " w:history="1">
        <w:r w:rsidR="00A8517E" w:rsidRPr="00791E99">
          <w:rPr>
            <w:bCs/>
            <w:sz w:val="28"/>
            <w:szCs w:val="28"/>
          </w:rPr>
          <w:t>«Правил оценки готовности к отопительному периоду»</w:t>
        </w:r>
      </w:hyperlink>
      <w:r w:rsidR="00A8517E" w:rsidRPr="00791E99">
        <w:rPr>
          <w:bCs/>
          <w:sz w:val="28"/>
          <w:szCs w:val="28"/>
        </w:rPr>
        <w:t xml:space="preserve"> теплоснабжающая организация, не получившая по объектам проверки паспорт готовности</w:t>
      </w:r>
      <w:r w:rsidR="0097593A" w:rsidRPr="00791E99">
        <w:rPr>
          <w:bCs/>
          <w:sz w:val="28"/>
          <w:szCs w:val="28"/>
        </w:rPr>
        <w:t>,</w:t>
      </w:r>
      <w:r w:rsidR="00A8517E" w:rsidRPr="00791E99">
        <w:rPr>
          <w:bCs/>
          <w:sz w:val="28"/>
          <w:szCs w:val="28"/>
        </w:rPr>
        <w:t xml:space="preserve"> обязана продолжить подготовку к отопительному периоду и устранение указанных в Перечне к акту замечаний по готовности, если замечания устранены не позднее 1 ноября теплоснабжающ</w:t>
      </w:r>
      <w:r w:rsidR="005108D9" w:rsidRPr="00791E99">
        <w:rPr>
          <w:bCs/>
          <w:sz w:val="28"/>
          <w:szCs w:val="28"/>
        </w:rPr>
        <w:t>ей</w:t>
      </w:r>
      <w:r w:rsidR="00A8517E" w:rsidRPr="00791E99">
        <w:rPr>
          <w:bCs/>
          <w:sz w:val="28"/>
          <w:szCs w:val="28"/>
        </w:rPr>
        <w:t xml:space="preserve"> организаци</w:t>
      </w:r>
      <w:r w:rsidR="0072713F" w:rsidRPr="00791E99">
        <w:rPr>
          <w:bCs/>
          <w:sz w:val="28"/>
          <w:szCs w:val="28"/>
        </w:rPr>
        <w:t>и</w:t>
      </w:r>
      <w:r w:rsidR="00A8517E" w:rsidRPr="00791E99">
        <w:rPr>
          <w:bCs/>
          <w:sz w:val="28"/>
          <w:szCs w:val="28"/>
        </w:rPr>
        <w:t xml:space="preserve">, необходимо уведомить комиссию об устранении замечаний для проведения повторной проверки. </w:t>
      </w:r>
      <w:proofErr w:type="gramEnd"/>
    </w:p>
    <w:p w:rsidR="00A8517E" w:rsidRPr="00791E99" w:rsidRDefault="00A8517E" w:rsidP="00F026F6">
      <w:pPr>
        <w:pStyle w:val="a6"/>
        <w:spacing w:before="0" w:beforeAutospacing="0" w:after="0" w:afterAutospacing="0" w:line="276" w:lineRule="auto"/>
        <w:ind w:firstLine="709"/>
        <w:jc w:val="both"/>
        <w:rPr>
          <w:bCs/>
          <w:sz w:val="28"/>
          <w:szCs w:val="28"/>
        </w:rPr>
      </w:pPr>
      <w:r w:rsidRPr="00791E99">
        <w:rPr>
          <w:bCs/>
          <w:sz w:val="28"/>
          <w:szCs w:val="28"/>
        </w:rPr>
        <w:t>После проведения повторной проверки, при положительном заключении комиссии, оформляется повторный акт с выводом о готовности к отопительному периоду и выдается паспорт готовности.</w:t>
      </w:r>
    </w:p>
    <w:p w:rsidR="00E849FB" w:rsidRPr="00E849FB" w:rsidRDefault="0097593A" w:rsidP="007C42D1">
      <w:pPr>
        <w:pStyle w:val="a6"/>
        <w:spacing w:before="0" w:beforeAutospacing="0" w:after="0" w:afterAutospacing="0" w:line="276" w:lineRule="auto"/>
        <w:ind w:firstLine="709"/>
        <w:jc w:val="both"/>
        <w:rPr>
          <w:b/>
          <w:color w:val="FF0000"/>
          <w:sz w:val="28"/>
          <w:szCs w:val="28"/>
        </w:rPr>
      </w:pPr>
      <w:r w:rsidRPr="00791E99">
        <w:rPr>
          <w:bCs/>
          <w:sz w:val="28"/>
          <w:szCs w:val="28"/>
        </w:rPr>
        <w:t>В случае</w:t>
      </w:r>
      <w:r w:rsidR="00A8517E" w:rsidRPr="00791E99">
        <w:rPr>
          <w:bCs/>
          <w:sz w:val="28"/>
          <w:szCs w:val="28"/>
        </w:rPr>
        <w:t xml:space="preserve"> если замечания по готовности устранены после </w:t>
      </w:r>
      <w:r w:rsidR="00216B7E" w:rsidRPr="00791E99">
        <w:rPr>
          <w:bCs/>
          <w:sz w:val="28"/>
          <w:szCs w:val="28"/>
        </w:rPr>
        <w:t>01 ноября</w:t>
      </w:r>
      <w:r w:rsidRPr="00791E99">
        <w:rPr>
          <w:bCs/>
          <w:sz w:val="28"/>
          <w:szCs w:val="28"/>
        </w:rPr>
        <w:t>,</w:t>
      </w:r>
      <w:r w:rsidR="00A8517E" w:rsidRPr="00791E99">
        <w:rPr>
          <w:bCs/>
          <w:sz w:val="28"/>
          <w:szCs w:val="28"/>
        </w:rPr>
        <w:t xml:space="preserve"> организация уведомляет комиссию об устранении замечаний. Комиссией проводится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bookmarkStart w:id="0" w:name="_GoBack"/>
      <w:bookmarkEnd w:id="0"/>
    </w:p>
    <w:sectPr w:rsidR="00E849FB" w:rsidRPr="00E849FB" w:rsidSect="00A14C7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0"/>
        </w:tabs>
        <w:ind w:left="720" w:hanging="360"/>
      </w:pPr>
    </w:lvl>
  </w:abstractNum>
  <w:abstractNum w:abstractNumId="1">
    <w:nsid w:val="035E4D00"/>
    <w:multiLevelType w:val="hybridMultilevel"/>
    <w:tmpl w:val="6BAACFA8"/>
    <w:lvl w:ilvl="0" w:tplc="09704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707B8"/>
    <w:multiLevelType w:val="hybridMultilevel"/>
    <w:tmpl w:val="7B76C110"/>
    <w:lvl w:ilvl="0" w:tplc="09704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53A83"/>
    <w:multiLevelType w:val="hybridMultilevel"/>
    <w:tmpl w:val="9A74DB7C"/>
    <w:lvl w:ilvl="0" w:tplc="9F5883A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83727"/>
    <w:multiLevelType w:val="hybridMultilevel"/>
    <w:tmpl w:val="3614F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57602"/>
    <w:multiLevelType w:val="hybridMultilevel"/>
    <w:tmpl w:val="27788008"/>
    <w:lvl w:ilvl="0" w:tplc="9CC4A66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E77B5"/>
    <w:multiLevelType w:val="hybridMultilevel"/>
    <w:tmpl w:val="D4FEC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C3B10"/>
    <w:multiLevelType w:val="hybridMultilevel"/>
    <w:tmpl w:val="31A2A35C"/>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8">
    <w:nsid w:val="35B34499"/>
    <w:multiLevelType w:val="hybridMultilevel"/>
    <w:tmpl w:val="33582222"/>
    <w:lvl w:ilvl="0" w:tplc="097046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785BFF"/>
    <w:multiLevelType w:val="hybridMultilevel"/>
    <w:tmpl w:val="20DE2646"/>
    <w:lvl w:ilvl="0" w:tplc="7CF64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945BB2"/>
    <w:multiLevelType w:val="multilevel"/>
    <w:tmpl w:val="15C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811E3"/>
    <w:multiLevelType w:val="hybridMultilevel"/>
    <w:tmpl w:val="12E6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3A633B"/>
    <w:multiLevelType w:val="hybridMultilevel"/>
    <w:tmpl w:val="4B80FBF2"/>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3">
    <w:nsid w:val="48273781"/>
    <w:multiLevelType w:val="hybridMultilevel"/>
    <w:tmpl w:val="54F84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7D0EED"/>
    <w:multiLevelType w:val="hybridMultilevel"/>
    <w:tmpl w:val="F63E378C"/>
    <w:lvl w:ilvl="0" w:tplc="55A61F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625BEC"/>
    <w:multiLevelType w:val="hybridMultilevel"/>
    <w:tmpl w:val="CC543E1A"/>
    <w:lvl w:ilvl="0" w:tplc="FBC2FD4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6C7868"/>
    <w:multiLevelType w:val="hybridMultilevel"/>
    <w:tmpl w:val="27FA0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E1384"/>
    <w:multiLevelType w:val="hybridMultilevel"/>
    <w:tmpl w:val="3F02B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67666D"/>
    <w:multiLevelType w:val="hybridMultilevel"/>
    <w:tmpl w:val="9864AB3A"/>
    <w:lvl w:ilvl="0" w:tplc="67BAC4CC">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0F">
      <w:start w:val="1"/>
      <w:numFmt w:val="decimal"/>
      <w:lvlText w:val="%2."/>
      <w:lvlJc w:val="left"/>
      <w:pPr>
        <w:tabs>
          <w:tab w:val="num" w:pos="1080"/>
        </w:tabs>
        <w:ind w:left="1080" w:hanging="360"/>
      </w:pPr>
      <w:rPr>
        <w:sz w:val="24"/>
        <w:szCs w:val="24"/>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5EDE41B6"/>
    <w:multiLevelType w:val="multilevel"/>
    <w:tmpl w:val="2C3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4F6C08"/>
    <w:multiLevelType w:val="multilevel"/>
    <w:tmpl w:val="65EE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2F6E8E"/>
    <w:multiLevelType w:val="multilevel"/>
    <w:tmpl w:val="3C4C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355278"/>
    <w:multiLevelType w:val="hybridMultilevel"/>
    <w:tmpl w:val="04EA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12511E"/>
    <w:multiLevelType w:val="hybridMultilevel"/>
    <w:tmpl w:val="79622AB6"/>
    <w:lvl w:ilvl="0" w:tplc="565A3BF0">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num w:numId="1">
    <w:abstractNumId w:val="14"/>
  </w:num>
  <w:num w:numId="2">
    <w:abstractNumId w:val="10"/>
  </w:num>
  <w:num w:numId="3">
    <w:abstractNumId w:val="5"/>
  </w:num>
  <w:num w:numId="4">
    <w:abstractNumId w:val="15"/>
  </w:num>
  <w:num w:numId="5">
    <w:abstractNumId w:val="22"/>
  </w:num>
  <w:num w:numId="6">
    <w:abstractNumId w:val="4"/>
  </w:num>
  <w:num w:numId="7">
    <w:abstractNumId w:val="13"/>
  </w:num>
  <w:num w:numId="8">
    <w:abstractNumId w:val="0"/>
  </w:num>
  <w:num w:numId="9">
    <w:abstractNumId w:val="11"/>
  </w:num>
  <w:num w:numId="10">
    <w:abstractNumId w:val="3"/>
  </w:num>
  <w:num w:numId="11">
    <w:abstractNumId w:val="20"/>
  </w:num>
  <w:num w:numId="12">
    <w:abstractNumId w:val="23"/>
  </w:num>
  <w:num w:numId="13">
    <w:abstractNumId w:val="6"/>
  </w:num>
  <w:num w:numId="14">
    <w:abstractNumId w:val="19"/>
  </w:num>
  <w:num w:numId="15">
    <w:abstractNumId w:val="21"/>
  </w:num>
  <w:num w:numId="16">
    <w:abstractNumId w:val="12"/>
  </w:num>
  <w:num w:numId="17">
    <w:abstractNumId w:val="7"/>
  </w:num>
  <w:num w:numId="18">
    <w:abstractNumId w:val="8"/>
  </w:num>
  <w:num w:numId="19">
    <w:abstractNumId w:val="1"/>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DE"/>
    <w:rsid w:val="0000594C"/>
    <w:rsid w:val="00006AB2"/>
    <w:rsid w:val="00007134"/>
    <w:rsid w:val="000116CB"/>
    <w:rsid w:val="000145F4"/>
    <w:rsid w:val="000167F9"/>
    <w:rsid w:val="000373C6"/>
    <w:rsid w:val="00050CF3"/>
    <w:rsid w:val="000610D4"/>
    <w:rsid w:val="00067ACB"/>
    <w:rsid w:val="00067D4A"/>
    <w:rsid w:val="0007079F"/>
    <w:rsid w:val="00084D4E"/>
    <w:rsid w:val="00086F78"/>
    <w:rsid w:val="00092D03"/>
    <w:rsid w:val="0009530E"/>
    <w:rsid w:val="00096D19"/>
    <w:rsid w:val="00097A6F"/>
    <w:rsid w:val="000A1315"/>
    <w:rsid w:val="000B09DB"/>
    <w:rsid w:val="000B1427"/>
    <w:rsid w:val="000C5AE8"/>
    <w:rsid w:val="000D2954"/>
    <w:rsid w:val="000D5944"/>
    <w:rsid w:val="000D5DDD"/>
    <w:rsid w:val="000E03F2"/>
    <w:rsid w:val="000E38E6"/>
    <w:rsid w:val="000F200E"/>
    <w:rsid w:val="000F2661"/>
    <w:rsid w:val="000F5174"/>
    <w:rsid w:val="000F63CE"/>
    <w:rsid w:val="0010307C"/>
    <w:rsid w:val="00103897"/>
    <w:rsid w:val="00106255"/>
    <w:rsid w:val="00111A42"/>
    <w:rsid w:val="00127A10"/>
    <w:rsid w:val="001321D9"/>
    <w:rsid w:val="00141384"/>
    <w:rsid w:val="001502A1"/>
    <w:rsid w:val="0015048F"/>
    <w:rsid w:val="0015745A"/>
    <w:rsid w:val="001725D5"/>
    <w:rsid w:val="00173CFA"/>
    <w:rsid w:val="001A3E23"/>
    <w:rsid w:val="001A5E49"/>
    <w:rsid w:val="001B67AF"/>
    <w:rsid w:val="001C1D6D"/>
    <w:rsid w:val="001D0679"/>
    <w:rsid w:val="001D08C2"/>
    <w:rsid w:val="001D3A9E"/>
    <w:rsid w:val="001F0A86"/>
    <w:rsid w:val="001F177E"/>
    <w:rsid w:val="001F2659"/>
    <w:rsid w:val="00201664"/>
    <w:rsid w:val="002044F8"/>
    <w:rsid w:val="00204FF5"/>
    <w:rsid w:val="00207888"/>
    <w:rsid w:val="00210725"/>
    <w:rsid w:val="00216B7E"/>
    <w:rsid w:val="00237596"/>
    <w:rsid w:val="00240B48"/>
    <w:rsid w:val="00240C32"/>
    <w:rsid w:val="00246746"/>
    <w:rsid w:val="00253D87"/>
    <w:rsid w:val="00256E1E"/>
    <w:rsid w:val="00272C9A"/>
    <w:rsid w:val="002846E6"/>
    <w:rsid w:val="00295AC7"/>
    <w:rsid w:val="00295FDC"/>
    <w:rsid w:val="0029677C"/>
    <w:rsid w:val="002A2A6D"/>
    <w:rsid w:val="002A3881"/>
    <w:rsid w:val="002B2F16"/>
    <w:rsid w:val="002B790E"/>
    <w:rsid w:val="002D515A"/>
    <w:rsid w:val="002E37C4"/>
    <w:rsid w:val="002E44BF"/>
    <w:rsid w:val="00300388"/>
    <w:rsid w:val="003009A9"/>
    <w:rsid w:val="00317E7A"/>
    <w:rsid w:val="003360AB"/>
    <w:rsid w:val="003618A5"/>
    <w:rsid w:val="00366553"/>
    <w:rsid w:val="00391F06"/>
    <w:rsid w:val="0039681F"/>
    <w:rsid w:val="003A45A9"/>
    <w:rsid w:val="003B4331"/>
    <w:rsid w:val="003B7441"/>
    <w:rsid w:val="003C3F69"/>
    <w:rsid w:val="003C65D3"/>
    <w:rsid w:val="003D1F26"/>
    <w:rsid w:val="003D38FC"/>
    <w:rsid w:val="003D6284"/>
    <w:rsid w:val="003E11F7"/>
    <w:rsid w:val="003E390C"/>
    <w:rsid w:val="003E66FB"/>
    <w:rsid w:val="003F370B"/>
    <w:rsid w:val="003F3C53"/>
    <w:rsid w:val="00400167"/>
    <w:rsid w:val="00407423"/>
    <w:rsid w:val="00433B34"/>
    <w:rsid w:val="00440EBC"/>
    <w:rsid w:val="00443D49"/>
    <w:rsid w:val="004458B7"/>
    <w:rsid w:val="004463C9"/>
    <w:rsid w:val="00447D3A"/>
    <w:rsid w:val="00455186"/>
    <w:rsid w:val="004561E0"/>
    <w:rsid w:val="0046329B"/>
    <w:rsid w:val="00472009"/>
    <w:rsid w:val="004768AD"/>
    <w:rsid w:val="00476F59"/>
    <w:rsid w:val="00481AF0"/>
    <w:rsid w:val="004840B4"/>
    <w:rsid w:val="0048412D"/>
    <w:rsid w:val="00490A6E"/>
    <w:rsid w:val="004A4791"/>
    <w:rsid w:val="004A6BAD"/>
    <w:rsid w:val="004C225D"/>
    <w:rsid w:val="004D09C9"/>
    <w:rsid w:val="004D3881"/>
    <w:rsid w:val="004E0E64"/>
    <w:rsid w:val="004E3CA8"/>
    <w:rsid w:val="005108D9"/>
    <w:rsid w:val="005127D9"/>
    <w:rsid w:val="00512E43"/>
    <w:rsid w:val="00521DF7"/>
    <w:rsid w:val="00531F5B"/>
    <w:rsid w:val="00531F7A"/>
    <w:rsid w:val="00545C61"/>
    <w:rsid w:val="00547610"/>
    <w:rsid w:val="0055467D"/>
    <w:rsid w:val="00556844"/>
    <w:rsid w:val="005575B6"/>
    <w:rsid w:val="00561160"/>
    <w:rsid w:val="00562670"/>
    <w:rsid w:val="00562EBC"/>
    <w:rsid w:val="0057622E"/>
    <w:rsid w:val="00585286"/>
    <w:rsid w:val="00595CB6"/>
    <w:rsid w:val="005964B2"/>
    <w:rsid w:val="00596EC7"/>
    <w:rsid w:val="005972D8"/>
    <w:rsid w:val="005A5524"/>
    <w:rsid w:val="005A6217"/>
    <w:rsid w:val="005A779D"/>
    <w:rsid w:val="005B0FB0"/>
    <w:rsid w:val="005B375C"/>
    <w:rsid w:val="005C2C26"/>
    <w:rsid w:val="005E5172"/>
    <w:rsid w:val="00602F32"/>
    <w:rsid w:val="00632268"/>
    <w:rsid w:val="00635E87"/>
    <w:rsid w:val="006369AF"/>
    <w:rsid w:val="00655227"/>
    <w:rsid w:val="00665A22"/>
    <w:rsid w:val="00670D82"/>
    <w:rsid w:val="006760AD"/>
    <w:rsid w:val="00683CF5"/>
    <w:rsid w:val="00692764"/>
    <w:rsid w:val="006A0177"/>
    <w:rsid w:val="006A38D4"/>
    <w:rsid w:val="006B024C"/>
    <w:rsid w:val="006B695E"/>
    <w:rsid w:val="006B75F1"/>
    <w:rsid w:val="006C3A58"/>
    <w:rsid w:val="006E5A04"/>
    <w:rsid w:val="006F0EDB"/>
    <w:rsid w:val="006F3BA5"/>
    <w:rsid w:val="006F40E5"/>
    <w:rsid w:val="006F451C"/>
    <w:rsid w:val="006F4EF8"/>
    <w:rsid w:val="006F7C50"/>
    <w:rsid w:val="00702B08"/>
    <w:rsid w:val="00707D4F"/>
    <w:rsid w:val="007100CC"/>
    <w:rsid w:val="00713633"/>
    <w:rsid w:val="00715CBA"/>
    <w:rsid w:val="0072713F"/>
    <w:rsid w:val="00727F1B"/>
    <w:rsid w:val="00733460"/>
    <w:rsid w:val="00733F4E"/>
    <w:rsid w:val="00744C2D"/>
    <w:rsid w:val="0075324A"/>
    <w:rsid w:val="00761BF7"/>
    <w:rsid w:val="00764643"/>
    <w:rsid w:val="00767050"/>
    <w:rsid w:val="00771125"/>
    <w:rsid w:val="007777C0"/>
    <w:rsid w:val="00777CE6"/>
    <w:rsid w:val="0078458F"/>
    <w:rsid w:val="00784E62"/>
    <w:rsid w:val="00791E99"/>
    <w:rsid w:val="007A11EA"/>
    <w:rsid w:val="007B1783"/>
    <w:rsid w:val="007C42D1"/>
    <w:rsid w:val="007C6C83"/>
    <w:rsid w:val="007D2C7F"/>
    <w:rsid w:val="007D4151"/>
    <w:rsid w:val="007D4F86"/>
    <w:rsid w:val="007D6C13"/>
    <w:rsid w:val="007D73B1"/>
    <w:rsid w:val="007E3F76"/>
    <w:rsid w:val="007E6FA3"/>
    <w:rsid w:val="007F007E"/>
    <w:rsid w:val="007F253A"/>
    <w:rsid w:val="007F291A"/>
    <w:rsid w:val="007F6E56"/>
    <w:rsid w:val="00803B34"/>
    <w:rsid w:val="00804C30"/>
    <w:rsid w:val="008052CA"/>
    <w:rsid w:val="00807A39"/>
    <w:rsid w:val="00821F5B"/>
    <w:rsid w:val="0082780F"/>
    <w:rsid w:val="00836751"/>
    <w:rsid w:val="0083714B"/>
    <w:rsid w:val="008433D2"/>
    <w:rsid w:val="008437F7"/>
    <w:rsid w:val="0085716A"/>
    <w:rsid w:val="00861E90"/>
    <w:rsid w:val="00862482"/>
    <w:rsid w:val="00862AF8"/>
    <w:rsid w:val="00881EE8"/>
    <w:rsid w:val="0088655B"/>
    <w:rsid w:val="008A132B"/>
    <w:rsid w:val="008B127D"/>
    <w:rsid w:val="008B4EE8"/>
    <w:rsid w:val="008C31C8"/>
    <w:rsid w:val="008C3860"/>
    <w:rsid w:val="008D1660"/>
    <w:rsid w:val="008D2374"/>
    <w:rsid w:val="008E1E9C"/>
    <w:rsid w:val="008E7069"/>
    <w:rsid w:val="008F09F4"/>
    <w:rsid w:val="00902213"/>
    <w:rsid w:val="00911583"/>
    <w:rsid w:val="009120A4"/>
    <w:rsid w:val="00916ECC"/>
    <w:rsid w:val="00920952"/>
    <w:rsid w:val="00926F01"/>
    <w:rsid w:val="0094437A"/>
    <w:rsid w:val="009651B0"/>
    <w:rsid w:val="00972547"/>
    <w:rsid w:val="0097593A"/>
    <w:rsid w:val="009810C2"/>
    <w:rsid w:val="0099708B"/>
    <w:rsid w:val="009D4A48"/>
    <w:rsid w:val="009E012A"/>
    <w:rsid w:val="009F0445"/>
    <w:rsid w:val="009F3B89"/>
    <w:rsid w:val="00A12D30"/>
    <w:rsid w:val="00A14A24"/>
    <w:rsid w:val="00A14C70"/>
    <w:rsid w:val="00A22E92"/>
    <w:rsid w:val="00A235BA"/>
    <w:rsid w:val="00A23CBD"/>
    <w:rsid w:val="00A25694"/>
    <w:rsid w:val="00A266CB"/>
    <w:rsid w:val="00A320B0"/>
    <w:rsid w:val="00A33E2F"/>
    <w:rsid w:val="00A42D89"/>
    <w:rsid w:val="00A45A81"/>
    <w:rsid w:val="00A56484"/>
    <w:rsid w:val="00A6550D"/>
    <w:rsid w:val="00A700BB"/>
    <w:rsid w:val="00A7027E"/>
    <w:rsid w:val="00A8517E"/>
    <w:rsid w:val="00A904EB"/>
    <w:rsid w:val="00A93748"/>
    <w:rsid w:val="00A97C6E"/>
    <w:rsid w:val="00AF06FA"/>
    <w:rsid w:val="00AF1571"/>
    <w:rsid w:val="00AF274C"/>
    <w:rsid w:val="00AF274D"/>
    <w:rsid w:val="00AF5C3B"/>
    <w:rsid w:val="00B20337"/>
    <w:rsid w:val="00B20B8F"/>
    <w:rsid w:val="00B246E5"/>
    <w:rsid w:val="00B303A4"/>
    <w:rsid w:val="00B41CDB"/>
    <w:rsid w:val="00B46FB5"/>
    <w:rsid w:val="00B529AC"/>
    <w:rsid w:val="00B53556"/>
    <w:rsid w:val="00B5636D"/>
    <w:rsid w:val="00B61FB7"/>
    <w:rsid w:val="00B64ACF"/>
    <w:rsid w:val="00B740A5"/>
    <w:rsid w:val="00B752DF"/>
    <w:rsid w:val="00B84D88"/>
    <w:rsid w:val="00B85B2D"/>
    <w:rsid w:val="00B937A1"/>
    <w:rsid w:val="00B95DD5"/>
    <w:rsid w:val="00BA141B"/>
    <w:rsid w:val="00BB3FD1"/>
    <w:rsid w:val="00BC1B25"/>
    <w:rsid w:val="00BE5DA8"/>
    <w:rsid w:val="00BF0223"/>
    <w:rsid w:val="00BF2EDE"/>
    <w:rsid w:val="00BF441C"/>
    <w:rsid w:val="00C0749E"/>
    <w:rsid w:val="00C10431"/>
    <w:rsid w:val="00C11A25"/>
    <w:rsid w:val="00C133D5"/>
    <w:rsid w:val="00C152D8"/>
    <w:rsid w:val="00C25590"/>
    <w:rsid w:val="00C31F66"/>
    <w:rsid w:val="00C41938"/>
    <w:rsid w:val="00C441DF"/>
    <w:rsid w:val="00C53163"/>
    <w:rsid w:val="00C57391"/>
    <w:rsid w:val="00C575F7"/>
    <w:rsid w:val="00C603D4"/>
    <w:rsid w:val="00C60CDB"/>
    <w:rsid w:val="00C673A8"/>
    <w:rsid w:val="00C764BD"/>
    <w:rsid w:val="00CA5122"/>
    <w:rsid w:val="00CA5593"/>
    <w:rsid w:val="00CD461D"/>
    <w:rsid w:val="00CD6E19"/>
    <w:rsid w:val="00CE240D"/>
    <w:rsid w:val="00CE4EC8"/>
    <w:rsid w:val="00CE4FF3"/>
    <w:rsid w:val="00CE6FC3"/>
    <w:rsid w:val="00CF00BD"/>
    <w:rsid w:val="00CF0E5E"/>
    <w:rsid w:val="00CF7993"/>
    <w:rsid w:val="00D0096B"/>
    <w:rsid w:val="00D025DA"/>
    <w:rsid w:val="00D2147B"/>
    <w:rsid w:val="00D22FBD"/>
    <w:rsid w:val="00D24C92"/>
    <w:rsid w:val="00D347F1"/>
    <w:rsid w:val="00D42EA6"/>
    <w:rsid w:val="00D5579E"/>
    <w:rsid w:val="00D635BC"/>
    <w:rsid w:val="00D64508"/>
    <w:rsid w:val="00D66486"/>
    <w:rsid w:val="00D75189"/>
    <w:rsid w:val="00D7530F"/>
    <w:rsid w:val="00D84FCE"/>
    <w:rsid w:val="00D86BDF"/>
    <w:rsid w:val="00D9574A"/>
    <w:rsid w:val="00DC2844"/>
    <w:rsid w:val="00DC441C"/>
    <w:rsid w:val="00DD731F"/>
    <w:rsid w:val="00DE14D1"/>
    <w:rsid w:val="00DF1AC2"/>
    <w:rsid w:val="00DF3B21"/>
    <w:rsid w:val="00DF45E3"/>
    <w:rsid w:val="00DF7D02"/>
    <w:rsid w:val="00E02301"/>
    <w:rsid w:val="00E02AF1"/>
    <w:rsid w:val="00E03FFE"/>
    <w:rsid w:val="00E05704"/>
    <w:rsid w:val="00E25227"/>
    <w:rsid w:val="00E338D4"/>
    <w:rsid w:val="00E45F95"/>
    <w:rsid w:val="00E66725"/>
    <w:rsid w:val="00E71AA4"/>
    <w:rsid w:val="00E72510"/>
    <w:rsid w:val="00E72F92"/>
    <w:rsid w:val="00E73461"/>
    <w:rsid w:val="00E849FB"/>
    <w:rsid w:val="00E84ABE"/>
    <w:rsid w:val="00E919EA"/>
    <w:rsid w:val="00E93165"/>
    <w:rsid w:val="00E964D1"/>
    <w:rsid w:val="00EC7150"/>
    <w:rsid w:val="00EC7FDE"/>
    <w:rsid w:val="00ED1C70"/>
    <w:rsid w:val="00ED4D57"/>
    <w:rsid w:val="00EE6CEE"/>
    <w:rsid w:val="00EF43B1"/>
    <w:rsid w:val="00EF6B21"/>
    <w:rsid w:val="00F026F6"/>
    <w:rsid w:val="00F0546A"/>
    <w:rsid w:val="00F13DBE"/>
    <w:rsid w:val="00F24F09"/>
    <w:rsid w:val="00F3307A"/>
    <w:rsid w:val="00F334EB"/>
    <w:rsid w:val="00F335A3"/>
    <w:rsid w:val="00F344DE"/>
    <w:rsid w:val="00F56037"/>
    <w:rsid w:val="00F67B04"/>
    <w:rsid w:val="00F70ED4"/>
    <w:rsid w:val="00F927F6"/>
    <w:rsid w:val="00F973FE"/>
    <w:rsid w:val="00FB270E"/>
    <w:rsid w:val="00FC1278"/>
    <w:rsid w:val="00FC6F15"/>
    <w:rsid w:val="00FD7244"/>
    <w:rsid w:val="00FE5853"/>
    <w:rsid w:val="00FE6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50"/>
  </w:style>
  <w:style w:type="paragraph" w:styleId="1">
    <w:name w:val="heading 1"/>
    <w:basedOn w:val="a"/>
    <w:next w:val="a"/>
    <w:link w:val="10"/>
    <w:uiPriority w:val="9"/>
    <w:qFormat/>
    <w:rsid w:val="00D66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91F06"/>
    <w:pPr>
      <w:keepNext/>
      <w:shd w:val="pct5" w:color="000000" w:fill="FFFFFF"/>
      <w:spacing w:after="0" w:line="240" w:lineRule="auto"/>
      <w:jc w:val="center"/>
      <w:outlineLvl w:val="1"/>
    </w:pPr>
    <w:rPr>
      <w:rFonts w:ascii="Times New Roman" w:eastAsia="Times New Roman" w:hAnsi="Times New Roman" w:cs="Times New Roman"/>
      <w:sz w:val="24"/>
      <w:szCs w:val="24"/>
      <w:lang w:eastAsia="ru-RU"/>
    </w:rPr>
  </w:style>
  <w:style w:type="paragraph" w:styleId="3">
    <w:name w:val="heading 3"/>
    <w:basedOn w:val="a"/>
    <w:next w:val="a"/>
    <w:link w:val="30"/>
    <w:qFormat/>
    <w:rsid w:val="004463C9"/>
    <w:pPr>
      <w:keepNext/>
      <w:spacing w:after="0" w:line="240" w:lineRule="auto"/>
      <w:outlineLvl w:val="2"/>
    </w:pPr>
    <w:rPr>
      <w:rFonts w:ascii="Times New Roman" w:eastAsia="Times New Roman" w:hAnsi="Times New Roman" w:cs="Times New Roman"/>
      <w:b/>
      <w:i/>
      <w:sz w:val="20"/>
      <w:szCs w:val="20"/>
      <w:lang w:eastAsia="ru-RU"/>
    </w:rPr>
  </w:style>
  <w:style w:type="paragraph" w:styleId="5">
    <w:name w:val="heading 5"/>
    <w:basedOn w:val="a"/>
    <w:next w:val="a"/>
    <w:link w:val="50"/>
    <w:uiPriority w:val="9"/>
    <w:unhideWhenUsed/>
    <w:qFormat/>
    <w:rsid w:val="00D009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374"/>
    <w:pPr>
      <w:ind w:left="720"/>
      <w:contextualSpacing/>
    </w:pPr>
  </w:style>
  <w:style w:type="character" w:styleId="a4">
    <w:name w:val="Hyperlink"/>
    <w:basedOn w:val="a0"/>
    <w:unhideWhenUsed/>
    <w:rsid w:val="007777C0"/>
    <w:rPr>
      <w:color w:val="0000FF"/>
      <w:u w:val="single"/>
    </w:rPr>
  </w:style>
  <w:style w:type="character" w:styleId="a5">
    <w:name w:val="Strong"/>
    <w:basedOn w:val="a0"/>
    <w:uiPriority w:val="22"/>
    <w:qFormat/>
    <w:rsid w:val="003F3C53"/>
    <w:rPr>
      <w:b/>
      <w:bCs/>
    </w:rPr>
  </w:style>
  <w:style w:type="paragraph" w:styleId="a6">
    <w:name w:val="Normal (Web)"/>
    <w:basedOn w:val="a"/>
    <w:uiPriority w:val="99"/>
    <w:unhideWhenUsed/>
    <w:rsid w:val="003F3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001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167"/>
    <w:rPr>
      <w:rFonts w:ascii="Tahoma" w:hAnsi="Tahoma" w:cs="Tahoma"/>
      <w:sz w:val="16"/>
      <w:szCs w:val="16"/>
    </w:rPr>
  </w:style>
  <w:style w:type="table" w:styleId="a9">
    <w:name w:val="Table Grid"/>
    <w:basedOn w:val="a1"/>
    <w:uiPriority w:val="59"/>
    <w:rsid w:val="0065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5575B6"/>
  </w:style>
  <w:style w:type="character" w:customStyle="1" w:styleId="ff2">
    <w:name w:val="ff2"/>
    <w:basedOn w:val="a0"/>
    <w:rsid w:val="003E66FB"/>
  </w:style>
  <w:style w:type="character" w:customStyle="1" w:styleId="imul">
    <w:name w:val="imul"/>
    <w:basedOn w:val="a0"/>
    <w:rsid w:val="003E66FB"/>
  </w:style>
  <w:style w:type="character" w:customStyle="1" w:styleId="x25">
    <w:name w:val="x25"/>
    <w:rsid w:val="00472009"/>
  </w:style>
  <w:style w:type="paragraph" w:styleId="21">
    <w:name w:val="Body Text 2"/>
    <w:basedOn w:val="a"/>
    <w:link w:val="22"/>
    <w:rsid w:val="006E5A04"/>
    <w:pPr>
      <w:spacing w:after="0" w:line="240" w:lineRule="auto"/>
    </w:pPr>
    <w:rPr>
      <w:rFonts w:ascii="Times New Roman" w:eastAsia="Times New Roman" w:hAnsi="Times New Roman" w:cs="Times New Roman"/>
      <w:b/>
      <w:i/>
      <w:sz w:val="20"/>
      <w:szCs w:val="20"/>
      <w:lang w:eastAsia="ru-RU"/>
    </w:rPr>
  </w:style>
  <w:style w:type="character" w:customStyle="1" w:styleId="22">
    <w:name w:val="Основной текст 2 Знак"/>
    <w:basedOn w:val="a0"/>
    <w:link w:val="21"/>
    <w:rsid w:val="006E5A04"/>
    <w:rPr>
      <w:rFonts w:ascii="Times New Roman" w:eastAsia="Times New Roman" w:hAnsi="Times New Roman" w:cs="Times New Roman"/>
      <w:b/>
      <w:i/>
      <w:sz w:val="20"/>
      <w:szCs w:val="20"/>
      <w:lang w:eastAsia="ru-RU"/>
    </w:rPr>
  </w:style>
  <w:style w:type="paragraph" w:styleId="aa">
    <w:name w:val="Body Text"/>
    <w:basedOn w:val="a"/>
    <w:link w:val="ab"/>
    <w:rsid w:val="000F5174"/>
    <w:pPr>
      <w:spacing w:after="0" w:line="240" w:lineRule="auto"/>
    </w:pPr>
    <w:rPr>
      <w:rFonts w:ascii="Times New Roman" w:eastAsia="Times New Roman" w:hAnsi="Times New Roman" w:cs="Times New Roman"/>
      <w:i/>
      <w:sz w:val="20"/>
      <w:szCs w:val="20"/>
      <w:lang w:eastAsia="ru-RU"/>
    </w:rPr>
  </w:style>
  <w:style w:type="character" w:customStyle="1" w:styleId="ab">
    <w:name w:val="Основной текст Знак"/>
    <w:basedOn w:val="a0"/>
    <w:link w:val="aa"/>
    <w:rsid w:val="000F5174"/>
    <w:rPr>
      <w:rFonts w:ascii="Times New Roman" w:eastAsia="Times New Roman" w:hAnsi="Times New Roman" w:cs="Times New Roman"/>
      <w:i/>
      <w:sz w:val="20"/>
      <w:szCs w:val="20"/>
      <w:lang w:eastAsia="ru-RU"/>
    </w:rPr>
  </w:style>
  <w:style w:type="character" w:customStyle="1" w:styleId="30">
    <w:name w:val="Заголовок 3 Знак"/>
    <w:basedOn w:val="a0"/>
    <w:link w:val="3"/>
    <w:rsid w:val="004463C9"/>
    <w:rPr>
      <w:rFonts w:ascii="Times New Roman" w:eastAsia="Times New Roman" w:hAnsi="Times New Roman" w:cs="Times New Roman"/>
      <w:b/>
      <w:i/>
      <w:sz w:val="20"/>
      <w:szCs w:val="20"/>
      <w:lang w:eastAsia="ru-RU"/>
    </w:rPr>
  </w:style>
  <w:style w:type="character" w:customStyle="1" w:styleId="20">
    <w:name w:val="Заголовок 2 Знак"/>
    <w:basedOn w:val="a0"/>
    <w:link w:val="2"/>
    <w:uiPriority w:val="99"/>
    <w:rsid w:val="00391F06"/>
    <w:rPr>
      <w:rFonts w:ascii="Times New Roman" w:eastAsia="Times New Roman" w:hAnsi="Times New Roman" w:cs="Times New Roman"/>
      <w:sz w:val="24"/>
      <w:szCs w:val="24"/>
      <w:shd w:val="pct5" w:color="000000" w:fill="FFFFFF"/>
      <w:lang w:eastAsia="ru-RU"/>
    </w:rPr>
  </w:style>
  <w:style w:type="character" w:customStyle="1" w:styleId="upper">
    <w:name w:val="upper"/>
    <w:rsid w:val="006F4EF8"/>
  </w:style>
  <w:style w:type="character" w:customStyle="1" w:styleId="10">
    <w:name w:val="Заголовок 1 Знак"/>
    <w:basedOn w:val="a0"/>
    <w:link w:val="1"/>
    <w:uiPriority w:val="9"/>
    <w:rsid w:val="00D66486"/>
    <w:rPr>
      <w:rFonts w:asciiTheme="majorHAnsi" w:eastAsiaTheme="majorEastAsia" w:hAnsiTheme="majorHAnsi" w:cstheme="majorBidi"/>
      <w:b/>
      <w:bCs/>
      <w:color w:val="365F91" w:themeColor="accent1" w:themeShade="BF"/>
      <w:sz w:val="28"/>
      <w:szCs w:val="28"/>
    </w:rPr>
  </w:style>
  <w:style w:type="character" w:customStyle="1" w:styleId="ccardcontacts-index">
    <w:name w:val="ccard__contacts-index"/>
    <w:basedOn w:val="a0"/>
    <w:rsid w:val="00512E43"/>
  </w:style>
  <w:style w:type="character" w:styleId="ac">
    <w:name w:val="Emphasis"/>
    <w:basedOn w:val="a0"/>
    <w:uiPriority w:val="20"/>
    <w:qFormat/>
    <w:rsid w:val="0009530E"/>
    <w:rPr>
      <w:i/>
      <w:iCs/>
    </w:rPr>
  </w:style>
  <w:style w:type="paragraph" w:customStyle="1" w:styleId="right">
    <w:name w:val="right"/>
    <w:basedOn w:val="a"/>
    <w:rsid w:val="00095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6F59"/>
    <w:rPr>
      <w:rFonts w:ascii="Courier New" w:eastAsia="Times New Roman" w:hAnsi="Courier New" w:cs="Courier New"/>
      <w:sz w:val="20"/>
      <w:szCs w:val="20"/>
      <w:lang w:eastAsia="ru-RU"/>
    </w:rPr>
  </w:style>
  <w:style w:type="character" w:styleId="ad">
    <w:name w:val="page number"/>
    <w:basedOn w:val="a0"/>
    <w:rsid w:val="00476F59"/>
  </w:style>
  <w:style w:type="character" w:customStyle="1" w:styleId="mailfont">
    <w:name w:val="mailfont"/>
    <w:rsid w:val="007D4151"/>
  </w:style>
  <w:style w:type="character" w:customStyle="1" w:styleId="50">
    <w:name w:val="Заголовок 5 Знак"/>
    <w:basedOn w:val="a0"/>
    <w:link w:val="5"/>
    <w:uiPriority w:val="9"/>
    <w:rsid w:val="00D0096B"/>
    <w:rPr>
      <w:rFonts w:asciiTheme="majorHAnsi" w:eastAsiaTheme="majorEastAsia" w:hAnsiTheme="majorHAnsi" w:cstheme="majorBidi"/>
      <w:color w:val="243F60" w:themeColor="accent1" w:themeShade="7F"/>
    </w:rPr>
  </w:style>
  <w:style w:type="character" w:customStyle="1" w:styleId="WW8Num6z0">
    <w:name w:val="WW8Num6z0"/>
    <w:rsid w:val="009F3B89"/>
    <w:rPr>
      <w:rFonts w:ascii="Symbol" w:hAnsi="Symbol" w:cs="Symbol"/>
    </w:rPr>
  </w:style>
  <w:style w:type="character" w:customStyle="1" w:styleId="ae">
    <w:name w:val="ae"/>
    <w:basedOn w:val="a0"/>
    <w:rsid w:val="00DF45E3"/>
  </w:style>
  <w:style w:type="character" w:styleId="af">
    <w:name w:val="FollowedHyperlink"/>
    <w:basedOn w:val="a0"/>
    <w:uiPriority w:val="99"/>
    <w:semiHidden/>
    <w:unhideWhenUsed/>
    <w:rsid w:val="001D08C2"/>
    <w:rPr>
      <w:color w:val="800080" w:themeColor="followedHyperlink"/>
      <w:u w:val="single"/>
    </w:rPr>
  </w:style>
  <w:style w:type="character" w:customStyle="1" w:styleId="vizitkatextcut">
    <w:name w:val="vizitka_text_cut"/>
    <w:basedOn w:val="a0"/>
    <w:rsid w:val="0015745A"/>
  </w:style>
  <w:style w:type="character" w:customStyle="1" w:styleId="controls-buttontext">
    <w:name w:val="controls-button__text"/>
    <w:basedOn w:val="a0"/>
    <w:rsid w:val="0015745A"/>
  </w:style>
  <w:style w:type="paragraph" w:customStyle="1" w:styleId="p1">
    <w:name w:val="p1"/>
    <w:basedOn w:val="a"/>
    <w:rsid w:val="00A2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7F6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F6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6E56"/>
  </w:style>
  <w:style w:type="paragraph" w:customStyle="1" w:styleId="FORMATTEXT">
    <w:name w:val=".FORMATTEXT"/>
    <w:uiPriority w:val="99"/>
    <w:rsid w:val="005964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s10">
    <w:name w:val="s_10"/>
    <w:basedOn w:val="a0"/>
    <w:rsid w:val="008C3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50"/>
  </w:style>
  <w:style w:type="paragraph" w:styleId="1">
    <w:name w:val="heading 1"/>
    <w:basedOn w:val="a"/>
    <w:next w:val="a"/>
    <w:link w:val="10"/>
    <w:uiPriority w:val="9"/>
    <w:qFormat/>
    <w:rsid w:val="00D66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91F06"/>
    <w:pPr>
      <w:keepNext/>
      <w:shd w:val="pct5" w:color="000000" w:fill="FFFFFF"/>
      <w:spacing w:after="0" w:line="240" w:lineRule="auto"/>
      <w:jc w:val="center"/>
      <w:outlineLvl w:val="1"/>
    </w:pPr>
    <w:rPr>
      <w:rFonts w:ascii="Times New Roman" w:eastAsia="Times New Roman" w:hAnsi="Times New Roman" w:cs="Times New Roman"/>
      <w:sz w:val="24"/>
      <w:szCs w:val="24"/>
      <w:lang w:eastAsia="ru-RU"/>
    </w:rPr>
  </w:style>
  <w:style w:type="paragraph" w:styleId="3">
    <w:name w:val="heading 3"/>
    <w:basedOn w:val="a"/>
    <w:next w:val="a"/>
    <w:link w:val="30"/>
    <w:qFormat/>
    <w:rsid w:val="004463C9"/>
    <w:pPr>
      <w:keepNext/>
      <w:spacing w:after="0" w:line="240" w:lineRule="auto"/>
      <w:outlineLvl w:val="2"/>
    </w:pPr>
    <w:rPr>
      <w:rFonts w:ascii="Times New Roman" w:eastAsia="Times New Roman" w:hAnsi="Times New Roman" w:cs="Times New Roman"/>
      <w:b/>
      <w:i/>
      <w:sz w:val="20"/>
      <w:szCs w:val="20"/>
      <w:lang w:eastAsia="ru-RU"/>
    </w:rPr>
  </w:style>
  <w:style w:type="paragraph" w:styleId="5">
    <w:name w:val="heading 5"/>
    <w:basedOn w:val="a"/>
    <w:next w:val="a"/>
    <w:link w:val="50"/>
    <w:uiPriority w:val="9"/>
    <w:unhideWhenUsed/>
    <w:qFormat/>
    <w:rsid w:val="00D009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374"/>
    <w:pPr>
      <w:ind w:left="720"/>
      <w:contextualSpacing/>
    </w:pPr>
  </w:style>
  <w:style w:type="character" w:styleId="a4">
    <w:name w:val="Hyperlink"/>
    <w:basedOn w:val="a0"/>
    <w:unhideWhenUsed/>
    <w:rsid w:val="007777C0"/>
    <w:rPr>
      <w:color w:val="0000FF"/>
      <w:u w:val="single"/>
    </w:rPr>
  </w:style>
  <w:style w:type="character" w:styleId="a5">
    <w:name w:val="Strong"/>
    <w:basedOn w:val="a0"/>
    <w:uiPriority w:val="22"/>
    <w:qFormat/>
    <w:rsid w:val="003F3C53"/>
    <w:rPr>
      <w:b/>
      <w:bCs/>
    </w:rPr>
  </w:style>
  <w:style w:type="paragraph" w:styleId="a6">
    <w:name w:val="Normal (Web)"/>
    <w:basedOn w:val="a"/>
    <w:uiPriority w:val="99"/>
    <w:unhideWhenUsed/>
    <w:rsid w:val="003F3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001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167"/>
    <w:rPr>
      <w:rFonts w:ascii="Tahoma" w:hAnsi="Tahoma" w:cs="Tahoma"/>
      <w:sz w:val="16"/>
      <w:szCs w:val="16"/>
    </w:rPr>
  </w:style>
  <w:style w:type="table" w:styleId="a9">
    <w:name w:val="Table Grid"/>
    <w:basedOn w:val="a1"/>
    <w:uiPriority w:val="59"/>
    <w:rsid w:val="0065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0"/>
    <w:rsid w:val="005575B6"/>
  </w:style>
  <w:style w:type="character" w:customStyle="1" w:styleId="ff2">
    <w:name w:val="ff2"/>
    <w:basedOn w:val="a0"/>
    <w:rsid w:val="003E66FB"/>
  </w:style>
  <w:style w:type="character" w:customStyle="1" w:styleId="imul">
    <w:name w:val="imul"/>
    <w:basedOn w:val="a0"/>
    <w:rsid w:val="003E66FB"/>
  </w:style>
  <w:style w:type="character" w:customStyle="1" w:styleId="x25">
    <w:name w:val="x25"/>
    <w:rsid w:val="00472009"/>
  </w:style>
  <w:style w:type="paragraph" w:styleId="21">
    <w:name w:val="Body Text 2"/>
    <w:basedOn w:val="a"/>
    <w:link w:val="22"/>
    <w:rsid w:val="006E5A04"/>
    <w:pPr>
      <w:spacing w:after="0" w:line="240" w:lineRule="auto"/>
    </w:pPr>
    <w:rPr>
      <w:rFonts w:ascii="Times New Roman" w:eastAsia="Times New Roman" w:hAnsi="Times New Roman" w:cs="Times New Roman"/>
      <w:b/>
      <w:i/>
      <w:sz w:val="20"/>
      <w:szCs w:val="20"/>
      <w:lang w:eastAsia="ru-RU"/>
    </w:rPr>
  </w:style>
  <w:style w:type="character" w:customStyle="1" w:styleId="22">
    <w:name w:val="Основной текст 2 Знак"/>
    <w:basedOn w:val="a0"/>
    <w:link w:val="21"/>
    <w:rsid w:val="006E5A04"/>
    <w:rPr>
      <w:rFonts w:ascii="Times New Roman" w:eastAsia="Times New Roman" w:hAnsi="Times New Roman" w:cs="Times New Roman"/>
      <w:b/>
      <w:i/>
      <w:sz w:val="20"/>
      <w:szCs w:val="20"/>
      <w:lang w:eastAsia="ru-RU"/>
    </w:rPr>
  </w:style>
  <w:style w:type="paragraph" w:styleId="aa">
    <w:name w:val="Body Text"/>
    <w:basedOn w:val="a"/>
    <w:link w:val="ab"/>
    <w:rsid w:val="000F5174"/>
    <w:pPr>
      <w:spacing w:after="0" w:line="240" w:lineRule="auto"/>
    </w:pPr>
    <w:rPr>
      <w:rFonts w:ascii="Times New Roman" w:eastAsia="Times New Roman" w:hAnsi="Times New Roman" w:cs="Times New Roman"/>
      <w:i/>
      <w:sz w:val="20"/>
      <w:szCs w:val="20"/>
      <w:lang w:eastAsia="ru-RU"/>
    </w:rPr>
  </w:style>
  <w:style w:type="character" w:customStyle="1" w:styleId="ab">
    <w:name w:val="Основной текст Знак"/>
    <w:basedOn w:val="a0"/>
    <w:link w:val="aa"/>
    <w:rsid w:val="000F5174"/>
    <w:rPr>
      <w:rFonts w:ascii="Times New Roman" w:eastAsia="Times New Roman" w:hAnsi="Times New Roman" w:cs="Times New Roman"/>
      <w:i/>
      <w:sz w:val="20"/>
      <w:szCs w:val="20"/>
      <w:lang w:eastAsia="ru-RU"/>
    </w:rPr>
  </w:style>
  <w:style w:type="character" w:customStyle="1" w:styleId="30">
    <w:name w:val="Заголовок 3 Знак"/>
    <w:basedOn w:val="a0"/>
    <w:link w:val="3"/>
    <w:rsid w:val="004463C9"/>
    <w:rPr>
      <w:rFonts w:ascii="Times New Roman" w:eastAsia="Times New Roman" w:hAnsi="Times New Roman" w:cs="Times New Roman"/>
      <w:b/>
      <w:i/>
      <w:sz w:val="20"/>
      <w:szCs w:val="20"/>
      <w:lang w:eastAsia="ru-RU"/>
    </w:rPr>
  </w:style>
  <w:style w:type="character" w:customStyle="1" w:styleId="20">
    <w:name w:val="Заголовок 2 Знак"/>
    <w:basedOn w:val="a0"/>
    <w:link w:val="2"/>
    <w:uiPriority w:val="99"/>
    <w:rsid w:val="00391F06"/>
    <w:rPr>
      <w:rFonts w:ascii="Times New Roman" w:eastAsia="Times New Roman" w:hAnsi="Times New Roman" w:cs="Times New Roman"/>
      <w:sz w:val="24"/>
      <w:szCs w:val="24"/>
      <w:shd w:val="pct5" w:color="000000" w:fill="FFFFFF"/>
      <w:lang w:eastAsia="ru-RU"/>
    </w:rPr>
  </w:style>
  <w:style w:type="character" w:customStyle="1" w:styleId="upper">
    <w:name w:val="upper"/>
    <w:rsid w:val="006F4EF8"/>
  </w:style>
  <w:style w:type="character" w:customStyle="1" w:styleId="10">
    <w:name w:val="Заголовок 1 Знак"/>
    <w:basedOn w:val="a0"/>
    <w:link w:val="1"/>
    <w:uiPriority w:val="9"/>
    <w:rsid w:val="00D66486"/>
    <w:rPr>
      <w:rFonts w:asciiTheme="majorHAnsi" w:eastAsiaTheme="majorEastAsia" w:hAnsiTheme="majorHAnsi" w:cstheme="majorBidi"/>
      <w:b/>
      <w:bCs/>
      <w:color w:val="365F91" w:themeColor="accent1" w:themeShade="BF"/>
      <w:sz w:val="28"/>
      <w:szCs w:val="28"/>
    </w:rPr>
  </w:style>
  <w:style w:type="character" w:customStyle="1" w:styleId="ccardcontacts-index">
    <w:name w:val="ccard__contacts-index"/>
    <w:basedOn w:val="a0"/>
    <w:rsid w:val="00512E43"/>
  </w:style>
  <w:style w:type="character" w:styleId="ac">
    <w:name w:val="Emphasis"/>
    <w:basedOn w:val="a0"/>
    <w:uiPriority w:val="20"/>
    <w:qFormat/>
    <w:rsid w:val="0009530E"/>
    <w:rPr>
      <w:i/>
      <w:iCs/>
    </w:rPr>
  </w:style>
  <w:style w:type="paragraph" w:customStyle="1" w:styleId="right">
    <w:name w:val="right"/>
    <w:basedOn w:val="a"/>
    <w:rsid w:val="00095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6F59"/>
    <w:rPr>
      <w:rFonts w:ascii="Courier New" w:eastAsia="Times New Roman" w:hAnsi="Courier New" w:cs="Courier New"/>
      <w:sz w:val="20"/>
      <w:szCs w:val="20"/>
      <w:lang w:eastAsia="ru-RU"/>
    </w:rPr>
  </w:style>
  <w:style w:type="character" w:styleId="ad">
    <w:name w:val="page number"/>
    <w:basedOn w:val="a0"/>
    <w:rsid w:val="00476F59"/>
  </w:style>
  <w:style w:type="character" w:customStyle="1" w:styleId="mailfont">
    <w:name w:val="mailfont"/>
    <w:rsid w:val="007D4151"/>
  </w:style>
  <w:style w:type="character" w:customStyle="1" w:styleId="50">
    <w:name w:val="Заголовок 5 Знак"/>
    <w:basedOn w:val="a0"/>
    <w:link w:val="5"/>
    <w:uiPriority w:val="9"/>
    <w:rsid w:val="00D0096B"/>
    <w:rPr>
      <w:rFonts w:asciiTheme="majorHAnsi" w:eastAsiaTheme="majorEastAsia" w:hAnsiTheme="majorHAnsi" w:cstheme="majorBidi"/>
      <w:color w:val="243F60" w:themeColor="accent1" w:themeShade="7F"/>
    </w:rPr>
  </w:style>
  <w:style w:type="character" w:customStyle="1" w:styleId="WW8Num6z0">
    <w:name w:val="WW8Num6z0"/>
    <w:rsid w:val="009F3B89"/>
    <w:rPr>
      <w:rFonts w:ascii="Symbol" w:hAnsi="Symbol" w:cs="Symbol"/>
    </w:rPr>
  </w:style>
  <w:style w:type="character" w:customStyle="1" w:styleId="ae">
    <w:name w:val="ae"/>
    <w:basedOn w:val="a0"/>
    <w:rsid w:val="00DF45E3"/>
  </w:style>
  <w:style w:type="character" w:styleId="af">
    <w:name w:val="FollowedHyperlink"/>
    <w:basedOn w:val="a0"/>
    <w:uiPriority w:val="99"/>
    <w:semiHidden/>
    <w:unhideWhenUsed/>
    <w:rsid w:val="001D08C2"/>
    <w:rPr>
      <w:color w:val="800080" w:themeColor="followedHyperlink"/>
      <w:u w:val="single"/>
    </w:rPr>
  </w:style>
  <w:style w:type="character" w:customStyle="1" w:styleId="vizitkatextcut">
    <w:name w:val="vizitka_text_cut"/>
    <w:basedOn w:val="a0"/>
    <w:rsid w:val="0015745A"/>
  </w:style>
  <w:style w:type="character" w:customStyle="1" w:styleId="controls-buttontext">
    <w:name w:val="controls-button__text"/>
    <w:basedOn w:val="a0"/>
    <w:rsid w:val="0015745A"/>
  </w:style>
  <w:style w:type="paragraph" w:customStyle="1" w:styleId="p1">
    <w:name w:val="p1"/>
    <w:basedOn w:val="a"/>
    <w:rsid w:val="00A23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7F6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F6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6E56"/>
  </w:style>
  <w:style w:type="paragraph" w:customStyle="1" w:styleId="FORMATTEXT">
    <w:name w:val=".FORMATTEXT"/>
    <w:uiPriority w:val="99"/>
    <w:rsid w:val="005964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s10">
    <w:name w:val="s_10"/>
    <w:basedOn w:val="a0"/>
    <w:rsid w:val="008C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597">
      <w:bodyDiv w:val="1"/>
      <w:marLeft w:val="0"/>
      <w:marRight w:val="0"/>
      <w:marTop w:val="0"/>
      <w:marBottom w:val="0"/>
      <w:divBdr>
        <w:top w:val="none" w:sz="0" w:space="0" w:color="auto"/>
        <w:left w:val="none" w:sz="0" w:space="0" w:color="auto"/>
        <w:bottom w:val="none" w:sz="0" w:space="0" w:color="auto"/>
        <w:right w:val="none" w:sz="0" w:space="0" w:color="auto"/>
      </w:divBdr>
    </w:div>
    <w:div w:id="11954620">
      <w:bodyDiv w:val="1"/>
      <w:marLeft w:val="0"/>
      <w:marRight w:val="0"/>
      <w:marTop w:val="0"/>
      <w:marBottom w:val="0"/>
      <w:divBdr>
        <w:top w:val="none" w:sz="0" w:space="0" w:color="auto"/>
        <w:left w:val="none" w:sz="0" w:space="0" w:color="auto"/>
        <w:bottom w:val="none" w:sz="0" w:space="0" w:color="auto"/>
        <w:right w:val="none" w:sz="0" w:space="0" w:color="auto"/>
      </w:divBdr>
    </w:div>
    <w:div w:id="17661191">
      <w:bodyDiv w:val="1"/>
      <w:marLeft w:val="0"/>
      <w:marRight w:val="0"/>
      <w:marTop w:val="0"/>
      <w:marBottom w:val="0"/>
      <w:divBdr>
        <w:top w:val="none" w:sz="0" w:space="0" w:color="auto"/>
        <w:left w:val="none" w:sz="0" w:space="0" w:color="auto"/>
        <w:bottom w:val="none" w:sz="0" w:space="0" w:color="auto"/>
        <w:right w:val="none" w:sz="0" w:space="0" w:color="auto"/>
      </w:divBdr>
      <w:divsChild>
        <w:div w:id="204685123">
          <w:marLeft w:val="0"/>
          <w:marRight w:val="0"/>
          <w:marTop w:val="0"/>
          <w:marBottom w:val="0"/>
          <w:divBdr>
            <w:top w:val="none" w:sz="0" w:space="0" w:color="auto"/>
            <w:left w:val="none" w:sz="0" w:space="0" w:color="auto"/>
            <w:bottom w:val="none" w:sz="0" w:space="0" w:color="auto"/>
            <w:right w:val="none" w:sz="0" w:space="0" w:color="auto"/>
          </w:divBdr>
          <w:divsChild>
            <w:div w:id="851142103">
              <w:marLeft w:val="0"/>
              <w:marRight w:val="0"/>
              <w:marTop w:val="0"/>
              <w:marBottom w:val="0"/>
              <w:divBdr>
                <w:top w:val="none" w:sz="0" w:space="0" w:color="auto"/>
                <w:left w:val="none" w:sz="0" w:space="0" w:color="auto"/>
                <w:bottom w:val="none" w:sz="0" w:space="0" w:color="auto"/>
                <w:right w:val="none" w:sz="0" w:space="0" w:color="auto"/>
              </w:divBdr>
            </w:div>
            <w:div w:id="1490707410">
              <w:marLeft w:val="0"/>
              <w:marRight w:val="0"/>
              <w:marTop w:val="0"/>
              <w:marBottom w:val="0"/>
              <w:divBdr>
                <w:top w:val="none" w:sz="0" w:space="0" w:color="auto"/>
                <w:left w:val="none" w:sz="0" w:space="0" w:color="auto"/>
                <w:bottom w:val="none" w:sz="0" w:space="0" w:color="auto"/>
                <w:right w:val="none" w:sz="0" w:space="0" w:color="auto"/>
              </w:divBdr>
              <w:divsChild>
                <w:div w:id="1264458279">
                  <w:marLeft w:val="0"/>
                  <w:marRight w:val="0"/>
                  <w:marTop w:val="0"/>
                  <w:marBottom w:val="0"/>
                  <w:divBdr>
                    <w:top w:val="none" w:sz="0" w:space="0" w:color="auto"/>
                    <w:left w:val="none" w:sz="0" w:space="0" w:color="auto"/>
                    <w:bottom w:val="none" w:sz="0" w:space="0" w:color="auto"/>
                    <w:right w:val="none" w:sz="0" w:space="0" w:color="auto"/>
                  </w:divBdr>
                  <w:divsChild>
                    <w:div w:id="1641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0721">
      <w:bodyDiv w:val="1"/>
      <w:marLeft w:val="0"/>
      <w:marRight w:val="0"/>
      <w:marTop w:val="0"/>
      <w:marBottom w:val="0"/>
      <w:divBdr>
        <w:top w:val="none" w:sz="0" w:space="0" w:color="auto"/>
        <w:left w:val="none" w:sz="0" w:space="0" w:color="auto"/>
        <w:bottom w:val="none" w:sz="0" w:space="0" w:color="auto"/>
        <w:right w:val="none" w:sz="0" w:space="0" w:color="auto"/>
      </w:divBdr>
    </w:div>
    <w:div w:id="71509111">
      <w:bodyDiv w:val="1"/>
      <w:marLeft w:val="0"/>
      <w:marRight w:val="0"/>
      <w:marTop w:val="0"/>
      <w:marBottom w:val="0"/>
      <w:divBdr>
        <w:top w:val="none" w:sz="0" w:space="0" w:color="auto"/>
        <w:left w:val="none" w:sz="0" w:space="0" w:color="auto"/>
        <w:bottom w:val="none" w:sz="0" w:space="0" w:color="auto"/>
        <w:right w:val="none" w:sz="0" w:space="0" w:color="auto"/>
      </w:divBdr>
    </w:div>
    <w:div w:id="82845317">
      <w:bodyDiv w:val="1"/>
      <w:marLeft w:val="0"/>
      <w:marRight w:val="0"/>
      <w:marTop w:val="0"/>
      <w:marBottom w:val="0"/>
      <w:divBdr>
        <w:top w:val="none" w:sz="0" w:space="0" w:color="auto"/>
        <w:left w:val="none" w:sz="0" w:space="0" w:color="auto"/>
        <w:bottom w:val="none" w:sz="0" w:space="0" w:color="auto"/>
        <w:right w:val="none" w:sz="0" w:space="0" w:color="auto"/>
      </w:divBdr>
    </w:div>
    <w:div w:id="93870651">
      <w:bodyDiv w:val="1"/>
      <w:marLeft w:val="0"/>
      <w:marRight w:val="0"/>
      <w:marTop w:val="0"/>
      <w:marBottom w:val="0"/>
      <w:divBdr>
        <w:top w:val="none" w:sz="0" w:space="0" w:color="auto"/>
        <w:left w:val="none" w:sz="0" w:space="0" w:color="auto"/>
        <w:bottom w:val="none" w:sz="0" w:space="0" w:color="auto"/>
        <w:right w:val="none" w:sz="0" w:space="0" w:color="auto"/>
      </w:divBdr>
    </w:div>
    <w:div w:id="103497663">
      <w:bodyDiv w:val="1"/>
      <w:marLeft w:val="0"/>
      <w:marRight w:val="0"/>
      <w:marTop w:val="0"/>
      <w:marBottom w:val="0"/>
      <w:divBdr>
        <w:top w:val="none" w:sz="0" w:space="0" w:color="auto"/>
        <w:left w:val="none" w:sz="0" w:space="0" w:color="auto"/>
        <w:bottom w:val="none" w:sz="0" w:space="0" w:color="auto"/>
        <w:right w:val="none" w:sz="0" w:space="0" w:color="auto"/>
      </w:divBdr>
    </w:div>
    <w:div w:id="121116257">
      <w:bodyDiv w:val="1"/>
      <w:marLeft w:val="0"/>
      <w:marRight w:val="0"/>
      <w:marTop w:val="0"/>
      <w:marBottom w:val="0"/>
      <w:divBdr>
        <w:top w:val="none" w:sz="0" w:space="0" w:color="auto"/>
        <w:left w:val="none" w:sz="0" w:space="0" w:color="auto"/>
        <w:bottom w:val="none" w:sz="0" w:space="0" w:color="auto"/>
        <w:right w:val="none" w:sz="0" w:space="0" w:color="auto"/>
      </w:divBdr>
      <w:divsChild>
        <w:div w:id="2144345771">
          <w:marLeft w:val="0"/>
          <w:marRight w:val="0"/>
          <w:marTop w:val="0"/>
          <w:marBottom w:val="0"/>
          <w:divBdr>
            <w:top w:val="none" w:sz="0" w:space="0" w:color="auto"/>
            <w:left w:val="none" w:sz="0" w:space="0" w:color="auto"/>
            <w:bottom w:val="none" w:sz="0" w:space="0" w:color="auto"/>
            <w:right w:val="none" w:sz="0" w:space="0" w:color="auto"/>
          </w:divBdr>
          <w:divsChild>
            <w:div w:id="10032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774">
      <w:bodyDiv w:val="1"/>
      <w:marLeft w:val="0"/>
      <w:marRight w:val="0"/>
      <w:marTop w:val="0"/>
      <w:marBottom w:val="0"/>
      <w:divBdr>
        <w:top w:val="none" w:sz="0" w:space="0" w:color="auto"/>
        <w:left w:val="none" w:sz="0" w:space="0" w:color="auto"/>
        <w:bottom w:val="none" w:sz="0" w:space="0" w:color="auto"/>
        <w:right w:val="none" w:sz="0" w:space="0" w:color="auto"/>
      </w:divBdr>
    </w:div>
    <w:div w:id="165175069">
      <w:bodyDiv w:val="1"/>
      <w:marLeft w:val="0"/>
      <w:marRight w:val="0"/>
      <w:marTop w:val="0"/>
      <w:marBottom w:val="0"/>
      <w:divBdr>
        <w:top w:val="none" w:sz="0" w:space="0" w:color="auto"/>
        <w:left w:val="none" w:sz="0" w:space="0" w:color="auto"/>
        <w:bottom w:val="none" w:sz="0" w:space="0" w:color="auto"/>
        <w:right w:val="none" w:sz="0" w:space="0" w:color="auto"/>
      </w:divBdr>
    </w:div>
    <w:div w:id="180096813">
      <w:bodyDiv w:val="1"/>
      <w:marLeft w:val="0"/>
      <w:marRight w:val="0"/>
      <w:marTop w:val="0"/>
      <w:marBottom w:val="0"/>
      <w:divBdr>
        <w:top w:val="none" w:sz="0" w:space="0" w:color="auto"/>
        <w:left w:val="none" w:sz="0" w:space="0" w:color="auto"/>
        <w:bottom w:val="none" w:sz="0" w:space="0" w:color="auto"/>
        <w:right w:val="none" w:sz="0" w:space="0" w:color="auto"/>
      </w:divBdr>
    </w:div>
    <w:div w:id="204490975">
      <w:bodyDiv w:val="1"/>
      <w:marLeft w:val="0"/>
      <w:marRight w:val="0"/>
      <w:marTop w:val="0"/>
      <w:marBottom w:val="0"/>
      <w:divBdr>
        <w:top w:val="none" w:sz="0" w:space="0" w:color="auto"/>
        <w:left w:val="none" w:sz="0" w:space="0" w:color="auto"/>
        <w:bottom w:val="none" w:sz="0" w:space="0" w:color="auto"/>
        <w:right w:val="none" w:sz="0" w:space="0" w:color="auto"/>
      </w:divBdr>
      <w:divsChild>
        <w:div w:id="1834837563">
          <w:marLeft w:val="0"/>
          <w:marRight w:val="0"/>
          <w:marTop w:val="0"/>
          <w:marBottom w:val="0"/>
          <w:divBdr>
            <w:top w:val="none" w:sz="0" w:space="0" w:color="auto"/>
            <w:left w:val="none" w:sz="0" w:space="0" w:color="auto"/>
            <w:bottom w:val="none" w:sz="0" w:space="0" w:color="auto"/>
            <w:right w:val="none" w:sz="0" w:space="0" w:color="auto"/>
          </w:divBdr>
          <w:divsChild>
            <w:div w:id="855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0566">
      <w:bodyDiv w:val="1"/>
      <w:marLeft w:val="0"/>
      <w:marRight w:val="0"/>
      <w:marTop w:val="0"/>
      <w:marBottom w:val="0"/>
      <w:divBdr>
        <w:top w:val="none" w:sz="0" w:space="0" w:color="auto"/>
        <w:left w:val="none" w:sz="0" w:space="0" w:color="auto"/>
        <w:bottom w:val="none" w:sz="0" w:space="0" w:color="auto"/>
        <w:right w:val="none" w:sz="0" w:space="0" w:color="auto"/>
      </w:divBdr>
    </w:div>
    <w:div w:id="261452198">
      <w:bodyDiv w:val="1"/>
      <w:marLeft w:val="0"/>
      <w:marRight w:val="0"/>
      <w:marTop w:val="0"/>
      <w:marBottom w:val="0"/>
      <w:divBdr>
        <w:top w:val="none" w:sz="0" w:space="0" w:color="auto"/>
        <w:left w:val="none" w:sz="0" w:space="0" w:color="auto"/>
        <w:bottom w:val="none" w:sz="0" w:space="0" w:color="auto"/>
        <w:right w:val="none" w:sz="0" w:space="0" w:color="auto"/>
      </w:divBdr>
    </w:div>
    <w:div w:id="264003882">
      <w:bodyDiv w:val="1"/>
      <w:marLeft w:val="0"/>
      <w:marRight w:val="0"/>
      <w:marTop w:val="0"/>
      <w:marBottom w:val="0"/>
      <w:divBdr>
        <w:top w:val="none" w:sz="0" w:space="0" w:color="auto"/>
        <w:left w:val="none" w:sz="0" w:space="0" w:color="auto"/>
        <w:bottom w:val="none" w:sz="0" w:space="0" w:color="auto"/>
        <w:right w:val="none" w:sz="0" w:space="0" w:color="auto"/>
      </w:divBdr>
      <w:divsChild>
        <w:div w:id="317349098">
          <w:marLeft w:val="0"/>
          <w:marRight w:val="0"/>
          <w:marTop w:val="0"/>
          <w:marBottom w:val="0"/>
          <w:divBdr>
            <w:top w:val="none" w:sz="0" w:space="0" w:color="auto"/>
            <w:left w:val="none" w:sz="0" w:space="0" w:color="auto"/>
            <w:bottom w:val="none" w:sz="0" w:space="0" w:color="auto"/>
            <w:right w:val="none" w:sz="0" w:space="0" w:color="auto"/>
          </w:divBdr>
          <w:divsChild>
            <w:div w:id="1638877423">
              <w:marLeft w:val="0"/>
              <w:marRight w:val="0"/>
              <w:marTop w:val="0"/>
              <w:marBottom w:val="0"/>
              <w:divBdr>
                <w:top w:val="none" w:sz="0" w:space="0" w:color="auto"/>
                <w:left w:val="none" w:sz="0" w:space="0" w:color="auto"/>
                <w:bottom w:val="none" w:sz="0" w:space="0" w:color="auto"/>
                <w:right w:val="none" w:sz="0" w:space="0" w:color="auto"/>
              </w:divBdr>
            </w:div>
            <w:div w:id="1570456334">
              <w:marLeft w:val="0"/>
              <w:marRight w:val="0"/>
              <w:marTop w:val="0"/>
              <w:marBottom w:val="0"/>
              <w:divBdr>
                <w:top w:val="none" w:sz="0" w:space="0" w:color="auto"/>
                <w:left w:val="none" w:sz="0" w:space="0" w:color="auto"/>
                <w:bottom w:val="none" w:sz="0" w:space="0" w:color="auto"/>
                <w:right w:val="none" w:sz="0" w:space="0" w:color="auto"/>
              </w:divBdr>
              <w:divsChild>
                <w:div w:id="1934168275">
                  <w:marLeft w:val="0"/>
                  <w:marRight w:val="0"/>
                  <w:marTop w:val="0"/>
                  <w:marBottom w:val="0"/>
                  <w:divBdr>
                    <w:top w:val="none" w:sz="0" w:space="0" w:color="auto"/>
                    <w:left w:val="none" w:sz="0" w:space="0" w:color="auto"/>
                    <w:bottom w:val="none" w:sz="0" w:space="0" w:color="auto"/>
                    <w:right w:val="none" w:sz="0" w:space="0" w:color="auto"/>
                  </w:divBdr>
                  <w:divsChild>
                    <w:div w:id="533349230">
                      <w:marLeft w:val="0"/>
                      <w:marRight w:val="0"/>
                      <w:marTop w:val="0"/>
                      <w:marBottom w:val="0"/>
                      <w:divBdr>
                        <w:top w:val="none" w:sz="0" w:space="0" w:color="auto"/>
                        <w:left w:val="none" w:sz="0" w:space="0" w:color="auto"/>
                        <w:bottom w:val="none" w:sz="0" w:space="0" w:color="auto"/>
                        <w:right w:val="none" w:sz="0" w:space="0" w:color="auto"/>
                      </w:divBdr>
                    </w:div>
                  </w:divsChild>
                </w:div>
                <w:div w:id="1455296517">
                  <w:marLeft w:val="0"/>
                  <w:marRight w:val="0"/>
                  <w:marTop w:val="0"/>
                  <w:marBottom w:val="0"/>
                  <w:divBdr>
                    <w:top w:val="none" w:sz="0" w:space="0" w:color="auto"/>
                    <w:left w:val="none" w:sz="0" w:space="0" w:color="auto"/>
                    <w:bottom w:val="none" w:sz="0" w:space="0" w:color="auto"/>
                    <w:right w:val="none" w:sz="0" w:space="0" w:color="auto"/>
                  </w:divBdr>
                  <w:divsChild>
                    <w:div w:id="2128964918">
                      <w:marLeft w:val="0"/>
                      <w:marRight w:val="0"/>
                      <w:marTop w:val="0"/>
                      <w:marBottom w:val="0"/>
                      <w:divBdr>
                        <w:top w:val="none" w:sz="0" w:space="0" w:color="auto"/>
                        <w:left w:val="none" w:sz="0" w:space="0" w:color="auto"/>
                        <w:bottom w:val="none" w:sz="0" w:space="0" w:color="auto"/>
                        <w:right w:val="none" w:sz="0" w:space="0" w:color="auto"/>
                      </w:divBdr>
                    </w:div>
                  </w:divsChild>
                </w:div>
                <w:div w:id="66269783">
                  <w:marLeft w:val="0"/>
                  <w:marRight w:val="0"/>
                  <w:marTop w:val="0"/>
                  <w:marBottom w:val="0"/>
                  <w:divBdr>
                    <w:top w:val="none" w:sz="0" w:space="0" w:color="auto"/>
                    <w:left w:val="none" w:sz="0" w:space="0" w:color="auto"/>
                    <w:bottom w:val="none" w:sz="0" w:space="0" w:color="auto"/>
                    <w:right w:val="none" w:sz="0" w:space="0" w:color="auto"/>
                  </w:divBdr>
                  <w:divsChild>
                    <w:div w:id="4807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7606">
      <w:bodyDiv w:val="1"/>
      <w:marLeft w:val="0"/>
      <w:marRight w:val="0"/>
      <w:marTop w:val="0"/>
      <w:marBottom w:val="0"/>
      <w:divBdr>
        <w:top w:val="none" w:sz="0" w:space="0" w:color="auto"/>
        <w:left w:val="none" w:sz="0" w:space="0" w:color="auto"/>
        <w:bottom w:val="none" w:sz="0" w:space="0" w:color="auto"/>
        <w:right w:val="none" w:sz="0" w:space="0" w:color="auto"/>
      </w:divBdr>
    </w:div>
    <w:div w:id="345060975">
      <w:bodyDiv w:val="1"/>
      <w:marLeft w:val="0"/>
      <w:marRight w:val="0"/>
      <w:marTop w:val="0"/>
      <w:marBottom w:val="0"/>
      <w:divBdr>
        <w:top w:val="none" w:sz="0" w:space="0" w:color="auto"/>
        <w:left w:val="none" w:sz="0" w:space="0" w:color="auto"/>
        <w:bottom w:val="none" w:sz="0" w:space="0" w:color="auto"/>
        <w:right w:val="none" w:sz="0" w:space="0" w:color="auto"/>
      </w:divBdr>
    </w:div>
    <w:div w:id="357316084">
      <w:bodyDiv w:val="1"/>
      <w:marLeft w:val="0"/>
      <w:marRight w:val="0"/>
      <w:marTop w:val="0"/>
      <w:marBottom w:val="0"/>
      <w:divBdr>
        <w:top w:val="none" w:sz="0" w:space="0" w:color="auto"/>
        <w:left w:val="none" w:sz="0" w:space="0" w:color="auto"/>
        <w:bottom w:val="none" w:sz="0" w:space="0" w:color="auto"/>
        <w:right w:val="none" w:sz="0" w:space="0" w:color="auto"/>
      </w:divBdr>
    </w:div>
    <w:div w:id="378019197">
      <w:bodyDiv w:val="1"/>
      <w:marLeft w:val="0"/>
      <w:marRight w:val="0"/>
      <w:marTop w:val="0"/>
      <w:marBottom w:val="0"/>
      <w:divBdr>
        <w:top w:val="none" w:sz="0" w:space="0" w:color="auto"/>
        <w:left w:val="none" w:sz="0" w:space="0" w:color="auto"/>
        <w:bottom w:val="none" w:sz="0" w:space="0" w:color="auto"/>
        <w:right w:val="none" w:sz="0" w:space="0" w:color="auto"/>
      </w:divBdr>
      <w:divsChild>
        <w:div w:id="102118689">
          <w:marLeft w:val="0"/>
          <w:marRight w:val="0"/>
          <w:marTop w:val="0"/>
          <w:marBottom w:val="0"/>
          <w:divBdr>
            <w:top w:val="none" w:sz="0" w:space="0" w:color="auto"/>
            <w:left w:val="none" w:sz="0" w:space="0" w:color="auto"/>
            <w:bottom w:val="none" w:sz="0" w:space="0" w:color="auto"/>
            <w:right w:val="none" w:sz="0" w:space="0" w:color="auto"/>
          </w:divBdr>
          <w:divsChild>
            <w:div w:id="1334647543">
              <w:marLeft w:val="0"/>
              <w:marRight w:val="0"/>
              <w:marTop w:val="0"/>
              <w:marBottom w:val="0"/>
              <w:divBdr>
                <w:top w:val="none" w:sz="0" w:space="0" w:color="auto"/>
                <w:left w:val="none" w:sz="0" w:space="0" w:color="auto"/>
                <w:bottom w:val="none" w:sz="0" w:space="0" w:color="auto"/>
                <w:right w:val="none" w:sz="0" w:space="0" w:color="auto"/>
              </w:divBdr>
            </w:div>
          </w:divsChild>
        </w:div>
        <w:div w:id="2022199305">
          <w:marLeft w:val="0"/>
          <w:marRight w:val="0"/>
          <w:marTop w:val="0"/>
          <w:marBottom w:val="0"/>
          <w:divBdr>
            <w:top w:val="none" w:sz="0" w:space="0" w:color="auto"/>
            <w:left w:val="none" w:sz="0" w:space="0" w:color="auto"/>
            <w:bottom w:val="none" w:sz="0" w:space="0" w:color="auto"/>
            <w:right w:val="none" w:sz="0" w:space="0" w:color="auto"/>
          </w:divBdr>
          <w:divsChild>
            <w:div w:id="10322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8387">
      <w:bodyDiv w:val="1"/>
      <w:marLeft w:val="0"/>
      <w:marRight w:val="0"/>
      <w:marTop w:val="0"/>
      <w:marBottom w:val="0"/>
      <w:divBdr>
        <w:top w:val="none" w:sz="0" w:space="0" w:color="auto"/>
        <w:left w:val="none" w:sz="0" w:space="0" w:color="auto"/>
        <w:bottom w:val="none" w:sz="0" w:space="0" w:color="auto"/>
        <w:right w:val="none" w:sz="0" w:space="0" w:color="auto"/>
      </w:divBdr>
    </w:div>
    <w:div w:id="405958308">
      <w:bodyDiv w:val="1"/>
      <w:marLeft w:val="0"/>
      <w:marRight w:val="0"/>
      <w:marTop w:val="0"/>
      <w:marBottom w:val="0"/>
      <w:divBdr>
        <w:top w:val="none" w:sz="0" w:space="0" w:color="auto"/>
        <w:left w:val="none" w:sz="0" w:space="0" w:color="auto"/>
        <w:bottom w:val="none" w:sz="0" w:space="0" w:color="auto"/>
        <w:right w:val="none" w:sz="0" w:space="0" w:color="auto"/>
      </w:divBdr>
      <w:divsChild>
        <w:div w:id="1114598612">
          <w:marLeft w:val="0"/>
          <w:marRight w:val="0"/>
          <w:marTop w:val="0"/>
          <w:marBottom w:val="0"/>
          <w:divBdr>
            <w:top w:val="none" w:sz="0" w:space="0" w:color="auto"/>
            <w:left w:val="none" w:sz="0" w:space="0" w:color="auto"/>
            <w:bottom w:val="none" w:sz="0" w:space="0" w:color="auto"/>
            <w:right w:val="none" w:sz="0" w:space="0" w:color="auto"/>
          </w:divBdr>
          <w:divsChild>
            <w:div w:id="1256329993">
              <w:marLeft w:val="0"/>
              <w:marRight w:val="0"/>
              <w:marTop w:val="0"/>
              <w:marBottom w:val="0"/>
              <w:divBdr>
                <w:top w:val="none" w:sz="0" w:space="0" w:color="auto"/>
                <w:left w:val="none" w:sz="0" w:space="0" w:color="auto"/>
                <w:bottom w:val="none" w:sz="0" w:space="0" w:color="auto"/>
                <w:right w:val="none" w:sz="0" w:space="0" w:color="auto"/>
              </w:divBdr>
              <w:divsChild>
                <w:div w:id="847209554">
                  <w:marLeft w:val="0"/>
                  <w:marRight w:val="0"/>
                  <w:marTop w:val="0"/>
                  <w:marBottom w:val="0"/>
                  <w:divBdr>
                    <w:top w:val="none" w:sz="0" w:space="0" w:color="auto"/>
                    <w:left w:val="none" w:sz="0" w:space="0" w:color="auto"/>
                    <w:bottom w:val="none" w:sz="0" w:space="0" w:color="auto"/>
                    <w:right w:val="none" w:sz="0" w:space="0" w:color="auto"/>
                  </w:divBdr>
                  <w:divsChild>
                    <w:div w:id="1597589123">
                      <w:marLeft w:val="-300"/>
                      <w:marRight w:val="0"/>
                      <w:marTop w:val="0"/>
                      <w:marBottom w:val="0"/>
                      <w:divBdr>
                        <w:top w:val="none" w:sz="0" w:space="0" w:color="auto"/>
                        <w:left w:val="none" w:sz="0" w:space="0" w:color="auto"/>
                        <w:bottom w:val="none" w:sz="0" w:space="0" w:color="auto"/>
                        <w:right w:val="none" w:sz="0" w:space="0" w:color="auto"/>
                      </w:divBdr>
                      <w:divsChild>
                        <w:div w:id="873544954">
                          <w:marLeft w:val="0"/>
                          <w:marRight w:val="0"/>
                          <w:marTop w:val="0"/>
                          <w:marBottom w:val="0"/>
                          <w:divBdr>
                            <w:top w:val="none" w:sz="0" w:space="0" w:color="auto"/>
                            <w:left w:val="none" w:sz="0" w:space="0" w:color="auto"/>
                            <w:bottom w:val="none" w:sz="0" w:space="0" w:color="auto"/>
                            <w:right w:val="none" w:sz="0" w:space="0" w:color="auto"/>
                          </w:divBdr>
                          <w:divsChild>
                            <w:div w:id="809520582">
                              <w:marLeft w:val="0"/>
                              <w:marRight w:val="0"/>
                              <w:marTop w:val="0"/>
                              <w:marBottom w:val="0"/>
                              <w:divBdr>
                                <w:top w:val="none" w:sz="0" w:space="0" w:color="auto"/>
                                <w:left w:val="none" w:sz="0" w:space="0" w:color="auto"/>
                                <w:bottom w:val="none" w:sz="0" w:space="0" w:color="auto"/>
                                <w:right w:val="none" w:sz="0" w:space="0" w:color="auto"/>
                              </w:divBdr>
                              <w:divsChild>
                                <w:div w:id="694623008">
                                  <w:marLeft w:val="0"/>
                                  <w:marRight w:val="0"/>
                                  <w:marTop w:val="0"/>
                                  <w:marBottom w:val="0"/>
                                  <w:divBdr>
                                    <w:top w:val="none" w:sz="0" w:space="0" w:color="auto"/>
                                    <w:left w:val="none" w:sz="0" w:space="0" w:color="auto"/>
                                    <w:bottom w:val="none" w:sz="0" w:space="0" w:color="auto"/>
                                    <w:right w:val="none" w:sz="0" w:space="0" w:color="auto"/>
                                  </w:divBdr>
                                  <w:divsChild>
                                    <w:div w:id="1065758050">
                                      <w:marLeft w:val="0"/>
                                      <w:marRight w:val="0"/>
                                      <w:marTop w:val="0"/>
                                      <w:marBottom w:val="0"/>
                                      <w:divBdr>
                                        <w:top w:val="none" w:sz="0" w:space="0" w:color="auto"/>
                                        <w:left w:val="none" w:sz="0" w:space="0" w:color="auto"/>
                                        <w:bottom w:val="none" w:sz="0" w:space="0" w:color="auto"/>
                                        <w:right w:val="none" w:sz="0" w:space="0" w:color="auto"/>
                                      </w:divBdr>
                                      <w:divsChild>
                                        <w:div w:id="1356074767">
                                          <w:marLeft w:val="0"/>
                                          <w:marRight w:val="0"/>
                                          <w:marTop w:val="0"/>
                                          <w:marBottom w:val="0"/>
                                          <w:divBdr>
                                            <w:top w:val="none" w:sz="0" w:space="0" w:color="auto"/>
                                            <w:left w:val="none" w:sz="0" w:space="0" w:color="auto"/>
                                            <w:bottom w:val="none" w:sz="0" w:space="0" w:color="auto"/>
                                            <w:right w:val="none" w:sz="0" w:space="0" w:color="auto"/>
                                          </w:divBdr>
                                          <w:divsChild>
                                            <w:div w:id="801733469">
                                              <w:marLeft w:val="-300"/>
                                              <w:marRight w:val="0"/>
                                              <w:marTop w:val="0"/>
                                              <w:marBottom w:val="0"/>
                                              <w:divBdr>
                                                <w:top w:val="none" w:sz="0" w:space="0" w:color="auto"/>
                                                <w:left w:val="none" w:sz="0" w:space="0" w:color="auto"/>
                                                <w:bottom w:val="none" w:sz="0" w:space="0" w:color="auto"/>
                                                <w:right w:val="none" w:sz="0" w:space="0" w:color="auto"/>
                                              </w:divBdr>
                                              <w:divsChild>
                                                <w:div w:id="8529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237094">
      <w:bodyDiv w:val="1"/>
      <w:marLeft w:val="0"/>
      <w:marRight w:val="0"/>
      <w:marTop w:val="0"/>
      <w:marBottom w:val="0"/>
      <w:divBdr>
        <w:top w:val="none" w:sz="0" w:space="0" w:color="auto"/>
        <w:left w:val="none" w:sz="0" w:space="0" w:color="auto"/>
        <w:bottom w:val="none" w:sz="0" w:space="0" w:color="auto"/>
        <w:right w:val="none" w:sz="0" w:space="0" w:color="auto"/>
      </w:divBdr>
    </w:div>
    <w:div w:id="468590221">
      <w:bodyDiv w:val="1"/>
      <w:marLeft w:val="0"/>
      <w:marRight w:val="0"/>
      <w:marTop w:val="0"/>
      <w:marBottom w:val="0"/>
      <w:divBdr>
        <w:top w:val="none" w:sz="0" w:space="0" w:color="auto"/>
        <w:left w:val="none" w:sz="0" w:space="0" w:color="auto"/>
        <w:bottom w:val="none" w:sz="0" w:space="0" w:color="auto"/>
        <w:right w:val="none" w:sz="0" w:space="0" w:color="auto"/>
      </w:divBdr>
    </w:div>
    <w:div w:id="472410824">
      <w:bodyDiv w:val="1"/>
      <w:marLeft w:val="0"/>
      <w:marRight w:val="0"/>
      <w:marTop w:val="0"/>
      <w:marBottom w:val="0"/>
      <w:divBdr>
        <w:top w:val="none" w:sz="0" w:space="0" w:color="auto"/>
        <w:left w:val="none" w:sz="0" w:space="0" w:color="auto"/>
        <w:bottom w:val="none" w:sz="0" w:space="0" w:color="auto"/>
        <w:right w:val="none" w:sz="0" w:space="0" w:color="auto"/>
      </w:divBdr>
    </w:div>
    <w:div w:id="475028603">
      <w:bodyDiv w:val="1"/>
      <w:marLeft w:val="0"/>
      <w:marRight w:val="0"/>
      <w:marTop w:val="0"/>
      <w:marBottom w:val="0"/>
      <w:divBdr>
        <w:top w:val="none" w:sz="0" w:space="0" w:color="auto"/>
        <w:left w:val="none" w:sz="0" w:space="0" w:color="auto"/>
        <w:bottom w:val="none" w:sz="0" w:space="0" w:color="auto"/>
        <w:right w:val="none" w:sz="0" w:space="0" w:color="auto"/>
      </w:divBdr>
    </w:div>
    <w:div w:id="528299725">
      <w:bodyDiv w:val="1"/>
      <w:marLeft w:val="0"/>
      <w:marRight w:val="0"/>
      <w:marTop w:val="0"/>
      <w:marBottom w:val="0"/>
      <w:divBdr>
        <w:top w:val="none" w:sz="0" w:space="0" w:color="auto"/>
        <w:left w:val="none" w:sz="0" w:space="0" w:color="auto"/>
        <w:bottom w:val="none" w:sz="0" w:space="0" w:color="auto"/>
        <w:right w:val="none" w:sz="0" w:space="0" w:color="auto"/>
      </w:divBdr>
    </w:div>
    <w:div w:id="586766643">
      <w:bodyDiv w:val="1"/>
      <w:marLeft w:val="0"/>
      <w:marRight w:val="0"/>
      <w:marTop w:val="0"/>
      <w:marBottom w:val="0"/>
      <w:divBdr>
        <w:top w:val="none" w:sz="0" w:space="0" w:color="auto"/>
        <w:left w:val="none" w:sz="0" w:space="0" w:color="auto"/>
        <w:bottom w:val="none" w:sz="0" w:space="0" w:color="auto"/>
        <w:right w:val="none" w:sz="0" w:space="0" w:color="auto"/>
      </w:divBdr>
    </w:div>
    <w:div w:id="596058093">
      <w:bodyDiv w:val="1"/>
      <w:marLeft w:val="0"/>
      <w:marRight w:val="0"/>
      <w:marTop w:val="0"/>
      <w:marBottom w:val="0"/>
      <w:divBdr>
        <w:top w:val="none" w:sz="0" w:space="0" w:color="auto"/>
        <w:left w:val="none" w:sz="0" w:space="0" w:color="auto"/>
        <w:bottom w:val="none" w:sz="0" w:space="0" w:color="auto"/>
        <w:right w:val="none" w:sz="0" w:space="0" w:color="auto"/>
      </w:divBdr>
    </w:div>
    <w:div w:id="624847896">
      <w:bodyDiv w:val="1"/>
      <w:marLeft w:val="0"/>
      <w:marRight w:val="0"/>
      <w:marTop w:val="0"/>
      <w:marBottom w:val="0"/>
      <w:divBdr>
        <w:top w:val="none" w:sz="0" w:space="0" w:color="auto"/>
        <w:left w:val="none" w:sz="0" w:space="0" w:color="auto"/>
        <w:bottom w:val="none" w:sz="0" w:space="0" w:color="auto"/>
        <w:right w:val="none" w:sz="0" w:space="0" w:color="auto"/>
      </w:divBdr>
    </w:div>
    <w:div w:id="654263661">
      <w:bodyDiv w:val="1"/>
      <w:marLeft w:val="0"/>
      <w:marRight w:val="0"/>
      <w:marTop w:val="0"/>
      <w:marBottom w:val="0"/>
      <w:divBdr>
        <w:top w:val="none" w:sz="0" w:space="0" w:color="auto"/>
        <w:left w:val="none" w:sz="0" w:space="0" w:color="auto"/>
        <w:bottom w:val="none" w:sz="0" w:space="0" w:color="auto"/>
        <w:right w:val="none" w:sz="0" w:space="0" w:color="auto"/>
      </w:divBdr>
    </w:div>
    <w:div w:id="666328037">
      <w:bodyDiv w:val="1"/>
      <w:marLeft w:val="0"/>
      <w:marRight w:val="0"/>
      <w:marTop w:val="0"/>
      <w:marBottom w:val="0"/>
      <w:divBdr>
        <w:top w:val="none" w:sz="0" w:space="0" w:color="auto"/>
        <w:left w:val="none" w:sz="0" w:space="0" w:color="auto"/>
        <w:bottom w:val="none" w:sz="0" w:space="0" w:color="auto"/>
        <w:right w:val="none" w:sz="0" w:space="0" w:color="auto"/>
      </w:divBdr>
    </w:div>
    <w:div w:id="686096600">
      <w:bodyDiv w:val="1"/>
      <w:marLeft w:val="0"/>
      <w:marRight w:val="0"/>
      <w:marTop w:val="0"/>
      <w:marBottom w:val="0"/>
      <w:divBdr>
        <w:top w:val="none" w:sz="0" w:space="0" w:color="auto"/>
        <w:left w:val="none" w:sz="0" w:space="0" w:color="auto"/>
        <w:bottom w:val="none" w:sz="0" w:space="0" w:color="auto"/>
        <w:right w:val="none" w:sz="0" w:space="0" w:color="auto"/>
      </w:divBdr>
    </w:div>
    <w:div w:id="695932804">
      <w:bodyDiv w:val="1"/>
      <w:marLeft w:val="0"/>
      <w:marRight w:val="0"/>
      <w:marTop w:val="0"/>
      <w:marBottom w:val="0"/>
      <w:divBdr>
        <w:top w:val="none" w:sz="0" w:space="0" w:color="auto"/>
        <w:left w:val="none" w:sz="0" w:space="0" w:color="auto"/>
        <w:bottom w:val="none" w:sz="0" w:space="0" w:color="auto"/>
        <w:right w:val="none" w:sz="0" w:space="0" w:color="auto"/>
      </w:divBdr>
    </w:div>
    <w:div w:id="696582935">
      <w:bodyDiv w:val="1"/>
      <w:marLeft w:val="0"/>
      <w:marRight w:val="0"/>
      <w:marTop w:val="0"/>
      <w:marBottom w:val="0"/>
      <w:divBdr>
        <w:top w:val="none" w:sz="0" w:space="0" w:color="auto"/>
        <w:left w:val="none" w:sz="0" w:space="0" w:color="auto"/>
        <w:bottom w:val="none" w:sz="0" w:space="0" w:color="auto"/>
        <w:right w:val="none" w:sz="0" w:space="0" w:color="auto"/>
      </w:divBdr>
    </w:div>
    <w:div w:id="744107170">
      <w:bodyDiv w:val="1"/>
      <w:marLeft w:val="0"/>
      <w:marRight w:val="0"/>
      <w:marTop w:val="0"/>
      <w:marBottom w:val="0"/>
      <w:divBdr>
        <w:top w:val="none" w:sz="0" w:space="0" w:color="auto"/>
        <w:left w:val="none" w:sz="0" w:space="0" w:color="auto"/>
        <w:bottom w:val="none" w:sz="0" w:space="0" w:color="auto"/>
        <w:right w:val="none" w:sz="0" w:space="0" w:color="auto"/>
      </w:divBdr>
    </w:div>
    <w:div w:id="756749155">
      <w:bodyDiv w:val="1"/>
      <w:marLeft w:val="0"/>
      <w:marRight w:val="0"/>
      <w:marTop w:val="0"/>
      <w:marBottom w:val="0"/>
      <w:divBdr>
        <w:top w:val="none" w:sz="0" w:space="0" w:color="auto"/>
        <w:left w:val="none" w:sz="0" w:space="0" w:color="auto"/>
        <w:bottom w:val="none" w:sz="0" w:space="0" w:color="auto"/>
        <w:right w:val="none" w:sz="0" w:space="0" w:color="auto"/>
      </w:divBdr>
      <w:divsChild>
        <w:div w:id="1272858914">
          <w:marLeft w:val="0"/>
          <w:marRight w:val="0"/>
          <w:marTop w:val="0"/>
          <w:marBottom w:val="0"/>
          <w:divBdr>
            <w:top w:val="none" w:sz="0" w:space="0" w:color="auto"/>
            <w:left w:val="none" w:sz="0" w:space="0" w:color="auto"/>
            <w:bottom w:val="none" w:sz="0" w:space="0" w:color="auto"/>
            <w:right w:val="none" w:sz="0" w:space="0" w:color="auto"/>
          </w:divBdr>
          <w:divsChild>
            <w:div w:id="2038892124">
              <w:marLeft w:val="0"/>
              <w:marRight w:val="0"/>
              <w:marTop w:val="0"/>
              <w:marBottom w:val="0"/>
              <w:divBdr>
                <w:top w:val="none" w:sz="0" w:space="0" w:color="auto"/>
                <w:left w:val="none" w:sz="0" w:space="0" w:color="auto"/>
                <w:bottom w:val="none" w:sz="0" w:space="0" w:color="auto"/>
                <w:right w:val="none" w:sz="0" w:space="0" w:color="auto"/>
              </w:divBdr>
            </w:div>
            <w:div w:id="1869098920">
              <w:marLeft w:val="0"/>
              <w:marRight w:val="0"/>
              <w:marTop w:val="0"/>
              <w:marBottom w:val="0"/>
              <w:divBdr>
                <w:top w:val="none" w:sz="0" w:space="0" w:color="auto"/>
                <w:left w:val="none" w:sz="0" w:space="0" w:color="auto"/>
                <w:bottom w:val="none" w:sz="0" w:space="0" w:color="auto"/>
                <w:right w:val="none" w:sz="0" w:space="0" w:color="auto"/>
              </w:divBdr>
              <w:divsChild>
                <w:div w:id="174730696">
                  <w:marLeft w:val="0"/>
                  <w:marRight w:val="0"/>
                  <w:marTop w:val="0"/>
                  <w:marBottom w:val="0"/>
                  <w:divBdr>
                    <w:top w:val="none" w:sz="0" w:space="0" w:color="auto"/>
                    <w:left w:val="none" w:sz="0" w:space="0" w:color="auto"/>
                    <w:bottom w:val="none" w:sz="0" w:space="0" w:color="auto"/>
                    <w:right w:val="none" w:sz="0" w:space="0" w:color="auto"/>
                  </w:divBdr>
                  <w:divsChild>
                    <w:div w:id="21346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2390">
      <w:bodyDiv w:val="1"/>
      <w:marLeft w:val="0"/>
      <w:marRight w:val="0"/>
      <w:marTop w:val="0"/>
      <w:marBottom w:val="0"/>
      <w:divBdr>
        <w:top w:val="none" w:sz="0" w:space="0" w:color="auto"/>
        <w:left w:val="none" w:sz="0" w:space="0" w:color="auto"/>
        <w:bottom w:val="none" w:sz="0" w:space="0" w:color="auto"/>
        <w:right w:val="none" w:sz="0" w:space="0" w:color="auto"/>
      </w:divBdr>
    </w:div>
    <w:div w:id="792095507">
      <w:bodyDiv w:val="1"/>
      <w:marLeft w:val="0"/>
      <w:marRight w:val="0"/>
      <w:marTop w:val="0"/>
      <w:marBottom w:val="0"/>
      <w:divBdr>
        <w:top w:val="none" w:sz="0" w:space="0" w:color="auto"/>
        <w:left w:val="none" w:sz="0" w:space="0" w:color="auto"/>
        <w:bottom w:val="none" w:sz="0" w:space="0" w:color="auto"/>
        <w:right w:val="none" w:sz="0" w:space="0" w:color="auto"/>
      </w:divBdr>
    </w:div>
    <w:div w:id="840899628">
      <w:bodyDiv w:val="1"/>
      <w:marLeft w:val="0"/>
      <w:marRight w:val="0"/>
      <w:marTop w:val="0"/>
      <w:marBottom w:val="0"/>
      <w:divBdr>
        <w:top w:val="none" w:sz="0" w:space="0" w:color="auto"/>
        <w:left w:val="none" w:sz="0" w:space="0" w:color="auto"/>
        <w:bottom w:val="none" w:sz="0" w:space="0" w:color="auto"/>
        <w:right w:val="none" w:sz="0" w:space="0" w:color="auto"/>
      </w:divBdr>
    </w:div>
    <w:div w:id="862671211">
      <w:bodyDiv w:val="1"/>
      <w:marLeft w:val="0"/>
      <w:marRight w:val="0"/>
      <w:marTop w:val="0"/>
      <w:marBottom w:val="0"/>
      <w:divBdr>
        <w:top w:val="none" w:sz="0" w:space="0" w:color="auto"/>
        <w:left w:val="none" w:sz="0" w:space="0" w:color="auto"/>
        <w:bottom w:val="none" w:sz="0" w:space="0" w:color="auto"/>
        <w:right w:val="none" w:sz="0" w:space="0" w:color="auto"/>
      </w:divBdr>
    </w:div>
    <w:div w:id="895899695">
      <w:bodyDiv w:val="1"/>
      <w:marLeft w:val="0"/>
      <w:marRight w:val="0"/>
      <w:marTop w:val="0"/>
      <w:marBottom w:val="0"/>
      <w:divBdr>
        <w:top w:val="none" w:sz="0" w:space="0" w:color="auto"/>
        <w:left w:val="none" w:sz="0" w:space="0" w:color="auto"/>
        <w:bottom w:val="none" w:sz="0" w:space="0" w:color="auto"/>
        <w:right w:val="none" w:sz="0" w:space="0" w:color="auto"/>
      </w:divBdr>
    </w:div>
    <w:div w:id="925769022">
      <w:bodyDiv w:val="1"/>
      <w:marLeft w:val="0"/>
      <w:marRight w:val="0"/>
      <w:marTop w:val="0"/>
      <w:marBottom w:val="0"/>
      <w:divBdr>
        <w:top w:val="none" w:sz="0" w:space="0" w:color="auto"/>
        <w:left w:val="none" w:sz="0" w:space="0" w:color="auto"/>
        <w:bottom w:val="none" w:sz="0" w:space="0" w:color="auto"/>
        <w:right w:val="none" w:sz="0" w:space="0" w:color="auto"/>
      </w:divBdr>
      <w:divsChild>
        <w:div w:id="1889877852">
          <w:marLeft w:val="0"/>
          <w:marRight w:val="0"/>
          <w:marTop w:val="0"/>
          <w:marBottom w:val="0"/>
          <w:divBdr>
            <w:top w:val="none" w:sz="0" w:space="0" w:color="auto"/>
            <w:left w:val="none" w:sz="0" w:space="0" w:color="auto"/>
            <w:bottom w:val="none" w:sz="0" w:space="0" w:color="auto"/>
            <w:right w:val="none" w:sz="0" w:space="0" w:color="auto"/>
          </w:divBdr>
          <w:divsChild>
            <w:div w:id="1992169887">
              <w:marLeft w:val="0"/>
              <w:marRight w:val="0"/>
              <w:marTop w:val="0"/>
              <w:marBottom w:val="0"/>
              <w:divBdr>
                <w:top w:val="none" w:sz="0" w:space="0" w:color="auto"/>
                <w:left w:val="none" w:sz="0" w:space="0" w:color="auto"/>
                <w:bottom w:val="none" w:sz="0" w:space="0" w:color="auto"/>
                <w:right w:val="none" w:sz="0" w:space="0" w:color="auto"/>
              </w:divBdr>
            </w:div>
            <w:div w:id="1462382244">
              <w:marLeft w:val="0"/>
              <w:marRight w:val="0"/>
              <w:marTop w:val="0"/>
              <w:marBottom w:val="0"/>
              <w:divBdr>
                <w:top w:val="none" w:sz="0" w:space="0" w:color="auto"/>
                <w:left w:val="none" w:sz="0" w:space="0" w:color="auto"/>
                <w:bottom w:val="none" w:sz="0" w:space="0" w:color="auto"/>
                <w:right w:val="none" w:sz="0" w:space="0" w:color="auto"/>
              </w:divBdr>
              <w:divsChild>
                <w:div w:id="178082941">
                  <w:marLeft w:val="0"/>
                  <w:marRight w:val="0"/>
                  <w:marTop w:val="0"/>
                  <w:marBottom w:val="0"/>
                  <w:divBdr>
                    <w:top w:val="none" w:sz="0" w:space="0" w:color="auto"/>
                    <w:left w:val="none" w:sz="0" w:space="0" w:color="auto"/>
                    <w:bottom w:val="none" w:sz="0" w:space="0" w:color="auto"/>
                    <w:right w:val="none" w:sz="0" w:space="0" w:color="auto"/>
                  </w:divBdr>
                  <w:divsChild>
                    <w:div w:id="1100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61224">
      <w:bodyDiv w:val="1"/>
      <w:marLeft w:val="0"/>
      <w:marRight w:val="0"/>
      <w:marTop w:val="0"/>
      <w:marBottom w:val="0"/>
      <w:divBdr>
        <w:top w:val="none" w:sz="0" w:space="0" w:color="auto"/>
        <w:left w:val="none" w:sz="0" w:space="0" w:color="auto"/>
        <w:bottom w:val="none" w:sz="0" w:space="0" w:color="auto"/>
        <w:right w:val="none" w:sz="0" w:space="0" w:color="auto"/>
      </w:divBdr>
    </w:div>
    <w:div w:id="985161216">
      <w:bodyDiv w:val="1"/>
      <w:marLeft w:val="0"/>
      <w:marRight w:val="0"/>
      <w:marTop w:val="0"/>
      <w:marBottom w:val="0"/>
      <w:divBdr>
        <w:top w:val="none" w:sz="0" w:space="0" w:color="auto"/>
        <w:left w:val="none" w:sz="0" w:space="0" w:color="auto"/>
        <w:bottom w:val="none" w:sz="0" w:space="0" w:color="auto"/>
        <w:right w:val="none" w:sz="0" w:space="0" w:color="auto"/>
      </w:divBdr>
    </w:div>
    <w:div w:id="1006833350">
      <w:bodyDiv w:val="1"/>
      <w:marLeft w:val="0"/>
      <w:marRight w:val="0"/>
      <w:marTop w:val="0"/>
      <w:marBottom w:val="0"/>
      <w:divBdr>
        <w:top w:val="none" w:sz="0" w:space="0" w:color="auto"/>
        <w:left w:val="none" w:sz="0" w:space="0" w:color="auto"/>
        <w:bottom w:val="none" w:sz="0" w:space="0" w:color="auto"/>
        <w:right w:val="none" w:sz="0" w:space="0" w:color="auto"/>
      </w:divBdr>
      <w:divsChild>
        <w:div w:id="1873807852">
          <w:marLeft w:val="0"/>
          <w:marRight w:val="0"/>
          <w:marTop w:val="0"/>
          <w:marBottom w:val="0"/>
          <w:divBdr>
            <w:top w:val="none" w:sz="0" w:space="0" w:color="auto"/>
            <w:left w:val="none" w:sz="0" w:space="0" w:color="auto"/>
            <w:bottom w:val="none" w:sz="0" w:space="0" w:color="auto"/>
            <w:right w:val="none" w:sz="0" w:space="0" w:color="auto"/>
          </w:divBdr>
          <w:divsChild>
            <w:div w:id="376392507">
              <w:marLeft w:val="0"/>
              <w:marRight w:val="0"/>
              <w:marTop w:val="0"/>
              <w:marBottom w:val="0"/>
              <w:divBdr>
                <w:top w:val="none" w:sz="0" w:space="0" w:color="auto"/>
                <w:left w:val="none" w:sz="0" w:space="0" w:color="auto"/>
                <w:bottom w:val="none" w:sz="0" w:space="0" w:color="auto"/>
                <w:right w:val="none" w:sz="0" w:space="0" w:color="auto"/>
              </w:divBdr>
              <w:divsChild>
                <w:div w:id="1856453737">
                  <w:marLeft w:val="0"/>
                  <w:marRight w:val="0"/>
                  <w:marTop w:val="0"/>
                  <w:marBottom w:val="0"/>
                  <w:divBdr>
                    <w:top w:val="none" w:sz="0" w:space="0" w:color="auto"/>
                    <w:left w:val="none" w:sz="0" w:space="0" w:color="auto"/>
                    <w:bottom w:val="none" w:sz="0" w:space="0" w:color="auto"/>
                    <w:right w:val="none" w:sz="0" w:space="0" w:color="auto"/>
                  </w:divBdr>
                </w:div>
              </w:divsChild>
            </w:div>
            <w:div w:id="2011636995">
              <w:marLeft w:val="0"/>
              <w:marRight w:val="0"/>
              <w:marTop w:val="0"/>
              <w:marBottom w:val="0"/>
              <w:divBdr>
                <w:top w:val="none" w:sz="0" w:space="0" w:color="auto"/>
                <w:left w:val="none" w:sz="0" w:space="0" w:color="auto"/>
                <w:bottom w:val="none" w:sz="0" w:space="0" w:color="auto"/>
                <w:right w:val="none" w:sz="0" w:space="0" w:color="auto"/>
              </w:divBdr>
              <w:divsChild>
                <w:div w:id="6539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4787">
      <w:bodyDiv w:val="1"/>
      <w:marLeft w:val="0"/>
      <w:marRight w:val="0"/>
      <w:marTop w:val="0"/>
      <w:marBottom w:val="0"/>
      <w:divBdr>
        <w:top w:val="none" w:sz="0" w:space="0" w:color="auto"/>
        <w:left w:val="none" w:sz="0" w:space="0" w:color="auto"/>
        <w:bottom w:val="none" w:sz="0" w:space="0" w:color="auto"/>
        <w:right w:val="none" w:sz="0" w:space="0" w:color="auto"/>
      </w:divBdr>
    </w:div>
    <w:div w:id="1091006566">
      <w:bodyDiv w:val="1"/>
      <w:marLeft w:val="0"/>
      <w:marRight w:val="0"/>
      <w:marTop w:val="0"/>
      <w:marBottom w:val="0"/>
      <w:divBdr>
        <w:top w:val="none" w:sz="0" w:space="0" w:color="auto"/>
        <w:left w:val="none" w:sz="0" w:space="0" w:color="auto"/>
        <w:bottom w:val="none" w:sz="0" w:space="0" w:color="auto"/>
        <w:right w:val="none" w:sz="0" w:space="0" w:color="auto"/>
      </w:divBdr>
    </w:div>
    <w:div w:id="1139878279">
      <w:bodyDiv w:val="1"/>
      <w:marLeft w:val="0"/>
      <w:marRight w:val="0"/>
      <w:marTop w:val="0"/>
      <w:marBottom w:val="0"/>
      <w:divBdr>
        <w:top w:val="none" w:sz="0" w:space="0" w:color="auto"/>
        <w:left w:val="none" w:sz="0" w:space="0" w:color="auto"/>
        <w:bottom w:val="none" w:sz="0" w:space="0" w:color="auto"/>
        <w:right w:val="none" w:sz="0" w:space="0" w:color="auto"/>
      </w:divBdr>
    </w:div>
    <w:div w:id="1141339314">
      <w:bodyDiv w:val="1"/>
      <w:marLeft w:val="0"/>
      <w:marRight w:val="0"/>
      <w:marTop w:val="0"/>
      <w:marBottom w:val="0"/>
      <w:divBdr>
        <w:top w:val="none" w:sz="0" w:space="0" w:color="auto"/>
        <w:left w:val="none" w:sz="0" w:space="0" w:color="auto"/>
        <w:bottom w:val="none" w:sz="0" w:space="0" w:color="auto"/>
        <w:right w:val="none" w:sz="0" w:space="0" w:color="auto"/>
      </w:divBdr>
    </w:div>
    <w:div w:id="1145659382">
      <w:bodyDiv w:val="1"/>
      <w:marLeft w:val="0"/>
      <w:marRight w:val="0"/>
      <w:marTop w:val="0"/>
      <w:marBottom w:val="0"/>
      <w:divBdr>
        <w:top w:val="none" w:sz="0" w:space="0" w:color="auto"/>
        <w:left w:val="none" w:sz="0" w:space="0" w:color="auto"/>
        <w:bottom w:val="none" w:sz="0" w:space="0" w:color="auto"/>
        <w:right w:val="none" w:sz="0" w:space="0" w:color="auto"/>
      </w:divBdr>
    </w:div>
    <w:div w:id="1148597781">
      <w:bodyDiv w:val="1"/>
      <w:marLeft w:val="0"/>
      <w:marRight w:val="0"/>
      <w:marTop w:val="0"/>
      <w:marBottom w:val="0"/>
      <w:divBdr>
        <w:top w:val="none" w:sz="0" w:space="0" w:color="auto"/>
        <w:left w:val="none" w:sz="0" w:space="0" w:color="auto"/>
        <w:bottom w:val="none" w:sz="0" w:space="0" w:color="auto"/>
        <w:right w:val="none" w:sz="0" w:space="0" w:color="auto"/>
      </w:divBdr>
    </w:div>
    <w:div w:id="1187325805">
      <w:bodyDiv w:val="1"/>
      <w:marLeft w:val="0"/>
      <w:marRight w:val="0"/>
      <w:marTop w:val="0"/>
      <w:marBottom w:val="0"/>
      <w:divBdr>
        <w:top w:val="none" w:sz="0" w:space="0" w:color="auto"/>
        <w:left w:val="none" w:sz="0" w:space="0" w:color="auto"/>
        <w:bottom w:val="none" w:sz="0" w:space="0" w:color="auto"/>
        <w:right w:val="none" w:sz="0" w:space="0" w:color="auto"/>
      </w:divBdr>
      <w:divsChild>
        <w:div w:id="1776248060">
          <w:marLeft w:val="0"/>
          <w:marRight w:val="0"/>
          <w:marTop w:val="0"/>
          <w:marBottom w:val="0"/>
          <w:divBdr>
            <w:top w:val="none" w:sz="0" w:space="0" w:color="auto"/>
            <w:left w:val="none" w:sz="0" w:space="0" w:color="auto"/>
            <w:bottom w:val="none" w:sz="0" w:space="0" w:color="auto"/>
            <w:right w:val="none" w:sz="0" w:space="0" w:color="auto"/>
          </w:divBdr>
          <w:divsChild>
            <w:div w:id="1213806985">
              <w:marLeft w:val="0"/>
              <w:marRight w:val="0"/>
              <w:marTop w:val="0"/>
              <w:marBottom w:val="0"/>
              <w:divBdr>
                <w:top w:val="none" w:sz="0" w:space="0" w:color="auto"/>
                <w:left w:val="none" w:sz="0" w:space="0" w:color="auto"/>
                <w:bottom w:val="none" w:sz="0" w:space="0" w:color="auto"/>
                <w:right w:val="none" w:sz="0" w:space="0" w:color="auto"/>
              </w:divBdr>
            </w:div>
            <w:div w:id="1772889760">
              <w:marLeft w:val="0"/>
              <w:marRight w:val="0"/>
              <w:marTop w:val="0"/>
              <w:marBottom w:val="0"/>
              <w:divBdr>
                <w:top w:val="none" w:sz="0" w:space="0" w:color="auto"/>
                <w:left w:val="none" w:sz="0" w:space="0" w:color="auto"/>
                <w:bottom w:val="none" w:sz="0" w:space="0" w:color="auto"/>
                <w:right w:val="none" w:sz="0" w:space="0" w:color="auto"/>
              </w:divBdr>
              <w:divsChild>
                <w:div w:id="432481939">
                  <w:marLeft w:val="0"/>
                  <w:marRight w:val="0"/>
                  <w:marTop w:val="0"/>
                  <w:marBottom w:val="0"/>
                  <w:divBdr>
                    <w:top w:val="none" w:sz="0" w:space="0" w:color="auto"/>
                    <w:left w:val="none" w:sz="0" w:space="0" w:color="auto"/>
                    <w:bottom w:val="none" w:sz="0" w:space="0" w:color="auto"/>
                    <w:right w:val="none" w:sz="0" w:space="0" w:color="auto"/>
                  </w:divBdr>
                  <w:divsChild>
                    <w:div w:id="1734237995">
                      <w:marLeft w:val="0"/>
                      <w:marRight w:val="0"/>
                      <w:marTop w:val="0"/>
                      <w:marBottom w:val="0"/>
                      <w:divBdr>
                        <w:top w:val="none" w:sz="0" w:space="0" w:color="auto"/>
                        <w:left w:val="none" w:sz="0" w:space="0" w:color="auto"/>
                        <w:bottom w:val="none" w:sz="0" w:space="0" w:color="auto"/>
                        <w:right w:val="none" w:sz="0" w:space="0" w:color="auto"/>
                      </w:divBdr>
                    </w:div>
                  </w:divsChild>
                </w:div>
                <w:div w:id="504245754">
                  <w:marLeft w:val="0"/>
                  <w:marRight w:val="0"/>
                  <w:marTop w:val="0"/>
                  <w:marBottom w:val="0"/>
                  <w:divBdr>
                    <w:top w:val="none" w:sz="0" w:space="0" w:color="auto"/>
                    <w:left w:val="none" w:sz="0" w:space="0" w:color="auto"/>
                    <w:bottom w:val="none" w:sz="0" w:space="0" w:color="auto"/>
                    <w:right w:val="none" w:sz="0" w:space="0" w:color="auto"/>
                  </w:divBdr>
                  <w:divsChild>
                    <w:div w:id="16986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9083">
      <w:bodyDiv w:val="1"/>
      <w:marLeft w:val="0"/>
      <w:marRight w:val="0"/>
      <w:marTop w:val="0"/>
      <w:marBottom w:val="0"/>
      <w:divBdr>
        <w:top w:val="none" w:sz="0" w:space="0" w:color="auto"/>
        <w:left w:val="none" w:sz="0" w:space="0" w:color="auto"/>
        <w:bottom w:val="none" w:sz="0" w:space="0" w:color="auto"/>
        <w:right w:val="none" w:sz="0" w:space="0" w:color="auto"/>
      </w:divBdr>
    </w:div>
    <w:div w:id="1199515623">
      <w:bodyDiv w:val="1"/>
      <w:marLeft w:val="0"/>
      <w:marRight w:val="0"/>
      <w:marTop w:val="0"/>
      <w:marBottom w:val="0"/>
      <w:divBdr>
        <w:top w:val="none" w:sz="0" w:space="0" w:color="auto"/>
        <w:left w:val="none" w:sz="0" w:space="0" w:color="auto"/>
        <w:bottom w:val="none" w:sz="0" w:space="0" w:color="auto"/>
        <w:right w:val="none" w:sz="0" w:space="0" w:color="auto"/>
      </w:divBdr>
    </w:div>
    <w:div w:id="1202669893">
      <w:bodyDiv w:val="1"/>
      <w:marLeft w:val="0"/>
      <w:marRight w:val="0"/>
      <w:marTop w:val="0"/>
      <w:marBottom w:val="0"/>
      <w:divBdr>
        <w:top w:val="none" w:sz="0" w:space="0" w:color="auto"/>
        <w:left w:val="none" w:sz="0" w:space="0" w:color="auto"/>
        <w:bottom w:val="none" w:sz="0" w:space="0" w:color="auto"/>
        <w:right w:val="none" w:sz="0" w:space="0" w:color="auto"/>
      </w:divBdr>
    </w:div>
    <w:div w:id="1204293676">
      <w:bodyDiv w:val="1"/>
      <w:marLeft w:val="0"/>
      <w:marRight w:val="0"/>
      <w:marTop w:val="0"/>
      <w:marBottom w:val="0"/>
      <w:divBdr>
        <w:top w:val="none" w:sz="0" w:space="0" w:color="auto"/>
        <w:left w:val="none" w:sz="0" w:space="0" w:color="auto"/>
        <w:bottom w:val="none" w:sz="0" w:space="0" w:color="auto"/>
        <w:right w:val="none" w:sz="0" w:space="0" w:color="auto"/>
      </w:divBdr>
    </w:div>
    <w:div w:id="1231190007">
      <w:bodyDiv w:val="1"/>
      <w:marLeft w:val="0"/>
      <w:marRight w:val="0"/>
      <w:marTop w:val="0"/>
      <w:marBottom w:val="0"/>
      <w:divBdr>
        <w:top w:val="none" w:sz="0" w:space="0" w:color="auto"/>
        <w:left w:val="none" w:sz="0" w:space="0" w:color="auto"/>
        <w:bottom w:val="none" w:sz="0" w:space="0" w:color="auto"/>
        <w:right w:val="none" w:sz="0" w:space="0" w:color="auto"/>
      </w:divBdr>
    </w:div>
    <w:div w:id="1244754212">
      <w:bodyDiv w:val="1"/>
      <w:marLeft w:val="0"/>
      <w:marRight w:val="0"/>
      <w:marTop w:val="0"/>
      <w:marBottom w:val="0"/>
      <w:divBdr>
        <w:top w:val="none" w:sz="0" w:space="0" w:color="auto"/>
        <w:left w:val="none" w:sz="0" w:space="0" w:color="auto"/>
        <w:bottom w:val="none" w:sz="0" w:space="0" w:color="auto"/>
        <w:right w:val="none" w:sz="0" w:space="0" w:color="auto"/>
      </w:divBdr>
    </w:div>
    <w:div w:id="1247421596">
      <w:bodyDiv w:val="1"/>
      <w:marLeft w:val="0"/>
      <w:marRight w:val="0"/>
      <w:marTop w:val="0"/>
      <w:marBottom w:val="0"/>
      <w:divBdr>
        <w:top w:val="none" w:sz="0" w:space="0" w:color="auto"/>
        <w:left w:val="none" w:sz="0" w:space="0" w:color="auto"/>
        <w:bottom w:val="none" w:sz="0" w:space="0" w:color="auto"/>
        <w:right w:val="none" w:sz="0" w:space="0" w:color="auto"/>
      </w:divBdr>
      <w:divsChild>
        <w:div w:id="1753820532">
          <w:marLeft w:val="0"/>
          <w:marRight w:val="0"/>
          <w:marTop w:val="0"/>
          <w:marBottom w:val="0"/>
          <w:divBdr>
            <w:top w:val="none" w:sz="0" w:space="0" w:color="auto"/>
            <w:left w:val="none" w:sz="0" w:space="0" w:color="auto"/>
            <w:bottom w:val="none" w:sz="0" w:space="0" w:color="auto"/>
            <w:right w:val="none" w:sz="0" w:space="0" w:color="auto"/>
          </w:divBdr>
          <w:divsChild>
            <w:div w:id="4491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9735">
      <w:bodyDiv w:val="1"/>
      <w:marLeft w:val="0"/>
      <w:marRight w:val="0"/>
      <w:marTop w:val="0"/>
      <w:marBottom w:val="0"/>
      <w:divBdr>
        <w:top w:val="none" w:sz="0" w:space="0" w:color="auto"/>
        <w:left w:val="none" w:sz="0" w:space="0" w:color="auto"/>
        <w:bottom w:val="none" w:sz="0" w:space="0" w:color="auto"/>
        <w:right w:val="none" w:sz="0" w:space="0" w:color="auto"/>
      </w:divBdr>
    </w:div>
    <w:div w:id="1261916425">
      <w:bodyDiv w:val="1"/>
      <w:marLeft w:val="0"/>
      <w:marRight w:val="0"/>
      <w:marTop w:val="0"/>
      <w:marBottom w:val="0"/>
      <w:divBdr>
        <w:top w:val="none" w:sz="0" w:space="0" w:color="auto"/>
        <w:left w:val="none" w:sz="0" w:space="0" w:color="auto"/>
        <w:bottom w:val="none" w:sz="0" w:space="0" w:color="auto"/>
        <w:right w:val="none" w:sz="0" w:space="0" w:color="auto"/>
      </w:divBdr>
      <w:divsChild>
        <w:div w:id="141624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274542">
      <w:bodyDiv w:val="1"/>
      <w:marLeft w:val="0"/>
      <w:marRight w:val="0"/>
      <w:marTop w:val="0"/>
      <w:marBottom w:val="0"/>
      <w:divBdr>
        <w:top w:val="none" w:sz="0" w:space="0" w:color="auto"/>
        <w:left w:val="none" w:sz="0" w:space="0" w:color="auto"/>
        <w:bottom w:val="none" w:sz="0" w:space="0" w:color="auto"/>
        <w:right w:val="none" w:sz="0" w:space="0" w:color="auto"/>
      </w:divBdr>
      <w:divsChild>
        <w:div w:id="624699563">
          <w:marLeft w:val="0"/>
          <w:marRight w:val="0"/>
          <w:marTop w:val="0"/>
          <w:marBottom w:val="0"/>
          <w:divBdr>
            <w:top w:val="none" w:sz="0" w:space="0" w:color="auto"/>
            <w:left w:val="none" w:sz="0" w:space="0" w:color="auto"/>
            <w:bottom w:val="none" w:sz="0" w:space="0" w:color="auto"/>
            <w:right w:val="none" w:sz="0" w:space="0" w:color="auto"/>
          </w:divBdr>
          <w:divsChild>
            <w:div w:id="521094455">
              <w:marLeft w:val="0"/>
              <w:marRight w:val="0"/>
              <w:marTop w:val="0"/>
              <w:marBottom w:val="0"/>
              <w:divBdr>
                <w:top w:val="none" w:sz="0" w:space="0" w:color="auto"/>
                <w:left w:val="none" w:sz="0" w:space="0" w:color="auto"/>
                <w:bottom w:val="none" w:sz="0" w:space="0" w:color="auto"/>
                <w:right w:val="none" w:sz="0" w:space="0" w:color="auto"/>
              </w:divBdr>
            </w:div>
            <w:div w:id="786583335">
              <w:marLeft w:val="0"/>
              <w:marRight w:val="0"/>
              <w:marTop w:val="0"/>
              <w:marBottom w:val="0"/>
              <w:divBdr>
                <w:top w:val="none" w:sz="0" w:space="0" w:color="auto"/>
                <w:left w:val="none" w:sz="0" w:space="0" w:color="auto"/>
                <w:bottom w:val="none" w:sz="0" w:space="0" w:color="auto"/>
                <w:right w:val="none" w:sz="0" w:space="0" w:color="auto"/>
              </w:divBdr>
              <w:divsChild>
                <w:div w:id="64301133">
                  <w:marLeft w:val="0"/>
                  <w:marRight w:val="0"/>
                  <w:marTop w:val="0"/>
                  <w:marBottom w:val="0"/>
                  <w:divBdr>
                    <w:top w:val="none" w:sz="0" w:space="0" w:color="auto"/>
                    <w:left w:val="none" w:sz="0" w:space="0" w:color="auto"/>
                    <w:bottom w:val="none" w:sz="0" w:space="0" w:color="auto"/>
                    <w:right w:val="none" w:sz="0" w:space="0" w:color="auto"/>
                  </w:divBdr>
                  <w:divsChild>
                    <w:div w:id="15497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84646">
      <w:bodyDiv w:val="1"/>
      <w:marLeft w:val="0"/>
      <w:marRight w:val="0"/>
      <w:marTop w:val="0"/>
      <w:marBottom w:val="0"/>
      <w:divBdr>
        <w:top w:val="none" w:sz="0" w:space="0" w:color="auto"/>
        <w:left w:val="none" w:sz="0" w:space="0" w:color="auto"/>
        <w:bottom w:val="none" w:sz="0" w:space="0" w:color="auto"/>
        <w:right w:val="none" w:sz="0" w:space="0" w:color="auto"/>
      </w:divBdr>
    </w:div>
    <w:div w:id="1334067190">
      <w:bodyDiv w:val="1"/>
      <w:marLeft w:val="0"/>
      <w:marRight w:val="0"/>
      <w:marTop w:val="0"/>
      <w:marBottom w:val="0"/>
      <w:divBdr>
        <w:top w:val="none" w:sz="0" w:space="0" w:color="auto"/>
        <w:left w:val="none" w:sz="0" w:space="0" w:color="auto"/>
        <w:bottom w:val="none" w:sz="0" w:space="0" w:color="auto"/>
        <w:right w:val="none" w:sz="0" w:space="0" w:color="auto"/>
      </w:divBdr>
    </w:div>
    <w:div w:id="1368872545">
      <w:bodyDiv w:val="1"/>
      <w:marLeft w:val="0"/>
      <w:marRight w:val="0"/>
      <w:marTop w:val="0"/>
      <w:marBottom w:val="0"/>
      <w:divBdr>
        <w:top w:val="none" w:sz="0" w:space="0" w:color="auto"/>
        <w:left w:val="none" w:sz="0" w:space="0" w:color="auto"/>
        <w:bottom w:val="none" w:sz="0" w:space="0" w:color="auto"/>
        <w:right w:val="none" w:sz="0" w:space="0" w:color="auto"/>
      </w:divBdr>
    </w:div>
    <w:div w:id="1398746407">
      <w:bodyDiv w:val="1"/>
      <w:marLeft w:val="0"/>
      <w:marRight w:val="0"/>
      <w:marTop w:val="0"/>
      <w:marBottom w:val="0"/>
      <w:divBdr>
        <w:top w:val="none" w:sz="0" w:space="0" w:color="auto"/>
        <w:left w:val="none" w:sz="0" w:space="0" w:color="auto"/>
        <w:bottom w:val="none" w:sz="0" w:space="0" w:color="auto"/>
        <w:right w:val="none" w:sz="0" w:space="0" w:color="auto"/>
      </w:divBdr>
    </w:div>
    <w:div w:id="1409578988">
      <w:bodyDiv w:val="1"/>
      <w:marLeft w:val="0"/>
      <w:marRight w:val="0"/>
      <w:marTop w:val="0"/>
      <w:marBottom w:val="0"/>
      <w:divBdr>
        <w:top w:val="none" w:sz="0" w:space="0" w:color="auto"/>
        <w:left w:val="none" w:sz="0" w:space="0" w:color="auto"/>
        <w:bottom w:val="none" w:sz="0" w:space="0" w:color="auto"/>
        <w:right w:val="none" w:sz="0" w:space="0" w:color="auto"/>
      </w:divBdr>
    </w:div>
    <w:div w:id="1435437790">
      <w:bodyDiv w:val="1"/>
      <w:marLeft w:val="0"/>
      <w:marRight w:val="0"/>
      <w:marTop w:val="0"/>
      <w:marBottom w:val="0"/>
      <w:divBdr>
        <w:top w:val="none" w:sz="0" w:space="0" w:color="auto"/>
        <w:left w:val="none" w:sz="0" w:space="0" w:color="auto"/>
        <w:bottom w:val="none" w:sz="0" w:space="0" w:color="auto"/>
        <w:right w:val="none" w:sz="0" w:space="0" w:color="auto"/>
      </w:divBdr>
    </w:div>
    <w:div w:id="1450583211">
      <w:bodyDiv w:val="1"/>
      <w:marLeft w:val="0"/>
      <w:marRight w:val="0"/>
      <w:marTop w:val="0"/>
      <w:marBottom w:val="0"/>
      <w:divBdr>
        <w:top w:val="none" w:sz="0" w:space="0" w:color="auto"/>
        <w:left w:val="none" w:sz="0" w:space="0" w:color="auto"/>
        <w:bottom w:val="none" w:sz="0" w:space="0" w:color="auto"/>
        <w:right w:val="none" w:sz="0" w:space="0" w:color="auto"/>
      </w:divBdr>
    </w:div>
    <w:div w:id="1460302970">
      <w:bodyDiv w:val="1"/>
      <w:marLeft w:val="0"/>
      <w:marRight w:val="0"/>
      <w:marTop w:val="0"/>
      <w:marBottom w:val="0"/>
      <w:divBdr>
        <w:top w:val="none" w:sz="0" w:space="0" w:color="auto"/>
        <w:left w:val="none" w:sz="0" w:space="0" w:color="auto"/>
        <w:bottom w:val="none" w:sz="0" w:space="0" w:color="auto"/>
        <w:right w:val="none" w:sz="0" w:space="0" w:color="auto"/>
      </w:divBdr>
    </w:div>
    <w:div w:id="1472821735">
      <w:bodyDiv w:val="1"/>
      <w:marLeft w:val="0"/>
      <w:marRight w:val="0"/>
      <w:marTop w:val="0"/>
      <w:marBottom w:val="0"/>
      <w:divBdr>
        <w:top w:val="none" w:sz="0" w:space="0" w:color="auto"/>
        <w:left w:val="none" w:sz="0" w:space="0" w:color="auto"/>
        <w:bottom w:val="none" w:sz="0" w:space="0" w:color="auto"/>
        <w:right w:val="none" w:sz="0" w:space="0" w:color="auto"/>
      </w:divBdr>
    </w:div>
    <w:div w:id="1481341737">
      <w:bodyDiv w:val="1"/>
      <w:marLeft w:val="0"/>
      <w:marRight w:val="0"/>
      <w:marTop w:val="0"/>
      <w:marBottom w:val="0"/>
      <w:divBdr>
        <w:top w:val="none" w:sz="0" w:space="0" w:color="auto"/>
        <w:left w:val="none" w:sz="0" w:space="0" w:color="auto"/>
        <w:bottom w:val="none" w:sz="0" w:space="0" w:color="auto"/>
        <w:right w:val="none" w:sz="0" w:space="0" w:color="auto"/>
      </w:divBdr>
    </w:div>
    <w:div w:id="1485780375">
      <w:bodyDiv w:val="1"/>
      <w:marLeft w:val="0"/>
      <w:marRight w:val="0"/>
      <w:marTop w:val="0"/>
      <w:marBottom w:val="0"/>
      <w:divBdr>
        <w:top w:val="none" w:sz="0" w:space="0" w:color="auto"/>
        <w:left w:val="none" w:sz="0" w:space="0" w:color="auto"/>
        <w:bottom w:val="none" w:sz="0" w:space="0" w:color="auto"/>
        <w:right w:val="none" w:sz="0" w:space="0" w:color="auto"/>
      </w:divBdr>
    </w:div>
    <w:div w:id="1563562704">
      <w:bodyDiv w:val="1"/>
      <w:marLeft w:val="0"/>
      <w:marRight w:val="0"/>
      <w:marTop w:val="0"/>
      <w:marBottom w:val="0"/>
      <w:divBdr>
        <w:top w:val="none" w:sz="0" w:space="0" w:color="auto"/>
        <w:left w:val="none" w:sz="0" w:space="0" w:color="auto"/>
        <w:bottom w:val="none" w:sz="0" w:space="0" w:color="auto"/>
        <w:right w:val="none" w:sz="0" w:space="0" w:color="auto"/>
      </w:divBdr>
      <w:divsChild>
        <w:div w:id="1282305978">
          <w:marLeft w:val="0"/>
          <w:marRight w:val="0"/>
          <w:marTop w:val="0"/>
          <w:marBottom w:val="0"/>
          <w:divBdr>
            <w:top w:val="none" w:sz="0" w:space="0" w:color="auto"/>
            <w:left w:val="none" w:sz="0" w:space="0" w:color="auto"/>
            <w:bottom w:val="none" w:sz="0" w:space="0" w:color="auto"/>
            <w:right w:val="none" w:sz="0" w:space="0" w:color="auto"/>
          </w:divBdr>
          <w:divsChild>
            <w:div w:id="2015765105">
              <w:marLeft w:val="0"/>
              <w:marRight w:val="0"/>
              <w:marTop w:val="0"/>
              <w:marBottom w:val="0"/>
              <w:divBdr>
                <w:top w:val="none" w:sz="0" w:space="0" w:color="auto"/>
                <w:left w:val="none" w:sz="0" w:space="0" w:color="auto"/>
                <w:bottom w:val="none" w:sz="0" w:space="0" w:color="auto"/>
                <w:right w:val="none" w:sz="0" w:space="0" w:color="auto"/>
              </w:divBdr>
            </w:div>
            <w:div w:id="9991125">
              <w:marLeft w:val="0"/>
              <w:marRight w:val="0"/>
              <w:marTop w:val="0"/>
              <w:marBottom w:val="0"/>
              <w:divBdr>
                <w:top w:val="none" w:sz="0" w:space="0" w:color="auto"/>
                <w:left w:val="none" w:sz="0" w:space="0" w:color="auto"/>
                <w:bottom w:val="none" w:sz="0" w:space="0" w:color="auto"/>
                <w:right w:val="none" w:sz="0" w:space="0" w:color="auto"/>
              </w:divBdr>
              <w:divsChild>
                <w:div w:id="1819686046">
                  <w:marLeft w:val="0"/>
                  <w:marRight w:val="0"/>
                  <w:marTop w:val="0"/>
                  <w:marBottom w:val="0"/>
                  <w:divBdr>
                    <w:top w:val="none" w:sz="0" w:space="0" w:color="auto"/>
                    <w:left w:val="none" w:sz="0" w:space="0" w:color="auto"/>
                    <w:bottom w:val="none" w:sz="0" w:space="0" w:color="auto"/>
                    <w:right w:val="none" w:sz="0" w:space="0" w:color="auto"/>
                  </w:divBdr>
                  <w:divsChild>
                    <w:div w:id="1249388443">
                      <w:marLeft w:val="0"/>
                      <w:marRight w:val="0"/>
                      <w:marTop w:val="0"/>
                      <w:marBottom w:val="0"/>
                      <w:divBdr>
                        <w:top w:val="none" w:sz="0" w:space="0" w:color="auto"/>
                        <w:left w:val="none" w:sz="0" w:space="0" w:color="auto"/>
                        <w:bottom w:val="none" w:sz="0" w:space="0" w:color="auto"/>
                        <w:right w:val="none" w:sz="0" w:space="0" w:color="auto"/>
                      </w:divBdr>
                    </w:div>
                  </w:divsChild>
                </w:div>
                <w:div w:id="1931884358">
                  <w:marLeft w:val="0"/>
                  <w:marRight w:val="0"/>
                  <w:marTop w:val="0"/>
                  <w:marBottom w:val="0"/>
                  <w:divBdr>
                    <w:top w:val="none" w:sz="0" w:space="0" w:color="auto"/>
                    <w:left w:val="none" w:sz="0" w:space="0" w:color="auto"/>
                    <w:bottom w:val="none" w:sz="0" w:space="0" w:color="auto"/>
                    <w:right w:val="none" w:sz="0" w:space="0" w:color="auto"/>
                  </w:divBdr>
                  <w:divsChild>
                    <w:div w:id="412358691">
                      <w:marLeft w:val="0"/>
                      <w:marRight w:val="0"/>
                      <w:marTop w:val="0"/>
                      <w:marBottom w:val="0"/>
                      <w:divBdr>
                        <w:top w:val="none" w:sz="0" w:space="0" w:color="auto"/>
                        <w:left w:val="none" w:sz="0" w:space="0" w:color="auto"/>
                        <w:bottom w:val="none" w:sz="0" w:space="0" w:color="auto"/>
                        <w:right w:val="none" w:sz="0" w:space="0" w:color="auto"/>
                      </w:divBdr>
                    </w:div>
                  </w:divsChild>
                </w:div>
                <w:div w:id="2063166508">
                  <w:marLeft w:val="0"/>
                  <w:marRight w:val="0"/>
                  <w:marTop w:val="0"/>
                  <w:marBottom w:val="0"/>
                  <w:divBdr>
                    <w:top w:val="none" w:sz="0" w:space="0" w:color="auto"/>
                    <w:left w:val="none" w:sz="0" w:space="0" w:color="auto"/>
                    <w:bottom w:val="none" w:sz="0" w:space="0" w:color="auto"/>
                    <w:right w:val="none" w:sz="0" w:space="0" w:color="auto"/>
                  </w:divBdr>
                  <w:divsChild>
                    <w:div w:id="82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51178">
      <w:bodyDiv w:val="1"/>
      <w:marLeft w:val="0"/>
      <w:marRight w:val="0"/>
      <w:marTop w:val="0"/>
      <w:marBottom w:val="0"/>
      <w:divBdr>
        <w:top w:val="none" w:sz="0" w:space="0" w:color="auto"/>
        <w:left w:val="none" w:sz="0" w:space="0" w:color="auto"/>
        <w:bottom w:val="none" w:sz="0" w:space="0" w:color="auto"/>
        <w:right w:val="none" w:sz="0" w:space="0" w:color="auto"/>
      </w:divBdr>
    </w:div>
    <w:div w:id="1660964323">
      <w:bodyDiv w:val="1"/>
      <w:marLeft w:val="0"/>
      <w:marRight w:val="0"/>
      <w:marTop w:val="0"/>
      <w:marBottom w:val="0"/>
      <w:divBdr>
        <w:top w:val="none" w:sz="0" w:space="0" w:color="auto"/>
        <w:left w:val="none" w:sz="0" w:space="0" w:color="auto"/>
        <w:bottom w:val="none" w:sz="0" w:space="0" w:color="auto"/>
        <w:right w:val="none" w:sz="0" w:space="0" w:color="auto"/>
      </w:divBdr>
    </w:div>
    <w:div w:id="1680548331">
      <w:bodyDiv w:val="1"/>
      <w:marLeft w:val="0"/>
      <w:marRight w:val="0"/>
      <w:marTop w:val="0"/>
      <w:marBottom w:val="0"/>
      <w:divBdr>
        <w:top w:val="none" w:sz="0" w:space="0" w:color="auto"/>
        <w:left w:val="none" w:sz="0" w:space="0" w:color="auto"/>
        <w:bottom w:val="none" w:sz="0" w:space="0" w:color="auto"/>
        <w:right w:val="none" w:sz="0" w:space="0" w:color="auto"/>
      </w:divBdr>
      <w:divsChild>
        <w:div w:id="1817182964">
          <w:marLeft w:val="0"/>
          <w:marRight w:val="0"/>
          <w:marTop w:val="0"/>
          <w:marBottom w:val="0"/>
          <w:divBdr>
            <w:top w:val="none" w:sz="0" w:space="0" w:color="auto"/>
            <w:left w:val="none" w:sz="0" w:space="0" w:color="auto"/>
            <w:bottom w:val="none" w:sz="0" w:space="0" w:color="auto"/>
            <w:right w:val="none" w:sz="0" w:space="0" w:color="auto"/>
          </w:divBdr>
        </w:div>
      </w:divsChild>
    </w:div>
    <w:div w:id="1689522440">
      <w:bodyDiv w:val="1"/>
      <w:marLeft w:val="0"/>
      <w:marRight w:val="0"/>
      <w:marTop w:val="0"/>
      <w:marBottom w:val="0"/>
      <w:divBdr>
        <w:top w:val="none" w:sz="0" w:space="0" w:color="auto"/>
        <w:left w:val="none" w:sz="0" w:space="0" w:color="auto"/>
        <w:bottom w:val="none" w:sz="0" w:space="0" w:color="auto"/>
        <w:right w:val="none" w:sz="0" w:space="0" w:color="auto"/>
      </w:divBdr>
    </w:div>
    <w:div w:id="1690643431">
      <w:bodyDiv w:val="1"/>
      <w:marLeft w:val="0"/>
      <w:marRight w:val="0"/>
      <w:marTop w:val="0"/>
      <w:marBottom w:val="0"/>
      <w:divBdr>
        <w:top w:val="none" w:sz="0" w:space="0" w:color="auto"/>
        <w:left w:val="none" w:sz="0" w:space="0" w:color="auto"/>
        <w:bottom w:val="none" w:sz="0" w:space="0" w:color="auto"/>
        <w:right w:val="none" w:sz="0" w:space="0" w:color="auto"/>
      </w:divBdr>
    </w:div>
    <w:div w:id="1725522585">
      <w:bodyDiv w:val="1"/>
      <w:marLeft w:val="0"/>
      <w:marRight w:val="0"/>
      <w:marTop w:val="0"/>
      <w:marBottom w:val="0"/>
      <w:divBdr>
        <w:top w:val="none" w:sz="0" w:space="0" w:color="auto"/>
        <w:left w:val="none" w:sz="0" w:space="0" w:color="auto"/>
        <w:bottom w:val="none" w:sz="0" w:space="0" w:color="auto"/>
        <w:right w:val="none" w:sz="0" w:space="0" w:color="auto"/>
      </w:divBdr>
      <w:divsChild>
        <w:div w:id="1780564472">
          <w:marLeft w:val="0"/>
          <w:marRight w:val="0"/>
          <w:marTop w:val="0"/>
          <w:marBottom w:val="0"/>
          <w:divBdr>
            <w:top w:val="none" w:sz="0" w:space="0" w:color="auto"/>
            <w:left w:val="none" w:sz="0" w:space="0" w:color="auto"/>
            <w:bottom w:val="none" w:sz="0" w:space="0" w:color="auto"/>
            <w:right w:val="none" w:sz="0" w:space="0" w:color="auto"/>
          </w:divBdr>
          <w:divsChild>
            <w:div w:id="13879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9404">
      <w:bodyDiv w:val="1"/>
      <w:marLeft w:val="0"/>
      <w:marRight w:val="0"/>
      <w:marTop w:val="0"/>
      <w:marBottom w:val="0"/>
      <w:divBdr>
        <w:top w:val="none" w:sz="0" w:space="0" w:color="auto"/>
        <w:left w:val="none" w:sz="0" w:space="0" w:color="auto"/>
        <w:bottom w:val="none" w:sz="0" w:space="0" w:color="auto"/>
        <w:right w:val="none" w:sz="0" w:space="0" w:color="auto"/>
      </w:divBdr>
    </w:div>
    <w:div w:id="1904828051">
      <w:bodyDiv w:val="1"/>
      <w:marLeft w:val="0"/>
      <w:marRight w:val="0"/>
      <w:marTop w:val="0"/>
      <w:marBottom w:val="0"/>
      <w:divBdr>
        <w:top w:val="none" w:sz="0" w:space="0" w:color="auto"/>
        <w:left w:val="none" w:sz="0" w:space="0" w:color="auto"/>
        <w:bottom w:val="none" w:sz="0" w:space="0" w:color="auto"/>
        <w:right w:val="none" w:sz="0" w:space="0" w:color="auto"/>
      </w:divBdr>
    </w:div>
    <w:div w:id="1908033510">
      <w:bodyDiv w:val="1"/>
      <w:marLeft w:val="0"/>
      <w:marRight w:val="0"/>
      <w:marTop w:val="0"/>
      <w:marBottom w:val="0"/>
      <w:divBdr>
        <w:top w:val="none" w:sz="0" w:space="0" w:color="auto"/>
        <w:left w:val="none" w:sz="0" w:space="0" w:color="auto"/>
        <w:bottom w:val="none" w:sz="0" w:space="0" w:color="auto"/>
        <w:right w:val="none" w:sz="0" w:space="0" w:color="auto"/>
      </w:divBdr>
      <w:divsChild>
        <w:div w:id="380132431">
          <w:marLeft w:val="0"/>
          <w:marRight w:val="0"/>
          <w:marTop w:val="0"/>
          <w:marBottom w:val="0"/>
          <w:divBdr>
            <w:top w:val="none" w:sz="0" w:space="0" w:color="auto"/>
            <w:left w:val="none" w:sz="0" w:space="0" w:color="auto"/>
            <w:bottom w:val="none" w:sz="0" w:space="0" w:color="auto"/>
            <w:right w:val="none" w:sz="0" w:space="0" w:color="auto"/>
          </w:divBdr>
          <w:divsChild>
            <w:div w:id="766772776">
              <w:marLeft w:val="0"/>
              <w:marRight w:val="0"/>
              <w:marTop w:val="0"/>
              <w:marBottom w:val="0"/>
              <w:divBdr>
                <w:top w:val="none" w:sz="0" w:space="0" w:color="auto"/>
                <w:left w:val="none" w:sz="0" w:space="0" w:color="auto"/>
                <w:bottom w:val="none" w:sz="0" w:space="0" w:color="auto"/>
                <w:right w:val="none" w:sz="0" w:space="0" w:color="auto"/>
              </w:divBdr>
            </w:div>
            <w:div w:id="1233395675">
              <w:marLeft w:val="0"/>
              <w:marRight w:val="0"/>
              <w:marTop w:val="0"/>
              <w:marBottom w:val="0"/>
              <w:divBdr>
                <w:top w:val="none" w:sz="0" w:space="0" w:color="auto"/>
                <w:left w:val="none" w:sz="0" w:space="0" w:color="auto"/>
                <w:bottom w:val="none" w:sz="0" w:space="0" w:color="auto"/>
                <w:right w:val="none" w:sz="0" w:space="0" w:color="auto"/>
              </w:divBdr>
              <w:divsChild>
                <w:div w:id="489832536">
                  <w:marLeft w:val="0"/>
                  <w:marRight w:val="0"/>
                  <w:marTop w:val="0"/>
                  <w:marBottom w:val="0"/>
                  <w:divBdr>
                    <w:top w:val="none" w:sz="0" w:space="0" w:color="auto"/>
                    <w:left w:val="none" w:sz="0" w:space="0" w:color="auto"/>
                    <w:bottom w:val="none" w:sz="0" w:space="0" w:color="auto"/>
                    <w:right w:val="none" w:sz="0" w:space="0" w:color="auto"/>
                  </w:divBdr>
                  <w:divsChild>
                    <w:div w:id="767694326">
                      <w:marLeft w:val="0"/>
                      <w:marRight w:val="0"/>
                      <w:marTop w:val="0"/>
                      <w:marBottom w:val="0"/>
                      <w:divBdr>
                        <w:top w:val="none" w:sz="0" w:space="0" w:color="auto"/>
                        <w:left w:val="none" w:sz="0" w:space="0" w:color="auto"/>
                        <w:bottom w:val="none" w:sz="0" w:space="0" w:color="auto"/>
                        <w:right w:val="none" w:sz="0" w:space="0" w:color="auto"/>
                      </w:divBdr>
                    </w:div>
                  </w:divsChild>
                </w:div>
                <w:div w:id="1435250520">
                  <w:marLeft w:val="0"/>
                  <w:marRight w:val="0"/>
                  <w:marTop w:val="0"/>
                  <w:marBottom w:val="0"/>
                  <w:divBdr>
                    <w:top w:val="none" w:sz="0" w:space="0" w:color="auto"/>
                    <w:left w:val="none" w:sz="0" w:space="0" w:color="auto"/>
                    <w:bottom w:val="none" w:sz="0" w:space="0" w:color="auto"/>
                    <w:right w:val="none" w:sz="0" w:space="0" w:color="auto"/>
                  </w:divBdr>
                  <w:divsChild>
                    <w:div w:id="20716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706">
      <w:bodyDiv w:val="1"/>
      <w:marLeft w:val="0"/>
      <w:marRight w:val="0"/>
      <w:marTop w:val="0"/>
      <w:marBottom w:val="0"/>
      <w:divBdr>
        <w:top w:val="none" w:sz="0" w:space="0" w:color="auto"/>
        <w:left w:val="none" w:sz="0" w:space="0" w:color="auto"/>
        <w:bottom w:val="none" w:sz="0" w:space="0" w:color="auto"/>
        <w:right w:val="none" w:sz="0" w:space="0" w:color="auto"/>
      </w:divBdr>
    </w:div>
    <w:div w:id="1982036099">
      <w:bodyDiv w:val="1"/>
      <w:marLeft w:val="0"/>
      <w:marRight w:val="0"/>
      <w:marTop w:val="0"/>
      <w:marBottom w:val="0"/>
      <w:divBdr>
        <w:top w:val="none" w:sz="0" w:space="0" w:color="auto"/>
        <w:left w:val="none" w:sz="0" w:space="0" w:color="auto"/>
        <w:bottom w:val="none" w:sz="0" w:space="0" w:color="auto"/>
        <w:right w:val="none" w:sz="0" w:space="0" w:color="auto"/>
      </w:divBdr>
    </w:div>
    <w:div w:id="2002469189">
      <w:bodyDiv w:val="1"/>
      <w:marLeft w:val="0"/>
      <w:marRight w:val="0"/>
      <w:marTop w:val="0"/>
      <w:marBottom w:val="0"/>
      <w:divBdr>
        <w:top w:val="none" w:sz="0" w:space="0" w:color="auto"/>
        <w:left w:val="none" w:sz="0" w:space="0" w:color="auto"/>
        <w:bottom w:val="none" w:sz="0" w:space="0" w:color="auto"/>
        <w:right w:val="none" w:sz="0" w:space="0" w:color="auto"/>
      </w:divBdr>
      <w:divsChild>
        <w:div w:id="777799645">
          <w:marLeft w:val="0"/>
          <w:marRight w:val="0"/>
          <w:marTop w:val="0"/>
          <w:marBottom w:val="0"/>
          <w:divBdr>
            <w:top w:val="none" w:sz="0" w:space="0" w:color="auto"/>
            <w:left w:val="none" w:sz="0" w:space="0" w:color="auto"/>
            <w:bottom w:val="none" w:sz="0" w:space="0" w:color="auto"/>
            <w:right w:val="none" w:sz="0" w:space="0" w:color="auto"/>
          </w:divBdr>
          <w:divsChild>
            <w:div w:id="139923528">
              <w:marLeft w:val="0"/>
              <w:marRight w:val="0"/>
              <w:marTop w:val="0"/>
              <w:marBottom w:val="0"/>
              <w:divBdr>
                <w:top w:val="none" w:sz="0" w:space="0" w:color="auto"/>
                <w:left w:val="none" w:sz="0" w:space="0" w:color="auto"/>
                <w:bottom w:val="none" w:sz="0" w:space="0" w:color="auto"/>
                <w:right w:val="none" w:sz="0" w:space="0" w:color="auto"/>
              </w:divBdr>
            </w:div>
            <w:div w:id="959262184">
              <w:marLeft w:val="0"/>
              <w:marRight w:val="0"/>
              <w:marTop w:val="0"/>
              <w:marBottom w:val="0"/>
              <w:divBdr>
                <w:top w:val="none" w:sz="0" w:space="0" w:color="auto"/>
                <w:left w:val="none" w:sz="0" w:space="0" w:color="auto"/>
                <w:bottom w:val="none" w:sz="0" w:space="0" w:color="auto"/>
                <w:right w:val="none" w:sz="0" w:space="0" w:color="auto"/>
              </w:divBdr>
              <w:divsChild>
                <w:div w:id="1222054704">
                  <w:marLeft w:val="0"/>
                  <w:marRight w:val="0"/>
                  <w:marTop w:val="0"/>
                  <w:marBottom w:val="0"/>
                  <w:divBdr>
                    <w:top w:val="none" w:sz="0" w:space="0" w:color="auto"/>
                    <w:left w:val="none" w:sz="0" w:space="0" w:color="auto"/>
                    <w:bottom w:val="none" w:sz="0" w:space="0" w:color="auto"/>
                    <w:right w:val="none" w:sz="0" w:space="0" w:color="auto"/>
                  </w:divBdr>
                  <w:divsChild>
                    <w:div w:id="751465752">
                      <w:marLeft w:val="0"/>
                      <w:marRight w:val="0"/>
                      <w:marTop w:val="0"/>
                      <w:marBottom w:val="0"/>
                      <w:divBdr>
                        <w:top w:val="none" w:sz="0" w:space="0" w:color="auto"/>
                        <w:left w:val="none" w:sz="0" w:space="0" w:color="auto"/>
                        <w:bottom w:val="none" w:sz="0" w:space="0" w:color="auto"/>
                        <w:right w:val="none" w:sz="0" w:space="0" w:color="auto"/>
                      </w:divBdr>
                    </w:div>
                  </w:divsChild>
                </w:div>
                <w:div w:id="1033767268">
                  <w:marLeft w:val="0"/>
                  <w:marRight w:val="0"/>
                  <w:marTop w:val="0"/>
                  <w:marBottom w:val="0"/>
                  <w:divBdr>
                    <w:top w:val="none" w:sz="0" w:space="0" w:color="auto"/>
                    <w:left w:val="none" w:sz="0" w:space="0" w:color="auto"/>
                    <w:bottom w:val="none" w:sz="0" w:space="0" w:color="auto"/>
                    <w:right w:val="none" w:sz="0" w:space="0" w:color="auto"/>
                  </w:divBdr>
                  <w:divsChild>
                    <w:div w:id="6180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5435">
      <w:bodyDiv w:val="1"/>
      <w:marLeft w:val="0"/>
      <w:marRight w:val="0"/>
      <w:marTop w:val="0"/>
      <w:marBottom w:val="0"/>
      <w:divBdr>
        <w:top w:val="none" w:sz="0" w:space="0" w:color="auto"/>
        <w:left w:val="none" w:sz="0" w:space="0" w:color="auto"/>
        <w:bottom w:val="none" w:sz="0" w:space="0" w:color="auto"/>
        <w:right w:val="none" w:sz="0" w:space="0" w:color="auto"/>
      </w:divBdr>
      <w:divsChild>
        <w:div w:id="1364749329">
          <w:marLeft w:val="0"/>
          <w:marRight w:val="0"/>
          <w:marTop w:val="0"/>
          <w:marBottom w:val="0"/>
          <w:divBdr>
            <w:top w:val="none" w:sz="0" w:space="0" w:color="auto"/>
            <w:left w:val="none" w:sz="0" w:space="0" w:color="auto"/>
            <w:bottom w:val="none" w:sz="0" w:space="0" w:color="auto"/>
            <w:right w:val="none" w:sz="0" w:space="0" w:color="auto"/>
          </w:divBdr>
        </w:div>
      </w:divsChild>
    </w:div>
    <w:div w:id="2030525955">
      <w:bodyDiv w:val="1"/>
      <w:marLeft w:val="0"/>
      <w:marRight w:val="0"/>
      <w:marTop w:val="0"/>
      <w:marBottom w:val="0"/>
      <w:divBdr>
        <w:top w:val="none" w:sz="0" w:space="0" w:color="auto"/>
        <w:left w:val="none" w:sz="0" w:space="0" w:color="auto"/>
        <w:bottom w:val="none" w:sz="0" w:space="0" w:color="auto"/>
        <w:right w:val="none" w:sz="0" w:space="0" w:color="auto"/>
      </w:divBdr>
      <w:divsChild>
        <w:div w:id="1651707945">
          <w:marLeft w:val="0"/>
          <w:marRight w:val="0"/>
          <w:marTop w:val="0"/>
          <w:marBottom w:val="0"/>
          <w:divBdr>
            <w:top w:val="none" w:sz="0" w:space="0" w:color="auto"/>
            <w:left w:val="none" w:sz="0" w:space="0" w:color="auto"/>
            <w:bottom w:val="none" w:sz="0" w:space="0" w:color="auto"/>
            <w:right w:val="none" w:sz="0" w:space="0" w:color="auto"/>
          </w:divBdr>
        </w:div>
        <w:div w:id="158036096">
          <w:marLeft w:val="0"/>
          <w:marRight w:val="0"/>
          <w:marTop w:val="0"/>
          <w:marBottom w:val="0"/>
          <w:divBdr>
            <w:top w:val="none" w:sz="0" w:space="0" w:color="auto"/>
            <w:left w:val="none" w:sz="0" w:space="0" w:color="auto"/>
            <w:bottom w:val="none" w:sz="0" w:space="0" w:color="auto"/>
            <w:right w:val="none" w:sz="0" w:space="0" w:color="auto"/>
          </w:divBdr>
          <w:divsChild>
            <w:div w:id="1915772430">
              <w:marLeft w:val="0"/>
              <w:marRight w:val="0"/>
              <w:marTop w:val="0"/>
              <w:marBottom w:val="0"/>
              <w:divBdr>
                <w:top w:val="none" w:sz="0" w:space="0" w:color="auto"/>
                <w:left w:val="none" w:sz="0" w:space="0" w:color="auto"/>
                <w:bottom w:val="none" w:sz="0" w:space="0" w:color="auto"/>
                <w:right w:val="none" w:sz="0" w:space="0" w:color="auto"/>
              </w:divBdr>
              <w:divsChild>
                <w:div w:id="142310131">
                  <w:marLeft w:val="0"/>
                  <w:marRight w:val="0"/>
                  <w:marTop w:val="0"/>
                  <w:marBottom w:val="0"/>
                  <w:divBdr>
                    <w:top w:val="none" w:sz="0" w:space="0" w:color="auto"/>
                    <w:left w:val="none" w:sz="0" w:space="0" w:color="auto"/>
                    <w:bottom w:val="none" w:sz="0" w:space="0" w:color="auto"/>
                    <w:right w:val="none" w:sz="0" w:space="0" w:color="auto"/>
                  </w:divBdr>
                </w:div>
              </w:divsChild>
            </w:div>
            <w:div w:id="1003318710">
              <w:marLeft w:val="0"/>
              <w:marRight w:val="0"/>
              <w:marTop w:val="0"/>
              <w:marBottom w:val="0"/>
              <w:divBdr>
                <w:top w:val="none" w:sz="0" w:space="0" w:color="auto"/>
                <w:left w:val="none" w:sz="0" w:space="0" w:color="auto"/>
                <w:bottom w:val="none" w:sz="0" w:space="0" w:color="auto"/>
                <w:right w:val="none" w:sz="0" w:space="0" w:color="auto"/>
              </w:divBdr>
              <w:divsChild>
                <w:div w:id="13602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728">
      <w:bodyDiv w:val="1"/>
      <w:marLeft w:val="0"/>
      <w:marRight w:val="0"/>
      <w:marTop w:val="0"/>
      <w:marBottom w:val="0"/>
      <w:divBdr>
        <w:top w:val="none" w:sz="0" w:space="0" w:color="auto"/>
        <w:left w:val="none" w:sz="0" w:space="0" w:color="auto"/>
        <w:bottom w:val="none" w:sz="0" w:space="0" w:color="auto"/>
        <w:right w:val="none" w:sz="0" w:space="0" w:color="auto"/>
      </w:divBdr>
    </w:div>
    <w:div w:id="2080981561">
      <w:bodyDiv w:val="1"/>
      <w:marLeft w:val="0"/>
      <w:marRight w:val="0"/>
      <w:marTop w:val="0"/>
      <w:marBottom w:val="0"/>
      <w:divBdr>
        <w:top w:val="none" w:sz="0" w:space="0" w:color="auto"/>
        <w:left w:val="none" w:sz="0" w:space="0" w:color="auto"/>
        <w:bottom w:val="none" w:sz="0" w:space="0" w:color="auto"/>
        <w:right w:val="none" w:sz="0" w:space="0" w:color="auto"/>
      </w:divBdr>
    </w:div>
    <w:div w:id="2099523916">
      <w:bodyDiv w:val="1"/>
      <w:marLeft w:val="0"/>
      <w:marRight w:val="0"/>
      <w:marTop w:val="0"/>
      <w:marBottom w:val="0"/>
      <w:divBdr>
        <w:top w:val="none" w:sz="0" w:space="0" w:color="auto"/>
        <w:left w:val="none" w:sz="0" w:space="0" w:color="auto"/>
        <w:bottom w:val="none" w:sz="0" w:space="0" w:color="auto"/>
        <w:right w:val="none" w:sz="0" w:space="0" w:color="auto"/>
      </w:divBdr>
    </w:div>
    <w:div w:id="2109348477">
      <w:bodyDiv w:val="1"/>
      <w:marLeft w:val="0"/>
      <w:marRight w:val="0"/>
      <w:marTop w:val="0"/>
      <w:marBottom w:val="0"/>
      <w:divBdr>
        <w:top w:val="none" w:sz="0" w:space="0" w:color="auto"/>
        <w:left w:val="none" w:sz="0" w:space="0" w:color="auto"/>
        <w:bottom w:val="none" w:sz="0" w:space="0" w:color="auto"/>
        <w:right w:val="none" w:sz="0" w:space="0" w:color="auto"/>
      </w:divBdr>
    </w:div>
    <w:div w:id="2124617171">
      <w:bodyDiv w:val="1"/>
      <w:marLeft w:val="0"/>
      <w:marRight w:val="0"/>
      <w:marTop w:val="0"/>
      <w:marBottom w:val="0"/>
      <w:divBdr>
        <w:top w:val="none" w:sz="0" w:space="0" w:color="auto"/>
        <w:left w:val="none" w:sz="0" w:space="0" w:color="auto"/>
        <w:bottom w:val="none" w:sz="0" w:space="0" w:color="auto"/>
        <w:right w:val="none" w:sz="0" w:space="0" w:color="auto"/>
      </w:divBdr>
      <w:divsChild>
        <w:div w:id="1991443933">
          <w:marLeft w:val="0"/>
          <w:marRight w:val="0"/>
          <w:marTop w:val="0"/>
          <w:marBottom w:val="0"/>
          <w:divBdr>
            <w:top w:val="none" w:sz="0" w:space="0" w:color="auto"/>
            <w:left w:val="none" w:sz="0" w:space="0" w:color="auto"/>
            <w:bottom w:val="none" w:sz="0" w:space="0" w:color="auto"/>
            <w:right w:val="none" w:sz="0" w:space="0" w:color="auto"/>
          </w:divBdr>
          <w:divsChild>
            <w:div w:id="249629693">
              <w:marLeft w:val="0"/>
              <w:marRight w:val="0"/>
              <w:marTop w:val="0"/>
              <w:marBottom w:val="0"/>
              <w:divBdr>
                <w:top w:val="none" w:sz="0" w:space="0" w:color="auto"/>
                <w:left w:val="none" w:sz="0" w:space="0" w:color="auto"/>
                <w:bottom w:val="none" w:sz="0" w:space="0" w:color="auto"/>
                <w:right w:val="none" w:sz="0" w:space="0" w:color="auto"/>
              </w:divBdr>
            </w:div>
            <w:div w:id="736632907">
              <w:marLeft w:val="0"/>
              <w:marRight w:val="0"/>
              <w:marTop w:val="0"/>
              <w:marBottom w:val="0"/>
              <w:divBdr>
                <w:top w:val="none" w:sz="0" w:space="0" w:color="auto"/>
                <w:left w:val="none" w:sz="0" w:space="0" w:color="auto"/>
                <w:bottom w:val="none" w:sz="0" w:space="0" w:color="auto"/>
                <w:right w:val="none" w:sz="0" w:space="0" w:color="auto"/>
              </w:divBdr>
              <w:divsChild>
                <w:div w:id="384764903">
                  <w:marLeft w:val="0"/>
                  <w:marRight w:val="0"/>
                  <w:marTop w:val="0"/>
                  <w:marBottom w:val="0"/>
                  <w:divBdr>
                    <w:top w:val="none" w:sz="0" w:space="0" w:color="auto"/>
                    <w:left w:val="none" w:sz="0" w:space="0" w:color="auto"/>
                    <w:bottom w:val="none" w:sz="0" w:space="0" w:color="auto"/>
                    <w:right w:val="none" w:sz="0" w:space="0" w:color="auto"/>
                  </w:divBdr>
                  <w:divsChild>
                    <w:div w:id="368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13658/" TargetMode="External"/><Relationship Id="rId3" Type="http://schemas.openxmlformats.org/officeDocument/2006/relationships/styles" Target="styles.xml"/><Relationship Id="rId7" Type="http://schemas.openxmlformats.org/officeDocument/2006/relationships/hyperlink" Target="https://base.garant.ru/4001206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k-servis.ru/lib/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36F3A-0F62-4638-BFCA-750E2CA0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Семин</dc:creator>
  <cp:lastModifiedBy>Алекса</cp:lastModifiedBy>
  <cp:revision>5</cp:revision>
  <cp:lastPrinted>2023-07-17T05:46:00Z</cp:lastPrinted>
  <dcterms:created xsi:type="dcterms:W3CDTF">2023-07-17T05:44:00Z</dcterms:created>
  <dcterms:modified xsi:type="dcterms:W3CDTF">2023-07-17T06:11:00Z</dcterms:modified>
</cp:coreProperties>
</file>