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8DF6" w14:textId="77777777" w:rsidR="001373CA" w:rsidRDefault="001373CA" w:rsidP="001373CA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14:paraId="23320E2E" w14:textId="77777777" w:rsidR="001373CA" w:rsidRDefault="001373CA" w:rsidP="001373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Докладывает Директор ООО «Клинцовская ТЭЦ» </w:t>
      </w:r>
    </w:p>
    <w:p w14:paraId="5256BF45" w14:textId="77777777" w:rsidR="001373CA" w:rsidRDefault="001373CA" w:rsidP="001373C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 Дмитрий Валентинович</w:t>
      </w:r>
    </w:p>
    <w:p w14:paraId="64F49B9F" w14:textId="64D8C326" w:rsidR="001373CA" w:rsidRDefault="001373CA" w:rsidP="001373C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3A09">
        <w:rPr>
          <w:rFonts w:ascii="Times New Roman" w:hAnsi="Times New Roman" w:cs="Times New Roman"/>
          <w:b/>
          <w:sz w:val="28"/>
          <w:szCs w:val="28"/>
        </w:rPr>
        <w:t>Доклад на тему: «</w:t>
      </w:r>
      <w:r>
        <w:rPr>
          <w:rFonts w:ascii="Times New Roman" w:hAnsi="Times New Roman" w:cs="Times New Roman"/>
          <w:b/>
          <w:sz w:val="28"/>
          <w:szCs w:val="28"/>
        </w:rPr>
        <w:t>Гидротехнические сооружения</w:t>
      </w:r>
      <w:r w:rsidRPr="00DC3A09">
        <w:rPr>
          <w:rFonts w:ascii="Times New Roman" w:hAnsi="Times New Roman" w:cs="Times New Roman"/>
          <w:b/>
          <w:sz w:val="28"/>
          <w:szCs w:val="28"/>
        </w:rPr>
        <w:t xml:space="preserve"> ООО «Клинцовская ТЭЦ»</w:t>
      </w:r>
    </w:p>
    <w:p w14:paraId="6AC37B11" w14:textId="19EF3EF7" w:rsidR="001373CA" w:rsidRDefault="001373CA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3CA">
        <w:rPr>
          <w:rFonts w:ascii="Times New Roman" w:hAnsi="Times New Roman" w:cs="Times New Roman"/>
          <w:bCs/>
          <w:sz w:val="28"/>
          <w:szCs w:val="28"/>
        </w:rPr>
        <w:t>В состав гидротехнических сооружений Клинцовской ТЭЦ входят плотина Стодольского пруда с водосбросом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1373CA">
        <w:rPr>
          <w:rFonts w:ascii="Times New Roman" w:hAnsi="Times New Roman" w:cs="Times New Roman"/>
          <w:bCs/>
          <w:sz w:val="28"/>
          <w:szCs w:val="28"/>
        </w:rPr>
        <w:t xml:space="preserve"> водоприемником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1373CA">
        <w:rPr>
          <w:rFonts w:ascii="Times New Roman" w:hAnsi="Times New Roman" w:cs="Times New Roman"/>
          <w:bCs/>
          <w:sz w:val="28"/>
          <w:szCs w:val="28"/>
        </w:rPr>
        <w:t xml:space="preserve"> подводящим каналом ТВС (систем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1373CA">
        <w:rPr>
          <w:rFonts w:ascii="Times New Roman" w:hAnsi="Times New Roman" w:cs="Times New Roman"/>
          <w:bCs/>
          <w:sz w:val="28"/>
          <w:szCs w:val="28"/>
        </w:rPr>
        <w:t xml:space="preserve"> технического водоснабжения)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A4F3FD5" w14:textId="250DE481" w:rsidR="001373CA" w:rsidRDefault="001373CA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Плотина стодольско</w:t>
      </w:r>
      <w:r w:rsidR="00E564F8">
        <w:rPr>
          <w:rFonts w:ascii="Times New Roman" w:hAnsi="Times New Roman" w:cs="Times New Roman"/>
          <w:bCs/>
          <w:sz w:val="28"/>
          <w:szCs w:val="28"/>
        </w:rPr>
        <w:t>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пруда строилась в </w:t>
      </w:r>
      <w:r w:rsidR="0036542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0-х годах 19 века, вероятнее всего без проекта, В 1936 году при строительстве Клинцовской ТЭЦ плотина была реконструирована. Проект сооружения выполнен 1929 -1930 гг. Трестом «Тепло и сила»</w:t>
      </w:r>
      <w:r w:rsidR="00E564F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49DBAE7" w14:textId="1B3F0AC8" w:rsidR="00E564F8" w:rsidRDefault="00E564F8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Ввод во </w:t>
      </w:r>
      <w:r w:rsidRPr="00E564F8">
        <w:t xml:space="preserve"> </w:t>
      </w:r>
      <w:r w:rsidRPr="00E564F8">
        <w:rPr>
          <w:rFonts w:ascii="Times New Roman" w:hAnsi="Times New Roman" w:cs="Times New Roman"/>
          <w:bCs/>
          <w:sz w:val="28"/>
          <w:szCs w:val="28"/>
        </w:rPr>
        <w:t>временную эксплуатацию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был произведен</w:t>
      </w:r>
      <w:r w:rsidRPr="00E564F8">
        <w:rPr>
          <w:rFonts w:ascii="Times New Roman" w:hAnsi="Times New Roman" w:cs="Times New Roman"/>
          <w:bCs/>
          <w:sz w:val="28"/>
          <w:szCs w:val="28"/>
        </w:rPr>
        <w:t>1936 год</w:t>
      </w:r>
      <w:r>
        <w:rPr>
          <w:rFonts w:ascii="Times New Roman" w:hAnsi="Times New Roman" w:cs="Times New Roman"/>
          <w:bCs/>
          <w:sz w:val="28"/>
          <w:szCs w:val="28"/>
        </w:rPr>
        <w:t>у, в 1937 совместно с вводом в эксплуатацию теплоэлектроцентрали Клинцовской ТЭЦ, был произведен ввод в постоянную эксплуатацию ГТС, состоящего из плотины и водоприемника станции.</w:t>
      </w:r>
    </w:p>
    <w:p w14:paraId="5C8D5673" w14:textId="62254700" w:rsidR="00E564F8" w:rsidRDefault="00E564F8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2000-2003 годах была проведена масштабная реконструкция : осуществлено строительство и ввод в эксплуатацию нового водоприемника с подводящим каналом </w:t>
      </w:r>
      <w:r w:rsidRPr="00E564F8">
        <w:rPr>
          <w:rFonts w:ascii="Times New Roman" w:hAnsi="Times New Roman" w:cs="Times New Roman"/>
          <w:bCs/>
          <w:sz w:val="28"/>
          <w:szCs w:val="28"/>
        </w:rPr>
        <w:t>системы технического водоснабжения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B21C8E1" w14:textId="20658AD6" w:rsidR="0026674E" w:rsidRDefault="0026674E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Географически ГТС </w:t>
      </w:r>
      <w:r w:rsidRPr="0026674E">
        <w:rPr>
          <w:rFonts w:ascii="Times New Roman" w:hAnsi="Times New Roman" w:cs="Times New Roman"/>
          <w:bCs/>
          <w:sz w:val="28"/>
          <w:szCs w:val="28"/>
        </w:rPr>
        <w:t>расположены на территории Брянской области, муниципальное образование г. Клинцы, на левом берегу реки Московка (бассейн реки Днепр), Днепровский бассейновый округ. Створ ГТС расположен приблизительно в 10 км от истока реки и в 20 км от устья.</w:t>
      </w:r>
    </w:p>
    <w:p w14:paraId="728BF1A1" w14:textId="7ED4E1B5" w:rsidR="0026674E" w:rsidRDefault="0026674E" w:rsidP="0026674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Конструктивно плотина стодольского пруда скомпонована из 2-х частей : правобережной (длиной 329 м) и левобережной (длиной 72 м) разделенных между собой водосбросом. Плотина грунтовая, насыпная, неоднородная. Водосброс поверхностный с водосливом практического профиля.</w:t>
      </w:r>
      <w:r w:rsidRPr="0026674E">
        <w:rPr>
          <w:rFonts w:ascii="Times New Roman" w:hAnsi="Times New Roman" w:cs="Times New Roman"/>
          <w:sz w:val="28"/>
          <w:szCs w:val="28"/>
        </w:rPr>
        <w:t xml:space="preserve"> </w:t>
      </w:r>
      <w:r w:rsidRPr="00BE519C">
        <w:rPr>
          <w:rFonts w:ascii="Times New Roman" w:hAnsi="Times New Roman" w:cs="Times New Roman"/>
          <w:sz w:val="28"/>
          <w:szCs w:val="28"/>
        </w:rPr>
        <w:t xml:space="preserve">Материал – </w:t>
      </w:r>
      <w:r w:rsidRPr="00BE519C">
        <w:rPr>
          <w:rFonts w:ascii="Times New Roman" w:hAnsi="Times New Roman" w:cs="Times New Roman"/>
          <w:sz w:val="28"/>
          <w:szCs w:val="28"/>
        </w:rPr>
        <w:lastRenderedPageBreak/>
        <w:t>бетон и железобетон. Грунты основания - глина илистая. Строительная высота сооружения – 7,5 м</w:t>
      </w:r>
      <w:r w:rsidR="003C41A9">
        <w:rPr>
          <w:rFonts w:ascii="Times New Roman" w:hAnsi="Times New Roman" w:cs="Times New Roman"/>
          <w:sz w:val="28"/>
          <w:szCs w:val="28"/>
        </w:rPr>
        <w:t>. Ширина водослива 22 м.</w:t>
      </w:r>
    </w:p>
    <w:p w14:paraId="47E3CDE5" w14:textId="132AA1FF" w:rsidR="00204171" w:rsidRDefault="00204171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4171">
        <w:rPr>
          <w:rFonts w:ascii="Times New Roman" w:hAnsi="Times New Roman" w:cs="Times New Roman"/>
          <w:bCs/>
          <w:sz w:val="28"/>
          <w:szCs w:val="28"/>
        </w:rPr>
        <w:t>Класс ГТС в соответствии с постановлением Правительства РФ  № 986 «О классификации гидротехнических сооружений» [10] – III (гидротехнические сооружения средней опасности)</w:t>
      </w:r>
      <w:r w:rsidR="00DD3373">
        <w:rPr>
          <w:rFonts w:ascii="Times New Roman" w:hAnsi="Times New Roman" w:cs="Times New Roman"/>
          <w:bCs/>
          <w:sz w:val="28"/>
          <w:szCs w:val="28"/>
        </w:rPr>
        <w:t>.</w:t>
      </w:r>
      <w:r w:rsidR="0084585D">
        <w:rPr>
          <w:rFonts w:ascii="Times New Roman" w:hAnsi="Times New Roman" w:cs="Times New Roman"/>
          <w:bCs/>
          <w:sz w:val="28"/>
          <w:szCs w:val="28"/>
        </w:rPr>
        <w:t xml:space="preserve"> Последняя  Декларация безопасности утверждена в октябре 2020 года. Ранее проводилось многофакторное обследование. На настоящее время разработана вся необходимая нормативно-техническая документация в том числе правила эксплуатации, оперативный план ликвидации возможных аварийных ситуаций.</w:t>
      </w:r>
    </w:p>
    <w:p w14:paraId="659562D7" w14:textId="07C5A472" w:rsidR="0084585D" w:rsidRDefault="0084585D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результатам декларирования разработан и реализован план мероприятий по поддержки в исправном состоянии ГТС. В июле-июне 2021 года проведены ремонтные работы по</w:t>
      </w:r>
      <w:r w:rsidRPr="0084585D">
        <w:t xml:space="preserve"> </w:t>
      </w:r>
      <w:r w:rsidRPr="0084585D">
        <w:rPr>
          <w:rFonts w:ascii="Times New Roman" w:hAnsi="Times New Roman" w:cs="Times New Roman"/>
          <w:bCs/>
          <w:sz w:val="28"/>
          <w:szCs w:val="28"/>
        </w:rPr>
        <w:t xml:space="preserve"> восстановлению несущих конструкций моста</w:t>
      </w:r>
      <w:r w:rsidR="00DC08FB">
        <w:rPr>
          <w:rFonts w:ascii="Times New Roman" w:hAnsi="Times New Roman" w:cs="Times New Roman"/>
          <w:bCs/>
          <w:sz w:val="28"/>
          <w:szCs w:val="28"/>
        </w:rPr>
        <w:t>,</w:t>
      </w:r>
      <w:r w:rsidRPr="0084585D">
        <w:rPr>
          <w:rFonts w:ascii="Times New Roman" w:hAnsi="Times New Roman" w:cs="Times New Roman"/>
          <w:bCs/>
          <w:sz w:val="28"/>
          <w:szCs w:val="28"/>
        </w:rPr>
        <w:t xml:space="preserve"> поверхностей быков</w:t>
      </w:r>
      <w:r w:rsidR="00DC08FB">
        <w:rPr>
          <w:rFonts w:ascii="Times New Roman" w:hAnsi="Times New Roman" w:cs="Times New Roman"/>
          <w:bCs/>
          <w:sz w:val="28"/>
          <w:szCs w:val="28"/>
        </w:rPr>
        <w:t>,</w:t>
      </w:r>
      <w:r w:rsidRPr="0084585D">
        <w:rPr>
          <w:rFonts w:ascii="Times New Roman" w:hAnsi="Times New Roman" w:cs="Times New Roman"/>
          <w:bCs/>
          <w:sz w:val="28"/>
          <w:szCs w:val="28"/>
        </w:rPr>
        <w:t xml:space="preserve"> закрылков нижнего бьефа.</w:t>
      </w:r>
      <w:r w:rsidR="00DC08FB">
        <w:rPr>
          <w:rFonts w:ascii="Times New Roman" w:hAnsi="Times New Roman" w:cs="Times New Roman"/>
          <w:bCs/>
          <w:sz w:val="28"/>
          <w:szCs w:val="28"/>
        </w:rPr>
        <w:t xml:space="preserve"> Общей стоимостью 900 тыс. руб.</w:t>
      </w:r>
    </w:p>
    <w:p w14:paraId="444264FB" w14:textId="2C3CE660" w:rsidR="00DC08FB" w:rsidRDefault="00DC08FB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Ежегодно проходят проверки Приокского управления Ростехнадзора за техническим состоянием и ведением эксплуатации ГТС, которые способствуют улучшению состояния сооружений и качества их обслуживания персоналом ООО «</w:t>
      </w:r>
      <w:r w:rsidR="0036542A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линцовская ТЭЦ»</w:t>
      </w:r>
    </w:p>
    <w:p w14:paraId="28AC4902" w14:textId="35AB3A9D" w:rsidR="00DC08FB" w:rsidRDefault="00DC08FB" w:rsidP="0026674E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обеспечения безопасности населения и территорий от возможных ЧС при прорыве плотины создана аварийно-восстановительная бригада, сформирована материально-техническая  и финансовая база для локализации аварий. Сотрудники обслуживающие и контролирующие состояние ГТС своевременно проходят аттестацию в территориальном органе Ростехнадзора.</w:t>
      </w:r>
    </w:p>
    <w:p w14:paraId="593B2DF3" w14:textId="77777777" w:rsidR="00976CF7" w:rsidRDefault="00DC08FB" w:rsidP="00DC08F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Заключен договор локализации и ликвидации последствий аварий на ГТС со специализированной территориальной  организацией. Контроль за со</w:t>
      </w:r>
      <w:r w:rsidR="00976CF7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тоянием</w:t>
      </w:r>
      <w:r w:rsidR="00976CF7">
        <w:rPr>
          <w:rFonts w:ascii="Times New Roman" w:hAnsi="Times New Roman" w:cs="Times New Roman"/>
          <w:bCs/>
          <w:sz w:val="28"/>
          <w:szCs w:val="28"/>
        </w:rPr>
        <w:t xml:space="preserve"> ГТС осуществляется в круглосуточном режиме в том числе с помощью инженерно-технических средств охраны.</w:t>
      </w:r>
    </w:p>
    <w:p w14:paraId="04F45C06" w14:textId="0F7C8194" w:rsidR="00DC08FB" w:rsidRDefault="00DC08FB" w:rsidP="00DC08FB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976CF7">
        <w:rPr>
          <w:rFonts w:ascii="Times New Roman" w:hAnsi="Times New Roman" w:cs="Times New Roman"/>
          <w:bCs/>
          <w:sz w:val="28"/>
          <w:szCs w:val="28"/>
        </w:rPr>
        <w:tab/>
      </w:r>
      <w:r w:rsidR="00976CF7" w:rsidRPr="00976CF7">
        <w:rPr>
          <w:rFonts w:ascii="Times New Roman" w:hAnsi="Times New Roman" w:cs="Times New Roman"/>
          <w:bCs/>
          <w:sz w:val="28"/>
          <w:szCs w:val="28"/>
        </w:rPr>
        <w:t>При взаимодействии с Приокским управлением Ростехнадзора ведется контроль за изменением и актуализацией нормативной базы и технических регламентов Ростехнадзора.</w:t>
      </w:r>
    </w:p>
    <w:p w14:paraId="3683CDE7" w14:textId="375EAD6B" w:rsidR="00976CF7" w:rsidRDefault="00976CF7" w:rsidP="00976CF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976CF7">
        <w:rPr>
          <w:rFonts w:ascii="Times New Roman" w:hAnsi="Times New Roman" w:cs="Times New Roman"/>
          <w:bCs/>
          <w:sz w:val="28"/>
          <w:szCs w:val="28"/>
        </w:rPr>
        <w:t>Целью своей деятельности ООО «Клинцовская ТЭЦ» видит  безаварийн</w:t>
      </w:r>
      <w:r>
        <w:rPr>
          <w:rFonts w:ascii="Times New Roman" w:hAnsi="Times New Roman" w:cs="Times New Roman"/>
          <w:bCs/>
          <w:sz w:val="28"/>
          <w:szCs w:val="28"/>
        </w:rPr>
        <w:t xml:space="preserve">ую эксплуатацию ГТС в соответствии </w:t>
      </w:r>
      <w:r w:rsidRPr="00976CF7">
        <w:rPr>
          <w:rFonts w:ascii="Times New Roman" w:hAnsi="Times New Roman" w:cs="Times New Roman"/>
          <w:bCs/>
          <w:sz w:val="28"/>
          <w:szCs w:val="28"/>
        </w:rPr>
        <w:t>с требованиями Федеральн</w:t>
      </w:r>
      <w:r w:rsidR="0036542A">
        <w:rPr>
          <w:rFonts w:ascii="Times New Roman" w:hAnsi="Times New Roman" w:cs="Times New Roman"/>
          <w:bCs/>
          <w:sz w:val="28"/>
          <w:szCs w:val="28"/>
        </w:rPr>
        <w:t>ого закона о безопасности гидротехнических сооружений.</w:t>
      </w:r>
    </w:p>
    <w:p w14:paraId="462FB2B8" w14:textId="17BCE21F" w:rsidR="0036542A" w:rsidRPr="001373CA" w:rsidRDefault="0036542A" w:rsidP="00976CF7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Спасибо за внимание.</w:t>
      </w:r>
    </w:p>
    <w:p w14:paraId="572F4652" w14:textId="77777777" w:rsidR="00E94F11" w:rsidRDefault="00E94F11"/>
    <w:sectPr w:rsidR="00E94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278"/>
    <w:rsid w:val="001373CA"/>
    <w:rsid w:val="00204171"/>
    <w:rsid w:val="0026674E"/>
    <w:rsid w:val="0036542A"/>
    <w:rsid w:val="003C41A9"/>
    <w:rsid w:val="0084585D"/>
    <w:rsid w:val="00976CF7"/>
    <w:rsid w:val="00A84278"/>
    <w:rsid w:val="00DC08FB"/>
    <w:rsid w:val="00DD3373"/>
    <w:rsid w:val="00E564F8"/>
    <w:rsid w:val="00E9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DA403"/>
  <w15:chartTrackingRefBased/>
  <w15:docId w15:val="{14F1169F-B8D5-4AD0-B0E2-169288CA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3C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Николаев</dc:creator>
  <cp:keywords/>
  <dc:description/>
  <cp:lastModifiedBy>Дмитрий Николаев</cp:lastModifiedBy>
  <cp:revision>13</cp:revision>
  <dcterms:created xsi:type="dcterms:W3CDTF">2023-03-24T10:11:00Z</dcterms:created>
  <dcterms:modified xsi:type="dcterms:W3CDTF">2023-03-24T11:57:00Z</dcterms:modified>
</cp:coreProperties>
</file>