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BB" w:rsidRDefault="00B610BB" w:rsidP="00B61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                             Руководитель </w:t>
      </w:r>
    </w:p>
    <w:p w:rsidR="00B610BB" w:rsidRDefault="00B610BB" w:rsidP="00B61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Приокского управления Ростехнадзора </w:t>
      </w:r>
    </w:p>
    <w:p w:rsidR="00B610BB" w:rsidRDefault="00B610BB" w:rsidP="00B610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Челенко</w:t>
      </w:r>
      <w:proofErr w:type="spellEnd"/>
      <w:r>
        <w:rPr>
          <w:b/>
          <w:sz w:val="28"/>
          <w:szCs w:val="28"/>
        </w:rPr>
        <w:t xml:space="preserve"> Василий Георгиевич</w:t>
      </w:r>
    </w:p>
    <w:p w:rsidR="00B610BB" w:rsidRDefault="00B610BB" w:rsidP="00B610BB">
      <w:pPr>
        <w:jc w:val="center"/>
        <w:rPr>
          <w:b/>
          <w:sz w:val="28"/>
          <w:szCs w:val="28"/>
        </w:rPr>
      </w:pPr>
    </w:p>
    <w:p w:rsidR="00B610BB" w:rsidRDefault="00B610BB" w:rsidP="00B610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Отчетный период – 201</w:t>
      </w:r>
      <w:r w:rsidR="000D6D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</w:t>
      </w:r>
      <w:r w:rsidR="000D6D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</w:t>
      </w:r>
      <w:r w:rsidR="000D6D9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201</w:t>
      </w:r>
      <w:r w:rsidR="000D6D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610BB" w:rsidRDefault="00B610BB" w:rsidP="00B6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Публичного мероприятия - </w:t>
      </w:r>
      <w:r w:rsidR="00EF683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EF6834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EF68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B610BB" w:rsidRDefault="00B610BB" w:rsidP="00D03E27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D03E27" w:rsidRPr="003A02C0" w:rsidRDefault="00D03E27" w:rsidP="00D03E27">
      <w:pPr>
        <w:spacing w:line="276" w:lineRule="auto"/>
        <w:ind w:right="-2"/>
        <w:jc w:val="center"/>
        <w:rPr>
          <w:b/>
          <w:sz w:val="28"/>
          <w:szCs w:val="28"/>
        </w:rPr>
      </w:pPr>
      <w:r w:rsidRPr="003A02C0">
        <w:rPr>
          <w:b/>
          <w:sz w:val="28"/>
          <w:szCs w:val="28"/>
        </w:rPr>
        <w:t>ДОКЛАД</w:t>
      </w:r>
    </w:p>
    <w:p w:rsidR="00D03E27" w:rsidRPr="00D03E27" w:rsidRDefault="00D03E27" w:rsidP="00D03E27">
      <w:pPr>
        <w:spacing w:line="276" w:lineRule="auto"/>
        <w:ind w:right="-2"/>
        <w:jc w:val="center"/>
        <w:rPr>
          <w:b/>
          <w:sz w:val="28"/>
          <w:szCs w:val="28"/>
        </w:rPr>
      </w:pPr>
      <w:r w:rsidRPr="00D03E27">
        <w:rPr>
          <w:b/>
          <w:sz w:val="28"/>
          <w:szCs w:val="28"/>
        </w:rPr>
        <w:t xml:space="preserve">«Вопросы правоприменительной практики </w:t>
      </w:r>
    </w:p>
    <w:p w:rsidR="00D03E27" w:rsidRPr="00EA0A58" w:rsidRDefault="00D03E27" w:rsidP="00EA0A58">
      <w:pPr>
        <w:pStyle w:val="af6"/>
        <w:shd w:val="clear" w:color="auto" w:fill="auto"/>
        <w:spacing w:line="302" w:lineRule="exact"/>
        <w:ind w:left="-142" w:right="-173"/>
        <w:jc w:val="center"/>
        <w:rPr>
          <w:b/>
          <w:sz w:val="28"/>
          <w:szCs w:val="28"/>
        </w:rPr>
      </w:pPr>
      <w:r w:rsidRPr="00EA0A58">
        <w:rPr>
          <w:b/>
          <w:sz w:val="28"/>
          <w:szCs w:val="28"/>
        </w:rPr>
        <w:t xml:space="preserve">в Приокском управлении Ростехнадзора </w:t>
      </w:r>
      <w:r w:rsidR="00EA0A58" w:rsidRPr="00EA0A58">
        <w:rPr>
          <w:b/>
          <w:sz w:val="28"/>
          <w:szCs w:val="28"/>
        </w:rPr>
        <w:t xml:space="preserve">при осуществлении надзора за объектами газораспределения и </w:t>
      </w:r>
      <w:proofErr w:type="spellStart"/>
      <w:r w:rsidR="00EA0A58" w:rsidRPr="00EA0A58">
        <w:rPr>
          <w:b/>
          <w:sz w:val="28"/>
          <w:szCs w:val="28"/>
        </w:rPr>
        <w:t>газопотребления</w:t>
      </w:r>
      <w:proofErr w:type="spellEnd"/>
      <w:r w:rsidR="00EA0A58" w:rsidRPr="00EA0A58">
        <w:rPr>
          <w:b/>
          <w:sz w:val="28"/>
          <w:szCs w:val="28"/>
        </w:rPr>
        <w:t xml:space="preserve"> за 2018 год и 6 месяцев 2019 года</w:t>
      </w:r>
      <w:r w:rsidRPr="00EA0A58">
        <w:rPr>
          <w:b/>
          <w:sz w:val="28"/>
          <w:szCs w:val="28"/>
        </w:rPr>
        <w:t>»</w:t>
      </w:r>
    </w:p>
    <w:p w:rsidR="00D03E27" w:rsidRPr="00EA0A58" w:rsidRDefault="00D03E27" w:rsidP="00EA0A58">
      <w:pPr>
        <w:pStyle w:val="af6"/>
        <w:shd w:val="clear" w:color="auto" w:fill="auto"/>
        <w:spacing w:line="302" w:lineRule="exact"/>
        <w:ind w:left="-142" w:right="-173"/>
        <w:jc w:val="center"/>
        <w:rPr>
          <w:b/>
          <w:sz w:val="28"/>
          <w:szCs w:val="28"/>
        </w:rPr>
      </w:pPr>
    </w:p>
    <w:p w:rsidR="00185E57" w:rsidRDefault="00185E57" w:rsidP="00185E57">
      <w:pPr>
        <w:spacing w:line="360" w:lineRule="auto"/>
        <w:ind w:firstLine="709"/>
        <w:jc w:val="both"/>
        <w:rPr>
          <w:sz w:val="28"/>
          <w:szCs w:val="28"/>
        </w:rPr>
      </w:pPr>
    </w:p>
    <w:p w:rsidR="009D04D6" w:rsidRDefault="009D04D6" w:rsidP="00185E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в первую очередь хотелось бы сказать, что наше публичное мероприятие проводится в </w:t>
      </w:r>
      <w:r w:rsidR="000D2BD1">
        <w:rPr>
          <w:sz w:val="28"/>
          <w:szCs w:val="28"/>
        </w:rPr>
        <w:t>преддверии</w:t>
      </w:r>
      <w:r>
        <w:rPr>
          <w:sz w:val="28"/>
          <w:szCs w:val="28"/>
        </w:rPr>
        <w:t xml:space="preserve"> большого и важного события – совсем скоро нашей Службе исполняется 300 лет! С учреждением берг-коллегии во времена Петра I и Якова </w:t>
      </w:r>
      <w:proofErr w:type="spellStart"/>
      <w:r>
        <w:rPr>
          <w:sz w:val="28"/>
          <w:szCs w:val="28"/>
        </w:rPr>
        <w:t>Брюсса</w:t>
      </w:r>
      <w:proofErr w:type="spellEnd"/>
      <w:r>
        <w:rPr>
          <w:sz w:val="28"/>
          <w:szCs w:val="28"/>
        </w:rPr>
        <w:t xml:space="preserve"> был сделан первый шаг на пути обеспечения безопасности в промышленности. Все эти годы главными принципами горного и промышленного надзора были борьба за сохранение жизни и здоровья людей труда, укрепление безопасности производства, стремление к процветанию государства. </w:t>
      </w:r>
    </w:p>
    <w:p w:rsidR="009D04D6" w:rsidRDefault="009D04D6" w:rsidP="00185E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Федеральная служба по экологическому, технологическому и атомному надзору превратилась в мощный государственный центр промышленной безопасности, который осуществляет контроль над деятельностью миллионов опасных производственных объектов практически во всех отраслях промышленности на территории нашей большой страны. </w:t>
      </w:r>
    </w:p>
    <w:p w:rsidR="009D04D6" w:rsidRDefault="009D04D6" w:rsidP="00185E57">
      <w:pPr>
        <w:spacing w:line="360" w:lineRule="auto"/>
        <w:ind w:firstLine="709"/>
        <w:jc w:val="both"/>
        <w:rPr>
          <w:sz w:val="28"/>
          <w:szCs w:val="28"/>
        </w:rPr>
      </w:pPr>
      <w:r w:rsidRPr="00BC7333">
        <w:rPr>
          <w:sz w:val="28"/>
          <w:szCs w:val="28"/>
        </w:rPr>
        <w:t>Сотрудники Ростехнадзора ежедневно и с полной отдачей борются за обеспечение главного приоритета - безопасности, за внедрение новых перспективных технологий, позволяющих людям трудиться в достойных условиях, обеспечивающих сохранение их жизней и здоровья, гарантирующих непрерывность производственных процессов.</w:t>
      </w:r>
      <w:r>
        <w:rPr>
          <w:sz w:val="28"/>
          <w:szCs w:val="28"/>
        </w:rPr>
        <w:t xml:space="preserve"> </w:t>
      </w:r>
    </w:p>
    <w:p w:rsidR="00185E57" w:rsidRDefault="009D04D6" w:rsidP="00185E57">
      <w:pPr>
        <w:spacing w:line="360" w:lineRule="auto"/>
        <w:ind w:firstLine="709"/>
        <w:jc w:val="both"/>
        <w:rPr>
          <w:sz w:val="28"/>
          <w:szCs w:val="28"/>
        </w:rPr>
      </w:pPr>
      <w:r w:rsidRPr="00BC7333">
        <w:rPr>
          <w:sz w:val="28"/>
          <w:szCs w:val="28"/>
        </w:rPr>
        <w:lastRenderedPageBreak/>
        <w:t>В преддверии наступающего Праздника желаю Вам безаварийной и эффективной работы, крепкого здоровья, благополучия, добра и достижения новых успехов в вашей благородной деятельности на благо нашей Родины.</w:t>
      </w:r>
    </w:p>
    <w:p w:rsidR="00182A69" w:rsidRPr="00182A69" w:rsidRDefault="00182A69" w:rsidP="00182A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сегодняшнего публичного мероприятия тоже выбрана не случайно.</w:t>
      </w:r>
      <w:r w:rsidRPr="0018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Приближается еще один профессиональный праздник – </w:t>
      </w:r>
      <w:r w:rsidRPr="00182A69">
        <w:rPr>
          <w:sz w:val="28"/>
          <w:szCs w:val="28"/>
        </w:rPr>
        <w:t>«День работников нефтяной</w:t>
      </w:r>
      <w:r>
        <w:rPr>
          <w:sz w:val="28"/>
          <w:szCs w:val="28"/>
        </w:rPr>
        <w:t xml:space="preserve">, </w:t>
      </w:r>
      <w:r w:rsidRPr="00182A69">
        <w:rPr>
          <w:sz w:val="28"/>
          <w:szCs w:val="28"/>
        </w:rPr>
        <w:t xml:space="preserve">газовой </w:t>
      </w:r>
      <w:r>
        <w:rPr>
          <w:sz w:val="28"/>
          <w:szCs w:val="28"/>
        </w:rPr>
        <w:t xml:space="preserve">и топливной </w:t>
      </w:r>
      <w:r w:rsidRPr="00182A69">
        <w:rPr>
          <w:sz w:val="28"/>
          <w:szCs w:val="28"/>
        </w:rPr>
        <w:t xml:space="preserve">промышленности», который отмечается каждый год в первое воскресенье сентября. </w:t>
      </w:r>
    </w:p>
    <w:p w:rsidR="00BC7333" w:rsidRDefault="00D73162" w:rsidP="00182A69">
      <w:pPr>
        <w:spacing w:line="360" w:lineRule="auto"/>
        <w:ind w:firstLine="709"/>
        <w:jc w:val="both"/>
        <w:rPr>
          <w:sz w:val="28"/>
          <w:szCs w:val="28"/>
        </w:rPr>
      </w:pPr>
      <w:r w:rsidRPr="00BC7333">
        <w:rPr>
          <w:sz w:val="28"/>
          <w:szCs w:val="28"/>
        </w:rPr>
        <w:t>Поздравляем всех</w:t>
      </w:r>
      <w:r w:rsidR="00DB07C0" w:rsidRPr="00BC7333">
        <w:rPr>
          <w:sz w:val="28"/>
          <w:szCs w:val="28"/>
        </w:rPr>
        <w:t xml:space="preserve"> </w:t>
      </w:r>
      <w:r w:rsidRPr="00BC7333">
        <w:rPr>
          <w:sz w:val="28"/>
          <w:szCs w:val="28"/>
        </w:rPr>
        <w:t>с</w:t>
      </w:r>
      <w:r w:rsidR="00DB07C0" w:rsidRPr="00BC7333">
        <w:rPr>
          <w:sz w:val="28"/>
          <w:szCs w:val="28"/>
        </w:rPr>
        <w:t xml:space="preserve"> </w:t>
      </w:r>
      <w:r w:rsidRPr="00BC7333">
        <w:rPr>
          <w:sz w:val="28"/>
          <w:szCs w:val="28"/>
        </w:rPr>
        <w:t xml:space="preserve">наступающим </w:t>
      </w:r>
      <w:r w:rsidR="00BC7333" w:rsidRPr="00BC7333">
        <w:rPr>
          <w:sz w:val="28"/>
          <w:szCs w:val="28"/>
        </w:rPr>
        <w:t>П</w:t>
      </w:r>
      <w:r w:rsidR="00DB07C0" w:rsidRPr="00BC7333">
        <w:rPr>
          <w:sz w:val="28"/>
          <w:szCs w:val="28"/>
        </w:rPr>
        <w:t xml:space="preserve">раздником! </w:t>
      </w:r>
    </w:p>
    <w:p w:rsidR="00DB07C0" w:rsidRDefault="00DB07C0" w:rsidP="00182A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2A69" w:rsidRPr="00182A69">
        <w:rPr>
          <w:sz w:val="28"/>
          <w:szCs w:val="28"/>
        </w:rPr>
        <w:t>аз помогает нам сохранять тепло и уют в наших домах, обеспечива</w:t>
      </w:r>
      <w:r>
        <w:rPr>
          <w:sz w:val="28"/>
          <w:szCs w:val="28"/>
        </w:rPr>
        <w:t>е</w:t>
      </w:r>
      <w:r w:rsidR="00182A69" w:rsidRPr="00182A69">
        <w:rPr>
          <w:sz w:val="28"/>
          <w:szCs w:val="28"/>
        </w:rPr>
        <w:t>т топливом машины и агрегаты, да</w:t>
      </w:r>
      <w:r>
        <w:rPr>
          <w:sz w:val="28"/>
          <w:szCs w:val="28"/>
        </w:rPr>
        <w:t>е</w:t>
      </w:r>
      <w:r w:rsidR="00182A69" w:rsidRPr="00182A69">
        <w:rPr>
          <w:sz w:val="28"/>
          <w:szCs w:val="28"/>
        </w:rPr>
        <w:t>т сырьё и открыва</w:t>
      </w:r>
      <w:r>
        <w:rPr>
          <w:sz w:val="28"/>
          <w:szCs w:val="28"/>
        </w:rPr>
        <w:t>е</w:t>
      </w:r>
      <w:r w:rsidR="00182A69" w:rsidRPr="00182A69">
        <w:rPr>
          <w:sz w:val="28"/>
          <w:szCs w:val="28"/>
        </w:rPr>
        <w:t>т широкие возможности в разнообразных сферах нашей деятельности</w:t>
      </w:r>
      <w:r w:rsidR="00462875">
        <w:rPr>
          <w:sz w:val="28"/>
          <w:szCs w:val="28"/>
        </w:rPr>
        <w:t xml:space="preserve">, но газ является </w:t>
      </w:r>
      <w:r w:rsidR="00462875" w:rsidRPr="00462875">
        <w:rPr>
          <w:sz w:val="28"/>
          <w:szCs w:val="28"/>
        </w:rPr>
        <w:t>источник</w:t>
      </w:r>
      <w:r w:rsidR="00462875">
        <w:rPr>
          <w:sz w:val="28"/>
          <w:szCs w:val="28"/>
        </w:rPr>
        <w:t>ом</w:t>
      </w:r>
      <w:r w:rsidR="00462875" w:rsidRPr="00462875">
        <w:rPr>
          <w:sz w:val="28"/>
          <w:szCs w:val="28"/>
        </w:rPr>
        <w:t xml:space="preserve"> </w:t>
      </w:r>
      <w:r w:rsidR="006A5CC8">
        <w:rPr>
          <w:sz w:val="28"/>
          <w:szCs w:val="28"/>
        </w:rPr>
        <w:t>повышенной</w:t>
      </w:r>
      <w:r w:rsidR="00462875">
        <w:rPr>
          <w:sz w:val="28"/>
          <w:szCs w:val="28"/>
        </w:rPr>
        <w:t xml:space="preserve"> опасности</w:t>
      </w:r>
      <w:r w:rsidR="00182A69" w:rsidRPr="00182A69">
        <w:rPr>
          <w:sz w:val="28"/>
          <w:szCs w:val="28"/>
        </w:rPr>
        <w:t>.</w:t>
      </w:r>
      <w:r w:rsidR="00264E05">
        <w:rPr>
          <w:sz w:val="28"/>
          <w:szCs w:val="28"/>
        </w:rPr>
        <w:t xml:space="preserve"> Это необходимо понимать и постоянно помнить.</w:t>
      </w:r>
    </w:p>
    <w:p w:rsidR="00D03E27" w:rsidRDefault="00D03E27" w:rsidP="00185E57">
      <w:pPr>
        <w:spacing w:line="360" w:lineRule="auto"/>
        <w:ind w:firstLine="709"/>
        <w:jc w:val="both"/>
        <w:rPr>
          <w:sz w:val="28"/>
          <w:szCs w:val="28"/>
        </w:rPr>
      </w:pPr>
      <w:r w:rsidRPr="00154772">
        <w:rPr>
          <w:sz w:val="28"/>
          <w:szCs w:val="28"/>
        </w:rPr>
        <w:t>Настоящий доклад подготовлен в рамках проведени</w:t>
      </w:r>
      <w:r w:rsidR="0097604E">
        <w:rPr>
          <w:sz w:val="28"/>
          <w:szCs w:val="28"/>
        </w:rPr>
        <w:t>я</w:t>
      </w:r>
      <w:r w:rsidRPr="00154772">
        <w:rPr>
          <w:sz w:val="28"/>
          <w:szCs w:val="28"/>
        </w:rPr>
        <w:t xml:space="preserve"> публичных мероприятий</w:t>
      </w:r>
      <w:r>
        <w:rPr>
          <w:sz w:val="28"/>
          <w:szCs w:val="28"/>
        </w:rPr>
        <w:t xml:space="preserve"> с подконтрольными субъектами в</w:t>
      </w:r>
      <w:r w:rsidRPr="00154772">
        <w:rPr>
          <w:sz w:val="28"/>
          <w:szCs w:val="28"/>
        </w:rPr>
        <w:t xml:space="preserve"> </w:t>
      </w:r>
      <w:r w:rsidR="005607A1">
        <w:rPr>
          <w:sz w:val="28"/>
          <w:szCs w:val="28"/>
        </w:rPr>
        <w:t>3</w:t>
      </w:r>
      <w:r w:rsidRPr="00154772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201</w:t>
      </w:r>
      <w:r w:rsidR="005607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154772">
        <w:rPr>
          <w:sz w:val="28"/>
          <w:szCs w:val="28"/>
        </w:rPr>
        <w:t xml:space="preserve"> во исполнение положений приоритетной программы «Реформа контрольной и надзорной деятельности».</w:t>
      </w:r>
    </w:p>
    <w:p w:rsidR="00B610BB" w:rsidRDefault="00B610BB" w:rsidP="00B610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доведение до сведения подконтрольных Приокскому управлению Ростехнадзора (далее - Управление) организаций информации о недопустимых действиях </w:t>
      </w:r>
      <w:r w:rsidR="005607A1">
        <w:rPr>
          <w:sz w:val="28"/>
          <w:szCs w:val="28"/>
        </w:rPr>
        <w:t>при</w:t>
      </w:r>
      <w:r w:rsidR="005607A1" w:rsidRPr="005607A1">
        <w:rPr>
          <w:sz w:val="28"/>
          <w:szCs w:val="28"/>
        </w:rPr>
        <w:t xml:space="preserve"> эксплуатации объектов газораспределения и </w:t>
      </w:r>
      <w:proofErr w:type="spellStart"/>
      <w:r w:rsidR="005607A1" w:rsidRPr="005607A1">
        <w:rPr>
          <w:sz w:val="28"/>
          <w:szCs w:val="28"/>
        </w:rPr>
        <w:t>газопотребления</w:t>
      </w:r>
      <w:proofErr w:type="spellEnd"/>
      <w:r w:rsidR="000C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последствиях нарушений требований </w:t>
      </w:r>
      <w:r w:rsidR="000C0930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, а также  санкциях, применяемых к нарушителям.</w:t>
      </w:r>
    </w:p>
    <w:p w:rsidR="008B6383" w:rsidRDefault="008B6383" w:rsidP="008B63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Управление, является органом государственной власти, осуществляющим федеральный государственный надзор в области промышленной безопасности, энергетический надзор, контроль (надзор) за соблюдением требований законодательства об энергосбережении и о повышении энергетической эффективности,  надзор в области безопасности гидротехнических сооружений, строительный надзор и надзор за деятельностью саморегулируемых организаций в области инженерных </w:t>
      </w:r>
      <w:r>
        <w:rPr>
          <w:sz w:val="28"/>
          <w:szCs w:val="28"/>
        </w:rPr>
        <w:lastRenderedPageBreak/>
        <w:t>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  <w:proofErr w:type="gramEnd"/>
    </w:p>
    <w:p w:rsidR="008B6383" w:rsidRDefault="008B6383" w:rsidP="008B63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Федеральной службы № 182 от 24.03.2009</w:t>
      </w:r>
      <w:r w:rsidR="00EB3396">
        <w:rPr>
          <w:sz w:val="28"/>
          <w:szCs w:val="28"/>
        </w:rPr>
        <w:t>г.</w:t>
      </w:r>
      <w:r>
        <w:rPr>
          <w:sz w:val="28"/>
          <w:szCs w:val="28"/>
        </w:rPr>
        <w:t xml:space="preserve"> Приокское управление Ростехнадзора образовано 1 июля  2009 года путем слияния пяти территориальных  управлений с центром в городе Тула</w:t>
      </w:r>
      <w:r w:rsidRPr="00D314FD">
        <w:rPr>
          <w:sz w:val="28"/>
          <w:szCs w:val="28"/>
        </w:rPr>
        <w:t xml:space="preserve"> </w:t>
      </w:r>
      <w:r>
        <w:rPr>
          <w:sz w:val="28"/>
          <w:szCs w:val="28"/>
        </w:rPr>
        <w:t>и в настоящее время реализует свои полномочия на территории пяти субъектов Российской Федерации, относящихся к его юрисдикции: Рязанская, Брянская, Калужская, Орловская и Тульская области.</w:t>
      </w:r>
    </w:p>
    <w:p w:rsidR="008B6383" w:rsidRDefault="008B6383" w:rsidP="008B6383">
      <w:pPr>
        <w:spacing w:line="360" w:lineRule="auto"/>
        <w:ind w:firstLine="709"/>
        <w:jc w:val="both"/>
        <w:rPr>
          <w:sz w:val="28"/>
          <w:szCs w:val="28"/>
        </w:rPr>
      </w:pPr>
      <w:r w:rsidRPr="00EE313B">
        <w:rPr>
          <w:sz w:val="28"/>
          <w:szCs w:val="28"/>
        </w:rPr>
        <w:t>Приказом Федеральной службы по экологическому, технологическому и атомному надзору от 17.10.2016 № 421 утверждён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отнесённых к компетенции Ростехнадзора. Указанный перечень в</w:t>
      </w:r>
      <w:r w:rsidRPr="00EE313B">
        <w:rPr>
          <w:color w:val="000000"/>
          <w:sz w:val="28"/>
          <w:szCs w:val="28"/>
        </w:rPr>
        <w:t>о исполнение требований Федерального закона от 09.02.2009</w:t>
      </w:r>
      <w:r w:rsidR="00E8455E">
        <w:rPr>
          <w:color w:val="000000"/>
          <w:sz w:val="28"/>
          <w:szCs w:val="28"/>
        </w:rPr>
        <w:t xml:space="preserve"> </w:t>
      </w:r>
      <w:r w:rsidR="006654B8">
        <w:rPr>
          <w:color w:val="000000"/>
          <w:sz w:val="28"/>
          <w:szCs w:val="28"/>
        </w:rPr>
        <w:t xml:space="preserve">г. </w:t>
      </w:r>
      <w:r w:rsidRPr="00EE313B">
        <w:rPr>
          <w:color w:val="00000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</w:t>
      </w:r>
      <w:r w:rsidRPr="00EE313B">
        <w:rPr>
          <w:sz w:val="28"/>
          <w:szCs w:val="28"/>
        </w:rPr>
        <w:t>размещён на официальном сайте Управления.</w:t>
      </w:r>
    </w:p>
    <w:p w:rsidR="005C5D4F" w:rsidRPr="00682BA1" w:rsidRDefault="005C5D4F" w:rsidP="00C82AD5">
      <w:pPr>
        <w:pStyle w:val="10"/>
        <w:ind w:left="720"/>
        <w:jc w:val="center"/>
        <w:rPr>
          <w:sz w:val="28"/>
          <w:szCs w:val="28"/>
        </w:rPr>
      </w:pPr>
      <w:r w:rsidRPr="00682BA1">
        <w:rPr>
          <w:sz w:val="28"/>
          <w:szCs w:val="28"/>
        </w:rPr>
        <w:t xml:space="preserve">Деятельность Управления по надзору за объектами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</w:p>
    <w:p w:rsidR="005C5D4F" w:rsidRPr="00682BA1" w:rsidRDefault="005C5D4F" w:rsidP="005C5D4F">
      <w:pPr>
        <w:pStyle w:val="10"/>
        <w:spacing w:line="360" w:lineRule="auto"/>
        <w:jc w:val="both"/>
        <w:rPr>
          <w:b w:val="0"/>
          <w:sz w:val="28"/>
          <w:szCs w:val="28"/>
        </w:rPr>
      </w:pPr>
      <w:r w:rsidRPr="00682BA1">
        <w:rPr>
          <w:sz w:val="32"/>
          <w:szCs w:val="32"/>
        </w:rPr>
        <w:t xml:space="preserve">         </w:t>
      </w:r>
      <w:r w:rsidRPr="00682BA1">
        <w:rPr>
          <w:b w:val="0"/>
          <w:sz w:val="28"/>
          <w:szCs w:val="28"/>
        </w:rPr>
        <w:t xml:space="preserve">В настоящее время федеральный государственный надзор за объектами газораспределения и </w:t>
      </w:r>
      <w:proofErr w:type="spellStart"/>
      <w:r w:rsidRPr="00682BA1">
        <w:rPr>
          <w:b w:val="0"/>
          <w:sz w:val="28"/>
          <w:szCs w:val="28"/>
        </w:rPr>
        <w:t>газопотребления</w:t>
      </w:r>
      <w:proofErr w:type="spellEnd"/>
      <w:r w:rsidRPr="00682BA1">
        <w:rPr>
          <w:b w:val="0"/>
          <w:sz w:val="28"/>
          <w:szCs w:val="28"/>
        </w:rPr>
        <w:t xml:space="preserve"> в Приокскому управлении Ростехнадзора осуществляют: межрегиональный отдел по котлонадзору и газовому надзору</w:t>
      </w:r>
      <w:r w:rsidRPr="00682BA1">
        <w:rPr>
          <w:sz w:val="28"/>
          <w:szCs w:val="28"/>
        </w:rPr>
        <w:t xml:space="preserve"> </w:t>
      </w:r>
      <w:r w:rsidRPr="00682BA1">
        <w:rPr>
          <w:b w:val="0"/>
          <w:sz w:val="28"/>
          <w:szCs w:val="28"/>
        </w:rPr>
        <w:t xml:space="preserve">в г. Тула, отдел общепромышленного надзора по Брянской и Орловской областям и 2 </w:t>
      </w:r>
      <w:proofErr w:type="gramStart"/>
      <w:r w:rsidRPr="00682BA1">
        <w:rPr>
          <w:b w:val="0"/>
          <w:sz w:val="28"/>
          <w:szCs w:val="28"/>
        </w:rPr>
        <w:t>территориальных</w:t>
      </w:r>
      <w:proofErr w:type="gramEnd"/>
      <w:r w:rsidRPr="00682BA1">
        <w:rPr>
          <w:b w:val="0"/>
          <w:sz w:val="28"/>
          <w:szCs w:val="28"/>
        </w:rPr>
        <w:t xml:space="preserve"> отдела по надзору за промышленной безопасностью  в г. Калуга и г. Рязань.</w:t>
      </w:r>
    </w:p>
    <w:p w:rsidR="005C5D4F" w:rsidRPr="00682BA1" w:rsidRDefault="005C5D4F" w:rsidP="005C5D4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Надзор за объектами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 осуществляется силами </w:t>
      </w:r>
      <w:r w:rsidRPr="00663112">
        <w:rPr>
          <w:sz w:val="28"/>
          <w:szCs w:val="28"/>
        </w:rPr>
        <w:t>41</w:t>
      </w:r>
      <w:r w:rsidR="00C36E3C">
        <w:rPr>
          <w:sz w:val="28"/>
          <w:szCs w:val="28"/>
        </w:rPr>
        <w:t xml:space="preserve"> </w:t>
      </w:r>
      <w:r w:rsidRPr="00682BA1">
        <w:rPr>
          <w:sz w:val="28"/>
          <w:szCs w:val="28"/>
        </w:rPr>
        <w:t xml:space="preserve">инспектора. 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lastRenderedPageBreak/>
        <w:t xml:space="preserve">По состоянию на 01.07.2019 года на территории Брянской, Калужской, Орловской, Рязанской и Тульской областей, Приокское управление Ростехнадзора осуществляет федеральный государственный надзор за 4983 юридическими лицами, из них 4223 юридических лица эксплуатируют 5477 опасных производственных объектов </w:t>
      </w:r>
      <w:r w:rsidRPr="00682BA1">
        <w:rPr>
          <w:bCs/>
          <w:sz w:val="28"/>
          <w:szCs w:val="28"/>
        </w:rPr>
        <w:t xml:space="preserve">сетей газораспределения и </w:t>
      </w:r>
      <w:proofErr w:type="spellStart"/>
      <w:r w:rsidRPr="00682BA1">
        <w:rPr>
          <w:bCs/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. Общая протяженность поднадзорных сетей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 составляет 80575,66 км. </w:t>
      </w:r>
    </w:p>
    <w:p w:rsidR="003F7313" w:rsidRPr="00682BA1" w:rsidRDefault="005C5D4F" w:rsidP="005C5D4F">
      <w:pPr>
        <w:jc w:val="center"/>
        <w:rPr>
          <w:b/>
          <w:i/>
          <w:sz w:val="28"/>
          <w:szCs w:val="28"/>
        </w:rPr>
      </w:pPr>
      <w:r w:rsidRPr="00682BA1">
        <w:rPr>
          <w:b/>
          <w:i/>
          <w:sz w:val="28"/>
          <w:szCs w:val="28"/>
        </w:rPr>
        <w:t xml:space="preserve">Сведения об осуществлении контроля (надзора) за объектами газораспределения и </w:t>
      </w:r>
      <w:proofErr w:type="spellStart"/>
      <w:r w:rsidRPr="00682BA1">
        <w:rPr>
          <w:b/>
          <w:i/>
          <w:sz w:val="28"/>
          <w:szCs w:val="28"/>
        </w:rPr>
        <w:t>газопотребления</w:t>
      </w:r>
      <w:proofErr w:type="spellEnd"/>
      <w:r w:rsidRPr="00682BA1">
        <w:rPr>
          <w:b/>
          <w:i/>
          <w:sz w:val="28"/>
          <w:szCs w:val="28"/>
        </w:rPr>
        <w:t xml:space="preserve">, отнесенными к категории </w:t>
      </w:r>
    </w:p>
    <w:p w:rsidR="005C5D4F" w:rsidRPr="00682BA1" w:rsidRDefault="005C5D4F" w:rsidP="005C5D4F">
      <w:pPr>
        <w:jc w:val="center"/>
        <w:rPr>
          <w:b/>
          <w:i/>
          <w:sz w:val="28"/>
          <w:szCs w:val="28"/>
        </w:rPr>
      </w:pPr>
      <w:r w:rsidRPr="00682BA1">
        <w:rPr>
          <w:b/>
          <w:i/>
          <w:sz w:val="28"/>
          <w:szCs w:val="28"/>
        </w:rPr>
        <w:t>опасных производственных объектов</w:t>
      </w:r>
    </w:p>
    <w:p w:rsidR="005C5D4F" w:rsidRPr="00682BA1" w:rsidRDefault="005C5D4F" w:rsidP="005C5D4F">
      <w:pPr>
        <w:jc w:val="center"/>
        <w:rPr>
          <w:b/>
          <w:i/>
          <w:sz w:val="28"/>
          <w:szCs w:val="28"/>
        </w:rPr>
      </w:pPr>
      <w:r w:rsidRPr="00682BA1">
        <w:rPr>
          <w:b/>
          <w:i/>
          <w:sz w:val="28"/>
          <w:szCs w:val="28"/>
        </w:rPr>
        <w:t>(на 01.07.2019г.)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6"/>
        <w:gridCol w:w="1275"/>
        <w:gridCol w:w="1276"/>
        <w:gridCol w:w="1276"/>
      </w:tblGrid>
      <w:tr w:rsidR="005C5D4F" w:rsidRPr="00682BA1" w:rsidTr="005C5D4F">
        <w:trPr>
          <w:cantSplit/>
          <w:trHeight w:val="33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pStyle w:val="af9"/>
              <w:keepLines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2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jc w:val="center"/>
            </w:pPr>
            <w:r w:rsidRPr="00682BA1">
              <w:t xml:space="preserve">По </w:t>
            </w:r>
            <w:proofErr w:type="spellStart"/>
            <w:proofErr w:type="gramStart"/>
            <w:r w:rsidRPr="00682BA1">
              <w:t>Управле</w:t>
            </w:r>
            <w:r w:rsidR="00660D02">
              <w:t>-</w:t>
            </w:r>
            <w:r w:rsidRPr="00682BA1">
              <w:t>нию</w:t>
            </w:r>
            <w:proofErr w:type="spellEnd"/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jc w:val="center"/>
            </w:pPr>
            <w:r w:rsidRPr="00682BA1">
              <w:t xml:space="preserve">В том числе по субъектам Российской Федерации </w:t>
            </w:r>
          </w:p>
        </w:tc>
      </w:tr>
      <w:tr w:rsidR="005C5D4F" w:rsidRPr="00682BA1" w:rsidTr="005C5D4F">
        <w:trPr>
          <w:cantSplit/>
          <w:trHeight w:val="36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Тульская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Калужская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Орловская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Брянская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Рязанская область</w:t>
            </w:r>
          </w:p>
        </w:tc>
      </w:tr>
      <w:tr w:rsidR="005C5D4F" w:rsidRPr="00682BA1" w:rsidTr="005C5D4F">
        <w:trPr>
          <w:cantSplit/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организаций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1235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ОПО,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1C051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1C0511">
              <w:rPr>
                <w:b/>
                <w:sz w:val="28"/>
                <w:szCs w:val="28"/>
              </w:rPr>
              <w:t>5477</w:t>
            </w:r>
          </w:p>
          <w:p w:rsidR="003F179E" w:rsidRPr="001C0511" w:rsidRDefault="003F179E" w:rsidP="005C5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1437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rPr>
                <w:lang w:val="en-US"/>
              </w:rPr>
              <w:t xml:space="preserve">I </w:t>
            </w:r>
            <w:r w:rsidRPr="00682BA1">
              <w:t>класса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1C0511" w:rsidRDefault="005C5D4F" w:rsidP="005C5D4F">
            <w:pPr>
              <w:jc w:val="center"/>
            </w:pPr>
            <w:r w:rsidRPr="001C051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</w:pPr>
            <w:r w:rsidRPr="00682BA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</w:pPr>
            <w:r w:rsidRPr="00682B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</w:pPr>
            <w:r w:rsidRPr="00682B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-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rPr>
                <w:lang w:val="en-US"/>
              </w:rPr>
              <w:t xml:space="preserve">II </w:t>
            </w:r>
            <w:r w:rsidRPr="00682BA1">
              <w:t>класса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1C051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1C051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17</w:t>
            </w:r>
          </w:p>
        </w:tc>
      </w:tr>
      <w:tr w:rsidR="005C5D4F" w:rsidRPr="00682BA1" w:rsidTr="005C5D4F">
        <w:trPr>
          <w:cantSplit/>
          <w:trHeight w:val="3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rPr>
                <w:lang w:val="en-US"/>
              </w:rPr>
              <w:t xml:space="preserve">III </w:t>
            </w:r>
            <w:r w:rsidRPr="00682BA1">
              <w:t>класса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1C0511" w:rsidRDefault="005C5D4F" w:rsidP="005C5D4F">
            <w:pPr>
              <w:jc w:val="center"/>
              <w:rPr>
                <w:b/>
              </w:rPr>
            </w:pPr>
            <w:r w:rsidRPr="001C0511">
              <w:rPr>
                <w:b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1052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</w:rPr>
            </w:pPr>
            <w:r w:rsidRPr="00682BA1">
              <w:rPr>
                <w:b/>
              </w:rPr>
              <w:t>1412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rPr>
                <w:lang w:val="en-US"/>
              </w:rPr>
              <w:t>IV</w:t>
            </w:r>
            <w:r w:rsidRPr="00682BA1">
              <w:t xml:space="preserve"> класса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1C051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1C051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</w:t>
            </w:r>
          </w:p>
        </w:tc>
      </w:tr>
      <w:tr w:rsidR="005C5D4F" w:rsidRPr="00682BA1" w:rsidTr="005C5D4F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Объекты хранения сжиженных углеводородных газов (СУГ)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42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Сети газораспределения природным 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42</w:t>
            </w:r>
          </w:p>
        </w:tc>
      </w:tr>
      <w:tr w:rsidR="00984E6D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r w:rsidRPr="00984E6D">
              <w:t xml:space="preserve">Сети </w:t>
            </w:r>
            <w:proofErr w:type="spellStart"/>
            <w:r w:rsidRPr="00984E6D">
              <w:t>газопотребления</w:t>
            </w:r>
            <w:proofErr w:type="spellEnd"/>
            <w:r w:rsidRPr="00984E6D">
              <w:t xml:space="preserve"> природного газа и СУГ</w:t>
            </w:r>
            <w: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D" w:rsidRPr="00984E6D" w:rsidRDefault="00984E6D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1353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r w:rsidRPr="00984E6D">
              <w:t xml:space="preserve">Сети </w:t>
            </w:r>
            <w:proofErr w:type="spellStart"/>
            <w:r w:rsidRPr="00984E6D">
              <w:t>газопотребления</w:t>
            </w:r>
            <w:proofErr w:type="spellEnd"/>
            <w:r w:rsidR="00984E6D" w:rsidRPr="00984E6D">
              <w:t xml:space="preserve">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4469</w:t>
            </w:r>
          </w:p>
          <w:p w:rsidR="00D22008" w:rsidRPr="00984E6D" w:rsidRDefault="00D22008" w:rsidP="005C5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984E6D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984E6D">
              <w:rPr>
                <w:b/>
                <w:sz w:val="28"/>
                <w:szCs w:val="28"/>
              </w:rPr>
              <w:t>1293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Сети </w:t>
            </w:r>
            <w:proofErr w:type="spellStart"/>
            <w:r w:rsidRPr="00682BA1">
              <w:t>газопотребления</w:t>
            </w:r>
            <w:proofErr w:type="spellEnd"/>
            <w:r w:rsidRPr="00682BA1">
              <w:t xml:space="preserve"> теплоснабжающих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60</w:t>
            </w:r>
          </w:p>
        </w:tc>
      </w:tr>
      <w:tr w:rsidR="005C5D4F" w:rsidRPr="00682BA1" w:rsidTr="005C5D4F">
        <w:trPr>
          <w:cantSplit/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lastRenderedPageBreak/>
              <w:t xml:space="preserve">Общая протяженность наружных газопроводов, </w:t>
            </w:r>
            <w:proofErr w:type="gramStart"/>
            <w:r w:rsidRPr="00682BA1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79511,21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9359,1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14512,7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20063,96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19638,75</w:t>
            </w:r>
          </w:p>
        </w:tc>
      </w:tr>
      <w:tr w:rsidR="005C5D4F" w:rsidRPr="00682BA1" w:rsidTr="005C5D4F">
        <w:trPr>
          <w:cantSplit/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протяженность подземных газопроводов, </w:t>
            </w:r>
            <w:proofErr w:type="gramStart"/>
            <w:r w:rsidRPr="00682BA1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67555,2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12822,17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11394,01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17913,24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16739,28</w:t>
            </w:r>
          </w:p>
        </w:tc>
      </w:tr>
      <w:tr w:rsidR="005C5D4F" w:rsidRPr="00682BA1" w:rsidTr="005C5D4F">
        <w:trPr>
          <w:cantSplit/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roofErr w:type="gramStart"/>
            <w:r w:rsidRPr="00682BA1">
              <w:t>отслуживших</w:t>
            </w:r>
            <w:proofErr w:type="gramEnd"/>
            <w:r w:rsidRPr="00682BA1">
              <w:t xml:space="preserve"> нормативный срок службы,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7204,49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3547,56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1125,61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741,78</w:t>
            </w:r>
          </w:p>
        </w:tc>
      </w:tr>
      <w:tr w:rsidR="005C5D4F" w:rsidRPr="00682BA1" w:rsidTr="005C5D4F">
        <w:trPr>
          <w:cantSplit/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из них прошедших диагностирование с продлением срока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7053,93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611,57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663,61</w:t>
            </w:r>
          </w:p>
        </w:tc>
      </w:tr>
      <w:tr w:rsidR="005C5D4F" w:rsidRPr="00682BA1" w:rsidTr="005C5D4F">
        <w:trPr>
          <w:cantSplit/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подлежащих замене (перекладке),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4,2</w:t>
            </w:r>
          </w:p>
        </w:tc>
      </w:tr>
      <w:tr w:rsidR="005C5D4F" w:rsidRPr="00682BA1" w:rsidTr="005C5D4F">
        <w:trPr>
          <w:cantSplit/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roofErr w:type="gramStart"/>
            <w:r w:rsidRPr="00682BA1">
              <w:t>замененных</w:t>
            </w:r>
            <w:proofErr w:type="gramEnd"/>
            <w:r w:rsidRPr="00682BA1">
              <w:t xml:space="preserve">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</w:tr>
      <w:tr w:rsidR="005C5D4F" w:rsidRPr="00682BA1" w:rsidTr="005C5D4F">
        <w:trPr>
          <w:cantSplit/>
          <w:trHeight w:val="1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реконструированных с применением полимеров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</w:tr>
      <w:tr w:rsidR="005C5D4F" w:rsidRPr="00682BA1" w:rsidTr="005C5D4F">
        <w:trPr>
          <w:cantSplit/>
          <w:trHeight w:val="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ГРП (ГРУ), ШРП,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27566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9191</w:t>
            </w:r>
          </w:p>
        </w:tc>
      </w:tr>
      <w:tr w:rsidR="005C5D4F" w:rsidRPr="00682BA1" w:rsidTr="005C5D4F">
        <w:trPr>
          <w:cantSplit/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roofErr w:type="gramStart"/>
            <w:r w:rsidRPr="00682BA1">
              <w:t>отслуживших нормативных срок службы, из них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467</w:t>
            </w:r>
          </w:p>
        </w:tc>
      </w:tr>
      <w:tr w:rsidR="005C5D4F" w:rsidRPr="00682BA1" w:rsidTr="005C5D4F">
        <w:trPr>
          <w:cantSplit/>
          <w:trHeight w:val="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roofErr w:type="gramStart"/>
            <w:r w:rsidRPr="00682BA1">
              <w:t>прошедших</w:t>
            </w:r>
            <w:proofErr w:type="gramEnd"/>
            <w:r w:rsidRPr="00682BA1">
              <w:t xml:space="preserve"> диагностирование с продлением срока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325</w:t>
            </w:r>
          </w:p>
        </w:tc>
      </w:tr>
      <w:tr w:rsidR="005C5D4F" w:rsidRPr="00682BA1" w:rsidTr="005C5D4F">
        <w:trPr>
          <w:cantSplit/>
          <w:trHeight w:val="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реконструированных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-</w:t>
            </w:r>
          </w:p>
        </w:tc>
      </w:tr>
      <w:tr w:rsidR="005C5D4F" w:rsidRPr="00682BA1" w:rsidTr="005C5D4F">
        <w:trPr>
          <w:cantSplit/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Количество технических устройств на ОПО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15304</w:t>
            </w:r>
          </w:p>
        </w:tc>
      </w:tr>
      <w:tr w:rsidR="005C5D4F" w:rsidRPr="00682BA1" w:rsidTr="005C5D4F">
        <w:trPr>
          <w:cantSplit/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тепловых электростанций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</w:t>
            </w:r>
          </w:p>
        </w:tc>
      </w:tr>
      <w:tr w:rsidR="005C5D4F" w:rsidRPr="00675842" w:rsidTr="005C5D4F">
        <w:trPr>
          <w:cantSplit/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газифицированных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1123</w:t>
            </w:r>
          </w:p>
        </w:tc>
      </w:tr>
    </w:tbl>
    <w:p w:rsidR="005C5D4F" w:rsidRPr="00675842" w:rsidRDefault="005C5D4F" w:rsidP="005C5D4F">
      <w:pPr>
        <w:rPr>
          <w:highlight w:val="yellow"/>
        </w:rPr>
      </w:pPr>
    </w:p>
    <w:p w:rsidR="005C5D4F" w:rsidRPr="00675842" w:rsidRDefault="005C5D4F" w:rsidP="005C5D4F">
      <w:pPr>
        <w:rPr>
          <w:highlight w:val="yellow"/>
        </w:rPr>
      </w:pPr>
    </w:p>
    <w:p w:rsidR="005C5D4F" w:rsidRPr="00675842" w:rsidRDefault="005C5D4F" w:rsidP="005C5D4F">
      <w:pPr>
        <w:rPr>
          <w:highlight w:val="yellow"/>
        </w:rPr>
      </w:pPr>
    </w:p>
    <w:p w:rsidR="005C5D4F" w:rsidRPr="00675842" w:rsidRDefault="005C5D4F" w:rsidP="005C5D4F">
      <w:pPr>
        <w:rPr>
          <w:highlight w:val="yellow"/>
        </w:rPr>
      </w:pPr>
    </w:p>
    <w:p w:rsidR="003F7313" w:rsidRDefault="003F7313" w:rsidP="00984E6D">
      <w:pPr>
        <w:rPr>
          <w:b/>
          <w:i/>
          <w:sz w:val="28"/>
          <w:szCs w:val="28"/>
          <w:highlight w:val="yellow"/>
        </w:rPr>
      </w:pPr>
    </w:p>
    <w:p w:rsidR="005C5D4F" w:rsidRPr="00682BA1" w:rsidRDefault="005C5D4F" w:rsidP="005C5D4F">
      <w:pPr>
        <w:jc w:val="center"/>
        <w:rPr>
          <w:b/>
          <w:i/>
          <w:sz w:val="28"/>
          <w:szCs w:val="28"/>
        </w:rPr>
      </w:pPr>
      <w:r w:rsidRPr="00682BA1">
        <w:rPr>
          <w:b/>
          <w:i/>
          <w:sz w:val="28"/>
          <w:szCs w:val="28"/>
        </w:rPr>
        <w:lastRenderedPageBreak/>
        <w:t xml:space="preserve">Сведения об осуществлении контроля (надзора) за объектами газораспределения и </w:t>
      </w:r>
      <w:proofErr w:type="spellStart"/>
      <w:r w:rsidRPr="00682BA1">
        <w:rPr>
          <w:b/>
          <w:i/>
          <w:sz w:val="28"/>
          <w:szCs w:val="28"/>
        </w:rPr>
        <w:t>газопотребления</w:t>
      </w:r>
      <w:proofErr w:type="spellEnd"/>
      <w:r w:rsidRPr="00682BA1">
        <w:rPr>
          <w:b/>
          <w:i/>
          <w:sz w:val="28"/>
          <w:szCs w:val="28"/>
        </w:rPr>
        <w:t xml:space="preserve"> в рамках осуществления государственного контроля (надзора) за соблюдением требований технических регламентов</w:t>
      </w:r>
    </w:p>
    <w:p w:rsidR="005C5D4F" w:rsidRPr="00682BA1" w:rsidRDefault="005C5D4F" w:rsidP="005C5D4F">
      <w:pPr>
        <w:jc w:val="center"/>
        <w:rPr>
          <w:b/>
          <w:i/>
          <w:sz w:val="28"/>
          <w:szCs w:val="28"/>
        </w:rPr>
      </w:pPr>
      <w:r w:rsidRPr="00682BA1">
        <w:rPr>
          <w:b/>
          <w:i/>
          <w:sz w:val="28"/>
          <w:szCs w:val="28"/>
        </w:rPr>
        <w:t>(на 01.07.2019г.)</w:t>
      </w:r>
    </w:p>
    <w:p w:rsidR="005C5D4F" w:rsidRPr="00675842" w:rsidRDefault="005C5D4F" w:rsidP="005C5D4F">
      <w:pPr>
        <w:jc w:val="center"/>
        <w:rPr>
          <w:b/>
          <w:i/>
          <w:sz w:val="28"/>
          <w:szCs w:val="28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277"/>
        <w:gridCol w:w="1275"/>
        <w:gridCol w:w="1276"/>
        <w:gridCol w:w="1276"/>
      </w:tblGrid>
      <w:tr w:rsidR="005C5D4F" w:rsidRPr="00682BA1" w:rsidTr="005C5D4F">
        <w:trPr>
          <w:cantSplit/>
          <w:trHeight w:val="332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pStyle w:val="af9"/>
              <w:keepLines w:val="0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2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jc w:val="center"/>
            </w:pPr>
            <w:r w:rsidRPr="00682BA1">
              <w:t xml:space="preserve">По </w:t>
            </w:r>
            <w:proofErr w:type="spellStart"/>
            <w:proofErr w:type="gramStart"/>
            <w:r w:rsidRPr="00682BA1">
              <w:t>Управле</w:t>
            </w:r>
            <w:r w:rsidR="00660D02">
              <w:t>-</w:t>
            </w:r>
            <w:r w:rsidRPr="00682BA1">
              <w:t>нию</w:t>
            </w:r>
            <w:proofErr w:type="spellEnd"/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jc w:val="center"/>
            </w:pPr>
            <w:r w:rsidRPr="00682BA1">
              <w:t xml:space="preserve">В том числе по субъектам Российской Федерации </w:t>
            </w:r>
          </w:p>
        </w:tc>
      </w:tr>
      <w:tr w:rsidR="005C5D4F" w:rsidRPr="00682BA1" w:rsidTr="005C5D4F">
        <w:trPr>
          <w:cantSplit/>
          <w:trHeight w:val="361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5C5D4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Тульская 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Калужская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Орловская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Брянская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F" w:rsidRPr="00682BA1" w:rsidRDefault="005C5D4F" w:rsidP="00660D02">
            <w:pPr>
              <w:ind w:right="-108"/>
              <w:jc w:val="center"/>
            </w:pPr>
            <w:r w:rsidRPr="00682BA1">
              <w:t>Рязанская область</w:t>
            </w:r>
          </w:p>
        </w:tc>
      </w:tr>
      <w:tr w:rsidR="005C5D4F" w:rsidRPr="00682BA1" w:rsidTr="005C5D4F">
        <w:trPr>
          <w:cantSplit/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организаций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1382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Число поднадзорных объектов сетей газораспределения и сетей </w:t>
            </w:r>
            <w:proofErr w:type="spellStart"/>
            <w:r w:rsidRPr="00682BA1">
              <w:t>газопотребления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1575</w:t>
            </w:r>
          </w:p>
        </w:tc>
      </w:tr>
      <w:tr w:rsidR="005C5D4F" w:rsidRPr="00682BA1" w:rsidTr="005C5D4F">
        <w:trPr>
          <w:cantSplit/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Сети газораспределения природным 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42</w:t>
            </w:r>
          </w:p>
        </w:tc>
      </w:tr>
      <w:tr w:rsidR="005C5D4F" w:rsidRPr="00682BA1" w:rsidTr="005C5D4F">
        <w:trPr>
          <w:cantSplit/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Сети </w:t>
            </w:r>
            <w:proofErr w:type="spellStart"/>
            <w:r w:rsidRPr="00682BA1">
              <w:t>газопотребления</w:t>
            </w:r>
            <w:proofErr w:type="spellEnd"/>
            <w:r w:rsidRPr="00682BA1">
              <w:t xml:space="preserve"> природного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1349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1473</w:t>
            </w:r>
          </w:p>
        </w:tc>
      </w:tr>
      <w:tr w:rsidR="005C5D4F" w:rsidRPr="00682BA1" w:rsidTr="005C5D4F">
        <w:trPr>
          <w:cantSplit/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Сети </w:t>
            </w:r>
            <w:proofErr w:type="spellStart"/>
            <w:r w:rsidRPr="00682BA1">
              <w:t>газопотребления</w:t>
            </w:r>
            <w:proofErr w:type="spellEnd"/>
            <w:r w:rsidRPr="00682BA1">
              <w:t xml:space="preserve"> теплоснабжающих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60</w:t>
            </w:r>
          </w:p>
        </w:tc>
      </w:tr>
      <w:tr w:rsidR="005C5D4F" w:rsidRPr="00682BA1" w:rsidTr="005C5D4F">
        <w:trPr>
          <w:cantSplit/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Общая протяженность наружных газопроводов, </w:t>
            </w:r>
            <w:proofErr w:type="gramStart"/>
            <w:r w:rsidRPr="00682BA1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80752,66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15952,65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9359,1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15738,2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20063,96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19638,75</w:t>
            </w:r>
          </w:p>
        </w:tc>
      </w:tr>
      <w:tr w:rsidR="005C5D4F" w:rsidRPr="00682BA1" w:rsidTr="005C5D4F">
        <w:trPr>
          <w:cantSplit/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 xml:space="preserve">протяженность подземных газопроводов, </w:t>
            </w:r>
            <w:proofErr w:type="gramStart"/>
            <w:r w:rsidRPr="00682BA1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67568,03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12835,0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11394,01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17913,24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16739,28</w:t>
            </w:r>
          </w:p>
        </w:tc>
      </w:tr>
      <w:tr w:rsidR="005C5D4F" w:rsidRPr="00682BA1" w:rsidTr="005C5D4F">
        <w:trPr>
          <w:cantSplit/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Количество технических устройств на объектах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57977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6770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11608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15765</w:t>
            </w:r>
          </w:p>
        </w:tc>
      </w:tr>
      <w:tr w:rsidR="005C5D4F" w:rsidRPr="00675842" w:rsidTr="005C5D4F">
        <w:trPr>
          <w:cantSplit/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r w:rsidRPr="00682BA1">
              <w:t>Число поднадзорных газифицированных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7190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F" w:rsidRPr="00682BA1" w:rsidRDefault="005C5D4F" w:rsidP="005C5D4F">
            <w:pPr>
              <w:jc w:val="center"/>
              <w:rPr>
                <w:b/>
                <w:sz w:val="28"/>
                <w:szCs w:val="28"/>
              </w:rPr>
            </w:pPr>
            <w:r w:rsidRPr="00682BA1">
              <w:rPr>
                <w:b/>
                <w:sz w:val="28"/>
                <w:szCs w:val="28"/>
              </w:rPr>
              <w:t>1284</w:t>
            </w:r>
          </w:p>
        </w:tc>
      </w:tr>
    </w:tbl>
    <w:p w:rsidR="005C5D4F" w:rsidRPr="00675842" w:rsidRDefault="005C5D4F" w:rsidP="005C5D4F">
      <w:pPr>
        <w:rPr>
          <w:highlight w:val="yellow"/>
        </w:rPr>
      </w:pPr>
    </w:p>
    <w:p w:rsidR="005C5D4F" w:rsidRPr="00675842" w:rsidRDefault="005C5D4F" w:rsidP="005C5D4F">
      <w:pPr>
        <w:ind w:firstLine="708"/>
        <w:jc w:val="both"/>
        <w:rPr>
          <w:sz w:val="28"/>
          <w:szCs w:val="28"/>
          <w:highlight w:val="yellow"/>
        </w:rPr>
      </w:pPr>
    </w:p>
    <w:p w:rsidR="005C5D4F" w:rsidRPr="00675842" w:rsidRDefault="005C5D4F" w:rsidP="005C5D4F">
      <w:pPr>
        <w:ind w:firstLine="708"/>
        <w:jc w:val="both"/>
        <w:rPr>
          <w:sz w:val="28"/>
          <w:szCs w:val="28"/>
          <w:highlight w:val="yellow"/>
        </w:rPr>
      </w:pPr>
    </w:p>
    <w:p w:rsidR="003F7313" w:rsidRDefault="003F7313" w:rsidP="00C82AD5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3F7313" w:rsidRDefault="003F7313" w:rsidP="00C82AD5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5C5D4F" w:rsidRPr="00682BA1" w:rsidRDefault="005C5D4F" w:rsidP="00C82AD5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lastRenderedPageBreak/>
        <w:t xml:space="preserve">Из общего числа поднадзорных объектов подавляющее большинство - это объекты, на которых используется природный газ: </w:t>
      </w:r>
      <w:r w:rsidRPr="00CC41A4">
        <w:rPr>
          <w:sz w:val="28"/>
          <w:szCs w:val="28"/>
        </w:rPr>
        <w:t>5253 –</w:t>
      </w:r>
      <w:r w:rsidR="003F7313" w:rsidRPr="00CC41A4">
        <w:rPr>
          <w:sz w:val="28"/>
          <w:szCs w:val="28"/>
        </w:rPr>
        <w:t xml:space="preserve"> </w:t>
      </w:r>
      <w:r w:rsidRPr="00CC41A4">
        <w:rPr>
          <w:sz w:val="28"/>
          <w:szCs w:val="28"/>
        </w:rPr>
        <w:t>ОПО, 6153- объекты регулирования Технического регламента. Объектов, на которых используются сжиженный углеводородный газ – всего 224. Среди них 5</w:t>
      </w:r>
      <w:r w:rsidRPr="00682BA1">
        <w:rPr>
          <w:sz w:val="28"/>
          <w:szCs w:val="28"/>
        </w:rPr>
        <w:t xml:space="preserve"> крупных объектов 2 класса опасности – базы хранения и ГНС, но подавляющее большинство - это автомобильные газозаправочные станции и резервуарные установки 3 и 4 класса опасности. </w:t>
      </w:r>
    </w:p>
    <w:p w:rsidR="005C5D4F" w:rsidRPr="00682BA1" w:rsidRDefault="005C5D4F" w:rsidP="00C82AD5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t>Сегодня мы основное внимание уделим объектам природного газа.</w:t>
      </w:r>
    </w:p>
    <w:p w:rsidR="005C5D4F" w:rsidRPr="00682BA1" w:rsidRDefault="005C5D4F" w:rsidP="003F731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bCs/>
          <w:sz w:val="28"/>
          <w:szCs w:val="28"/>
        </w:rPr>
        <w:t xml:space="preserve">Следует сразу сказать, что на сегодня </w:t>
      </w:r>
      <w:r w:rsidRPr="00682BA1">
        <w:rPr>
          <w:sz w:val="28"/>
          <w:szCs w:val="28"/>
        </w:rPr>
        <w:t xml:space="preserve">федеральный государственный надзор за объектами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 осуществляется по трем </w:t>
      </w:r>
      <w:r w:rsidRPr="00682BA1">
        <w:rPr>
          <w:bCs/>
          <w:sz w:val="28"/>
          <w:szCs w:val="28"/>
        </w:rPr>
        <w:t xml:space="preserve"> отдельным правовым областям</w:t>
      </w:r>
      <w:r w:rsidRPr="00682BA1">
        <w:rPr>
          <w:sz w:val="28"/>
          <w:szCs w:val="28"/>
        </w:rPr>
        <w:t>:</w:t>
      </w:r>
    </w:p>
    <w:p w:rsidR="005C5D4F" w:rsidRPr="00682BA1" w:rsidRDefault="005C5D4F" w:rsidP="00C82AD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82BA1">
        <w:rPr>
          <w:bCs/>
          <w:sz w:val="28"/>
          <w:szCs w:val="28"/>
        </w:rPr>
        <w:t>Первая область - это</w:t>
      </w:r>
      <w:r w:rsidRPr="00682BA1">
        <w:rPr>
          <w:b/>
          <w:sz w:val="28"/>
          <w:szCs w:val="28"/>
        </w:rPr>
        <w:t xml:space="preserve"> </w:t>
      </w:r>
      <w:r w:rsidRPr="00682BA1">
        <w:rPr>
          <w:bCs/>
          <w:sz w:val="28"/>
          <w:szCs w:val="28"/>
        </w:rPr>
        <w:t xml:space="preserve">законодательство в области промышленной </w:t>
      </w:r>
      <w:proofErr w:type="gramStart"/>
      <w:r w:rsidRPr="00682BA1">
        <w:rPr>
          <w:bCs/>
          <w:sz w:val="28"/>
          <w:szCs w:val="28"/>
        </w:rPr>
        <w:t>безопасности</w:t>
      </w:r>
      <w:proofErr w:type="gramEnd"/>
      <w:r w:rsidRPr="00682BA1">
        <w:rPr>
          <w:bCs/>
          <w:sz w:val="28"/>
          <w:szCs w:val="28"/>
        </w:rPr>
        <w:t xml:space="preserve"> где основополагающим является Федеральный закон от 21.07.1997  № 116-ФЗ «О промышленной безопасности опасных производственных объектов», а предметом проверки являются требования этого закона, а  также требования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682BA1">
        <w:rPr>
          <w:bCs/>
          <w:sz w:val="28"/>
          <w:szCs w:val="28"/>
        </w:rPr>
        <w:t>газопотребления</w:t>
      </w:r>
      <w:proofErr w:type="spellEnd"/>
      <w:r w:rsidRPr="00682BA1">
        <w:rPr>
          <w:bCs/>
          <w:sz w:val="28"/>
          <w:szCs w:val="28"/>
        </w:rPr>
        <w:t xml:space="preserve">», утв. приказом Ростехнадзора от 15.11.2013 № 542, и Технического регламента о безопасности сетей газораспределения и </w:t>
      </w:r>
      <w:proofErr w:type="spellStart"/>
      <w:r w:rsidRPr="00682BA1">
        <w:rPr>
          <w:bCs/>
          <w:sz w:val="28"/>
          <w:szCs w:val="28"/>
        </w:rPr>
        <w:t>газопотребления</w:t>
      </w:r>
      <w:proofErr w:type="spellEnd"/>
      <w:r w:rsidRPr="00682BA1">
        <w:rPr>
          <w:bCs/>
          <w:sz w:val="28"/>
          <w:szCs w:val="28"/>
        </w:rPr>
        <w:t>, утвержденного постановлением Правительства РФ от 29.10.2010. № 870. Проверочные мероприятия осуществляются в виде плановых и внеплановых проверок.</w:t>
      </w:r>
    </w:p>
    <w:p w:rsidR="005C5D4F" w:rsidRPr="00682BA1" w:rsidRDefault="005C5D4F" w:rsidP="00C82AD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82BA1">
        <w:rPr>
          <w:bCs/>
          <w:sz w:val="28"/>
          <w:szCs w:val="28"/>
        </w:rPr>
        <w:t xml:space="preserve"> Вторая область - это законодательство о техническом регулировании, где основополагающим является Федеральный закон от 27 декабря 2002 года № 184-ФЗ «О техническом регулировании» и предметом проверки в нашем случае являются требования технического регламента о безопасности сетей газораспределения и </w:t>
      </w:r>
      <w:proofErr w:type="spellStart"/>
      <w:r w:rsidRPr="00682BA1">
        <w:rPr>
          <w:bCs/>
          <w:sz w:val="28"/>
          <w:szCs w:val="28"/>
        </w:rPr>
        <w:t>газопотребления</w:t>
      </w:r>
      <w:proofErr w:type="spellEnd"/>
      <w:r w:rsidRPr="00682BA1">
        <w:rPr>
          <w:bCs/>
          <w:sz w:val="28"/>
          <w:szCs w:val="28"/>
        </w:rPr>
        <w:t>. Проверочные мероприятия также осуществляются в виде плановых и внеплановых проверок.</w:t>
      </w:r>
    </w:p>
    <w:p w:rsidR="005C5D4F" w:rsidRPr="00682BA1" w:rsidRDefault="005C5D4F" w:rsidP="00C82AD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82BA1">
        <w:rPr>
          <w:bCs/>
          <w:sz w:val="28"/>
          <w:szCs w:val="28"/>
        </w:rPr>
        <w:t xml:space="preserve">Третья область - это лицензионный контроль, где основополагающим </w:t>
      </w:r>
      <w:r w:rsidRPr="00682BA1">
        <w:rPr>
          <w:bCs/>
          <w:sz w:val="28"/>
          <w:szCs w:val="28"/>
        </w:rPr>
        <w:lastRenderedPageBreak/>
        <w:t>является Федеральный закон от 04.05.2011 № 99-ФЗ «О лицензировании отдельных видов деятельности» и в нашем случае проверяются  лицензионные требования, установленные постановлением Правительства от 10.06.2013 № 492 «О лицензировании деятельности по эксплуатации взрывопожароопасных и химически опасных производственных объектов 1</w:t>
      </w:r>
      <w:r w:rsidR="003F7313" w:rsidRPr="00682BA1">
        <w:rPr>
          <w:bCs/>
          <w:sz w:val="28"/>
          <w:szCs w:val="28"/>
        </w:rPr>
        <w:t>,</w:t>
      </w:r>
      <w:r w:rsidRPr="00682BA1">
        <w:rPr>
          <w:bCs/>
          <w:sz w:val="28"/>
          <w:szCs w:val="28"/>
        </w:rPr>
        <w:t xml:space="preserve"> 2 и 3 классов опасности». Проверочные мероприятия  осуществляются исключительно в виде внеплановых проверок.</w:t>
      </w:r>
    </w:p>
    <w:p w:rsidR="005C5D4F" w:rsidRPr="00682BA1" w:rsidRDefault="005C5D4F" w:rsidP="00C82AD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82BA1">
        <w:rPr>
          <w:bCs/>
          <w:sz w:val="28"/>
          <w:szCs w:val="28"/>
        </w:rPr>
        <w:t xml:space="preserve">По всем трём областям мы обязаны, подчеркну -  </w:t>
      </w:r>
      <w:r w:rsidRPr="00682BA1">
        <w:rPr>
          <w:b/>
          <w:bCs/>
          <w:i/>
          <w:sz w:val="28"/>
          <w:szCs w:val="28"/>
        </w:rPr>
        <w:t>обязаны</w:t>
      </w:r>
      <w:r w:rsidRPr="00682BA1">
        <w:rPr>
          <w:b/>
          <w:bCs/>
          <w:sz w:val="28"/>
          <w:szCs w:val="28"/>
        </w:rPr>
        <w:t>,</w:t>
      </w:r>
      <w:r w:rsidRPr="00682BA1">
        <w:rPr>
          <w:bCs/>
          <w:sz w:val="28"/>
          <w:szCs w:val="28"/>
        </w:rPr>
        <w:t xml:space="preserve"> осуществлять надзор.</w:t>
      </w:r>
    </w:p>
    <w:p w:rsidR="00682BA1" w:rsidRDefault="00682BA1" w:rsidP="003F7313">
      <w:pPr>
        <w:pStyle w:val="24"/>
        <w:spacing w:line="360" w:lineRule="auto"/>
        <w:ind w:firstLine="709"/>
        <w:jc w:val="both"/>
        <w:rPr>
          <w:sz w:val="28"/>
          <w:szCs w:val="28"/>
        </w:rPr>
      </w:pPr>
    </w:p>
    <w:p w:rsidR="005C5D4F" w:rsidRPr="00682BA1" w:rsidRDefault="005C5D4F" w:rsidP="003F7313">
      <w:pPr>
        <w:pStyle w:val="24"/>
        <w:spacing w:line="360" w:lineRule="auto"/>
        <w:ind w:firstLine="709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За  </w:t>
      </w:r>
      <w:r w:rsidRPr="00682BA1">
        <w:rPr>
          <w:b/>
          <w:sz w:val="28"/>
          <w:szCs w:val="28"/>
        </w:rPr>
        <w:t>2018  год</w:t>
      </w:r>
      <w:r w:rsidRPr="00682BA1">
        <w:rPr>
          <w:sz w:val="28"/>
          <w:szCs w:val="28"/>
        </w:rPr>
        <w:t xml:space="preserve"> общее количество проведенных Управлением </w:t>
      </w:r>
      <w:r w:rsidR="003F7313" w:rsidRPr="00682BA1">
        <w:rPr>
          <w:sz w:val="28"/>
          <w:szCs w:val="28"/>
        </w:rPr>
        <w:t>м</w:t>
      </w:r>
      <w:r w:rsidRPr="00682BA1">
        <w:rPr>
          <w:sz w:val="28"/>
          <w:szCs w:val="28"/>
        </w:rPr>
        <w:t xml:space="preserve">ероприятий по контролю (проверок)  в отношении сетей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: </w:t>
      </w:r>
      <w:r w:rsidRPr="00682BA1">
        <w:rPr>
          <w:b/>
          <w:sz w:val="28"/>
          <w:szCs w:val="28"/>
        </w:rPr>
        <w:t>2794</w:t>
      </w:r>
      <w:r w:rsidRPr="00682BA1">
        <w:rPr>
          <w:sz w:val="28"/>
          <w:szCs w:val="28"/>
        </w:rPr>
        <w:t>.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CA643E">
        <w:rPr>
          <w:b/>
          <w:sz w:val="28"/>
          <w:szCs w:val="28"/>
        </w:rPr>
        <w:t>1426</w:t>
      </w:r>
      <w:r w:rsidRPr="00682BA1">
        <w:rPr>
          <w:sz w:val="28"/>
          <w:szCs w:val="28"/>
        </w:rPr>
        <w:t xml:space="preserve"> – в области промышленной безопасности;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1368</w:t>
      </w:r>
      <w:r w:rsidRPr="00682BA1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5C5D4F" w:rsidRPr="00682BA1" w:rsidRDefault="00315431" w:rsidP="00584A7B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="005C5D4F" w:rsidRPr="00682BA1">
        <w:rPr>
          <w:b/>
          <w:sz w:val="28"/>
          <w:szCs w:val="28"/>
        </w:rPr>
        <w:t>427</w:t>
      </w:r>
      <w:r w:rsidR="005C5D4F" w:rsidRPr="00682BA1">
        <w:rPr>
          <w:sz w:val="28"/>
          <w:szCs w:val="28"/>
        </w:rPr>
        <w:t xml:space="preserve">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(</w:t>
      </w:r>
      <w:r w:rsidR="005C5D4F" w:rsidRPr="00682BA1">
        <w:rPr>
          <w:b/>
          <w:sz w:val="28"/>
          <w:szCs w:val="28"/>
        </w:rPr>
        <w:t>75</w:t>
      </w:r>
      <w:r w:rsidR="00682BA1">
        <w:rPr>
          <w:sz w:val="28"/>
          <w:szCs w:val="28"/>
        </w:rPr>
        <w:t xml:space="preserve"> –</w:t>
      </w:r>
      <w:r w:rsidR="005C5D4F" w:rsidRPr="00682BA1">
        <w:rPr>
          <w:sz w:val="28"/>
          <w:szCs w:val="28"/>
        </w:rPr>
        <w:t xml:space="preserve">Тула, </w:t>
      </w:r>
      <w:r w:rsidR="005C5D4F" w:rsidRPr="00682BA1">
        <w:rPr>
          <w:b/>
          <w:sz w:val="28"/>
          <w:szCs w:val="28"/>
        </w:rPr>
        <w:t>93</w:t>
      </w:r>
      <w:r w:rsidR="005C5D4F" w:rsidRPr="00682BA1">
        <w:rPr>
          <w:sz w:val="28"/>
          <w:szCs w:val="28"/>
        </w:rPr>
        <w:t xml:space="preserve"> – Брянск, </w:t>
      </w:r>
      <w:r w:rsidR="005C5D4F" w:rsidRPr="00682BA1">
        <w:rPr>
          <w:b/>
          <w:sz w:val="28"/>
          <w:szCs w:val="28"/>
        </w:rPr>
        <w:t>94</w:t>
      </w:r>
      <w:r w:rsidR="00682BA1">
        <w:rPr>
          <w:b/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 xml:space="preserve">Калуга, </w:t>
      </w:r>
      <w:r w:rsidR="005C5D4F" w:rsidRPr="00682BA1">
        <w:rPr>
          <w:b/>
          <w:sz w:val="28"/>
          <w:szCs w:val="28"/>
        </w:rPr>
        <w:t>82</w:t>
      </w:r>
      <w:r w:rsidR="00682BA1">
        <w:rPr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 xml:space="preserve">Орел, </w:t>
      </w:r>
      <w:r w:rsidR="005C5D4F" w:rsidRPr="00682BA1">
        <w:rPr>
          <w:b/>
          <w:sz w:val="28"/>
          <w:szCs w:val="28"/>
        </w:rPr>
        <w:t>83</w:t>
      </w:r>
      <w:r w:rsidR="00682BA1">
        <w:rPr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>Рязань).</w:t>
      </w:r>
    </w:p>
    <w:p w:rsidR="00682BA1" w:rsidRDefault="00682BA1" w:rsidP="00682BA1">
      <w:pPr>
        <w:pStyle w:val="24"/>
        <w:spacing w:line="360" w:lineRule="auto"/>
        <w:ind w:firstLine="709"/>
        <w:jc w:val="both"/>
        <w:rPr>
          <w:sz w:val="28"/>
          <w:szCs w:val="28"/>
        </w:rPr>
      </w:pPr>
    </w:p>
    <w:p w:rsidR="005C5D4F" w:rsidRPr="00682BA1" w:rsidRDefault="005C5D4F" w:rsidP="00682BA1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682BA1">
        <w:rPr>
          <w:sz w:val="28"/>
          <w:szCs w:val="28"/>
        </w:rPr>
        <w:t xml:space="preserve">По результатам проведённых проверок выявлено </w:t>
      </w:r>
      <w:r w:rsidRPr="00682BA1">
        <w:rPr>
          <w:b/>
          <w:sz w:val="28"/>
          <w:szCs w:val="28"/>
        </w:rPr>
        <w:t>1182</w:t>
      </w:r>
      <w:r w:rsidRPr="00682BA1">
        <w:rPr>
          <w:sz w:val="28"/>
          <w:szCs w:val="28"/>
        </w:rPr>
        <w:t>0 нарушений.</w:t>
      </w:r>
    </w:p>
    <w:p w:rsidR="005C5D4F" w:rsidRPr="00682BA1" w:rsidRDefault="005C5D4F" w:rsidP="00682BA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682BA1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8389</w:t>
      </w:r>
      <w:r w:rsidRPr="00682BA1">
        <w:rPr>
          <w:sz w:val="28"/>
          <w:szCs w:val="28"/>
        </w:rPr>
        <w:t xml:space="preserve"> – в области промышленной безопасности;</w:t>
      </w:r>
    </w:p>
    <w:p w:rsidR="005C5D4F" w:rsidRPr="00682BA1" w:rsidRDefault="005C5D4F" w:rsidP="00682BA1">
      <w:pPr>
        <w:pStyle w:val="24"/>
        <w:spacing w:line="360" w:lineRule="auto"/>
        <w:ind w:firstLine="709"/>
        <w:jc w:val="both"/>
        <w:rPr>
          <w:sz w:val="28"/>
          <w:szCs w:val="28"/>
        </w:rPr>
      </w:pPr>
      <w:r w:rsidRPr="00682BA1">
        <w:rPr>
          <w:b/>
          <w:sz w:val="28"/>
          <w:szCs w:val="28"/>
        </w:rPr>
        <w:t>3431</w:t>
      </w:r>
      <w:r w:rsidRPr="00682BA1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5C5D4F" w:rsidRPr="00682BA1" w:rsidRDefault="005C5D4F" w:rsidP="00682BA1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По итогам проверок общее количество административных наказаний составило </w:t>
      </w:r>
      <w:r w:rsidRPr="00682BA1">
        <w:rPr>
          <w:b/>
          <w:sz w:val="28"/>
          <w:szCs w:val="28"/>
        </w:rPr>
        <w:t xml:space="preserve">– </w:t>
      </w:r>
      <w:r w:rsidRPr="006A53AC">
        <w:rPr>
          <w:b/>
          <w:sz w:val="28"/>
          <w:szCs w:val="28"/>
        </w:rPr>
        <w:t>928</w:t>
      </w:r>
      <w:r w:rsidRPr="00682BA1">
        <w:rPr>
          <w:b/>
          <w:sz w:val="28"/>
          <w:szCs w:val="28"/>
        </w:rPr>
        <w:t>,</w:t>
      </w:r>
      <w:r w:rsidRPr="00682BA1">
        <w:rPr>
          <w:sz w:val="28"/>
          <w:szCs w:val="28"/>
        </w:rPr>
        <w:t xml:space="preserve"> из них:</w:t>
      </w:r>
    </w:p>
    <w:p w:rsidR="00682BA1" w:rsidRDefault="00682BA1" w:rsidP="00682BA1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682BA1" w:rsidRDefault="005C5D4F" w:rsidP="00682BA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2BA1">
        <w:rPr>
          <w:sz w:val="28"/>
          <w:szCs w:val="28"/>
        </w:rPr>
        <w:t xml:space="preserve">Наказание в виде административного штрафа – </w:t>
      </w:r>
      <w:r w:rsidRPr="00682BA1">
        <w:rPr>
          <w:b/>
          <w:sz w:val="28"/>
          <w:szCs w:val="28"/>
        </w:rPr>
        <w:t>832.</w:t>
      </w:r>
    </w:p>
    <w:p w:rsidR="005C5D4F" w:rsidRPr="00682BA1" w:rsidRDefault="005C5D4F" w:rsidP="00682BA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682BA1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826</w:t>
      </w:r>
      <w:r w:rsidRPr="00682BA1">
        <w:rPr>
          <w:sz w:val="28"/>
          <w:szCs w:val="28"/>
        </w:rPr>
        <w:t xml:space="preserve"> – в области промышленной безопасности;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6</w:t>
      </w:r>
      <w:r w:rsidRPr="00682BA1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682BA1" w:rsidRDefault="00682BA1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682BA1" w:rsidRDefault="005C5D4F" w:rsidP="005C5D4F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Административное приостановление деятельности – </w:t>
      </w:r>
      <w:r w:rsidRPr="00682BA1">
        <w:rPr>
          <w:b/>
          <w:sz w:val="28"/>
          <w:szCs w:val="28"/>
        </w:rPr>
        <w:t>27.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sz w:val="28"/>
          <w:szCs w:val="28"/>
        </w:rPr>
      </w:pPr>
      <w:r w:rsidRPr="00682BA1">
        <w:rPr>
          <w:b/>
          <w:sz w:val="28"/>
          <w:szCs w:val="28"/>
        </w:rPr>
        <w:t>27</w:t>
      </w:r>
      <w:r w:rsidRPr="00682BA1">
        <w:rPr>
          <w:sz w:val="28"/>
          <w:szCs w:val="28"/>
        </w:rPr>
        <w:t xml:space="preserve"> – в области промышленной безопасности.</w:t>
      </w:r>
    </w:p>
    <w:p w:rsidR="00682BA1" w:rsidRDefault="00682BA1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682BA1" w:rsidRDefault="005C5D4F" w:rsidP="005C5D4F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Предупреждений – </w:t>
      </w:r>
      <w:r w:rsidRPr="00682BA1">
        <w:rPr>
          <w:b/>
          <w:sz w:val="28"/>
          <w:szCs w:val="28"/>
        </w:rPr>
        <w:t>69.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69</w:t>
      </w:r>
      <w:r w:rsidRPr="00682BA1">
        <w:rPr>
          <w:sz w:val="28"/>
          <w:szCs w:val="28"/>
        </w:rPr>
        <w:t xml:space="preserve"> – в области промышленной безопасности.</w:t>
      </w:r>
    </w:p>
    <w:p w:rsidR="00682BA1" w:rsidRDefault="00682BA1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682BA1" w:rsidRDefault="005C5D4F" w:rsidP="005C5D4F">
      <w:pPr>
        <w:spacing w:line="360" w:lineRule="auto"/>
        <w:ind w:firstLine="708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Сумма штрафов составила – </w:t>
      </w:r>
      <w:r w:rsidRPr="00682BA1">
        <w:rPr>
          <w:b/>
          <w:sz w:val="28"/>
          <w:szCs w:val="28"/>
        </w:rPr>
        <w:t>23895,8</w:t>
      </w:r>
      <w:r w:rsidRPr="00682BA1">
        <w:rPr>
          <w:sz w:val="28"/>
          <w:szCs w:val="28"/>
        </w:rPr>
        <w:t xml:space="preserve"> тыс. руб.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t>Из них: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23862,8</w:t>
      </w:r>
      <w:r w:rsidRPr="00682BA1">
        <w:rPr>
          <w:sz w:val="28"/>
          <w:szCs w:val="28"/>
        </w:rPr>
        <w:t xml:space="preserve"> – в области промышленной безопасности;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33</w:t>
      </w:r>
      <w:r w:rsidRPr="00682BA1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682BA1" w:rsidRDefault="00682BA1" w:rsidP="00584A7B">
      <w:pPr>
        <w:pStyle w:val="24"/>
        <w:spacing w:line="360" w:lineRule="auto"/>
        <w:ind w:firstLine="709"/>
        <w:jc w:val="both"/>
        <w:rPr>
          <w:sz w:val="28"/>
          <w:szCs w:val="28"/>
        </w:rPr>
      </w:pPr>
    </w:p>
    <w:p w:rsidR="005C5D4F" w:rsidRPr="00682BA1" w:rsidRDefault="005C5D4F" w:rsidP="00584A7B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682BA1">
        <w:rPr>
          <w:sz w:val="28"/>
          <w:szCs w:val="28"/>
        </w:rPr>
        <w:t xml:space="preserve">Количество рассмотренных заявлений о предоставлении (переоформлении) лицензии, по которым приняты решения об отказе в предоставлении (переоформлении) лицензий – </w:t>
      </w:r>
      <w:r w:rsidRPr="00682BA1">
        <w:rPr>
          <w:b/>
          <w:sz w:val="28"/>
          <w:szCs w:val="28"/>
        </w:rPr>
        <w:t>21</w:t>
      </w:r>
      <w:r w:rsidRPr="00682BA1">
        <w:rPr>
          <w:sz w:val="28"/>
          <w:szCs w:val="28"/>
        </w:rPr>
        <w:t xml:space="preserve"> (</w:t>
      </w:r>
      <w:r w:rsidRPr="00682BA1">
        <w:rPr>
          <w:b/>
          <w:sz w:val="28"/>
          <w:szCs w:val="28"/>
        </w:rPr>
        <w:t>2</w:t>
      </w:r>
      <w:r w:rsidR="00682BA1">
        <w:rPr>
          <w:sz w:val="28"/>
          <w:szCs w:val="28"/>
        </w:rPr>
        <w:t xml:space="preserve"> – </w:t>
      </w:r>
      <w:r w:rsidRPr="00682BA1">
        <w:rPr>
          <w:sz w:val="28"/>
          <w:szCs w:val="28"/>
        </w:rPr>
        <w:t xml:space="preserve">Тула, </w:t>
      </w:r>
      <w:r w:rsidRPr="00682BA1">
        <w:rPr>
          <w:b/>
          <w:sz w:val="28"/>
          <w:szCs w:val="28"/>
        </w:rPr>
        <w:t>5</w:t>
      </w:r>
      <w:r w:rsidRPr="00682BA1">
        <w:rPr>
          <w:sz w:val="28"/>
          <w:szCs w:val="28"/>
        </w:rPr>
        <w:t xml:space="preserve"> – Брянск, </w:t>
      </w:r>
      <w:r w:rsidR="00682BA1">
        <w:rPr>
          <w:sz w:val="28"/>
          <w:szCs w:val="28"/>
        </w:rPr>
        <w:t xml:space="preserve">          </w:t>
      </w:r>
      <w:r w:rsidRPr="00682BA1">
        <w:rPr>
          <w:b/>
          <w:sz w:val="28"/>
          <w:szCs w:val="28"/>
        </w:rPr>
        <w:t>2</w:t>
      </w:r>
      <w:r w:rsidR="00682BA1">
        <w:rPr>
          <w:b/>
          <w:sz w:val="28"/>
          <w:szCs w:val="28"/>
        </w:rPr>
        <w:t xml:space="preserve"> – </w:t>
      </w:r>
      <w:r w:rsidRPr="00682BA1">
        <w:rPr>
          <w:sz w:val="28"/>
          <w:szCs w:val="28"/>
        </w:rPr>
        <w:t xml:space="preserve">Калуга, </w:t>
      </w:r>
      <w:r w:rsidRPr="00682BA1">
        <w:rPr>
          <w:b/>
          <w:sz w:val="28"/>
          <w:szCs w:val="28"/>
        </w:rPr>
        <w:t>12</w:t>
      </w:r>
      <w:r w:rsidR="00682BA1">
        <w:rPr>
          <w:sz w:val="28"/>
          <w:szCs w:val="28"/>
        </w:rPr>
        <w:t xml:space="preserve"> – </w:t>
      </w:r>
      <w:r w:rsidRPr="00682BA1">
        <w:rPr>
          <w:sz w:val="28"/>
          <w:szCs w:val="28"/>
        </w:rPr>
        <w:t>Орел).</w:t>
      </w:r>
    </w:p>
    <w:p w:rsidR="00682BA1" w:rsidRDefault="00682BA1" w:rsidP="00584A7B">
      <w:pPr>
        <w:pStyle w:val="24"/>
        <w:spacing w:line="360" w:lineRule="auto"/>
        <w:ind w:firstLine="709"/>
        <w:jc w:val="both"/>
        <w:rPr>
          <w:sz w:val="28"/>
          <w:szCs w:val="28"/>
        </w:rPr>
      </w:pPr>
    </w:p>
    <w:p w:rsidR="005C5D4F" w:rsidRPr="00682BA1" w:rsidRDefault="005C5D4F" w:rsidP="00584A7B">
      <w:pPr>
        <w:pStyle w:val="24"/>
        <w:spacing w:line="360" w:lineRule="auto"/>
        <w:ind w:firstLine="709"/>
        <w:jc w:val="both"/>
        <w:rPr>
          <w:sz w:val="28"/>
          <w:szCs w:val="28"/>
        </w:rPr>
      </w:pPr>
      <w:r w:rsidRPr="00682BA1">
        <w:rPr>
          <w:sz w:val="28"/>
          <w:szCs w:val="28"/>
        </w:rPr>
        <w:t xml:space="preserve">За </w:t>
      </w:r>
      <w:r w:rsidRPr="00682BA1">
        <w:rPr>
          <w:b/>
          <w:sz w:val="28"/>
          <w:szCs w:val="28"/>
        </w:rPr>
        <w:t>6 месяцев 2019 года</w:t>
      </w:r>
      <w:r w:rsidRPr="00682BA1">
        <w:rPr>
          <w:sz w:val="28"/>
          <w:szCs w:val="28"/>
        </w:rPr>
        <w:t xml:space="preserve"> общее количество проведенных Управлением мероприятий по контролю (проверок)  в отношении сетей газораспределения и </w:t>
      </w:r>
      <w:proofErr w:type="spellStart"/>
      <w:r w:rsidRPr="00682BA1">
        <w:rPr>
          <w:sz w:val="28"/>
          <w:szCs w:val="28"/>
        </w:rPr>
        <w:t>газопотребления</w:t>
      </w:r>
      <w:proofErr w:type="spellEnd"/>
      <w:r w:rsidRPr="00682BA1">
        <w:rPr>
          <w:sz w:val="28"/>
          <w:szCs w:val="28"/>
        </w:rPr>
        <w:t xml:space="preserve">: </w:t>
      </w:r>
      <w:r w:rsidRPr="00682BA1">
        <w:rPr>
          <w:b/>
          <w:sz w:val="28"/>
          <w:szCs w:val="28"/>
        </w:rPr>
        <w:t>1580.</w:t>
      </w:r>
    </w:p>
    <w:p w:rsidR="005C5D4F" w:rsidRPr="00682BA1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82BA1">
        <w:rPr>
          <w:i/>
          <w:sz w:val="28"/>
          <w:szCs w:val="28"/>
        </w:rPr>
        <w:lastRenderedPageBreak/>
        <w:t>Из них: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682BA1">
        <w:rPr>
          <w:b/>
          <w:sz w:val="28"/>
          <w:szCs w:val="28"/>
        </w:rPr>
        <w:t>816</w:t>
      </w:r>
      <w:r w:rsidRPr="00682BA1">
        <w:rPr>
          <w:sz w:val="28"/>
          <w:szCs w:val="28"/>
        </w:rPr>
        <w:t xml:space="preserve"> – в области промышленной безопасности;</w:t>
      </w:r>
    </w:p>
    <w:p w:rsidR="005C5D4F" w:rsidRPr="00682BA1" w:rsidRDefault="005C5D4F" w:rsidP="005C5D4F">
      <w:pPr>
        <w:pStyle w:val="24"/>
        <w:spacing w:line="360" w:lineRule="auto"/>
        <w:ind w:firstLine="709"/>
        <w:rPr>
          <w:sz w:val="28"/>
          <w:szCs w:val="28"/>
        </w:rPr>
      </w:pPr>
      <w:r w:rsidRPr="00682BA1">
        <w:rPr>
          <w:b/>
          <w:sz w:val="28"/>
          <w:szCs w:val="28"/>
        </w:rPr>
        <w:t>764</w:t>
      </w:r>
      <w:r w:rsidRPr="00682BA1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5C5D4F" w:rsidRPr="00682BA1" w:rsidRDefault="00315431" w:rsidP="00584A7B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315431">
        <w:rPr>
          <w:sz w:val="28"/>
          <w:szCs w:val="28"/>
        </w:rPr>
        <w:t xml:space="preserve">и </w:t>
      </w:r>
      <w:r w:rsidR="005C5D4F" w:rsidRPr="00682BA1">
        <w:rPr>
          <w:b/>
          <w:sz w:val="28"/>
          <w:szCs w:val="28"/>
        </w:rPr>
        <w:t>136</w:t>
      </w:r>
      <w:r w:rsidR="005C5D4F" w:rsidRPr="00682BA1">
        <w:rPr>
          <w:sz w:val="28"/>
          <w:szCs w:val="28"/>
        </w:rPr>
        <w:t xml:space="preserve"> внеплановых проверок, проведенных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 </w:t>
      </w:r>
      <w:r w:rsidR="00FF4635">
        <w:rPr>
          <w:sz w:val="28"/>
          <w:szCs w:val="28"/>
        </w:rPr>
        <w:t xml:space="preserve">            </w:t>
      </w:r>
      <w:r w:rsidR="005C5D4F" w:rsidRPr="00682BA1">
        <w:rPr>
          <w:sz w:val="28"/>
          <w:szCs w:val="28"/>
        </w:rPr>
        <w:t>(</w:t>
      </w:r>
      <w:r w:rsidR="005C5D4F" w:rsidRPr="00FF4635">
        <w:rPr>
          <w:b/>
          <w:sz w:val="28"/>
          <w:szCs w:val="28"/>
        </w:rPr>
        <w:t>36</w:t>
      </w:r>
      <w:r w:rsidR="00FF4635">
        <w:rPr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 xml:space="preserve">Тула,  </w:t>
      </w:r>
      <w:r w:rsidR="005C5D4F" w:rsidRPr="00FF4635">
        <w:rPr>
          <w:b/>
          <w:sz w:val="28"/>
          <w:szCs w:val="28"/>
        </w:rPr>
        <w:t>18</w:t>
      </w:r>
      <w:r w:rsidR="005C5D4F" w:rsidRPr="00682BA1">
        <w:rPr>
          <w:sz w:val="28"/>
          <w:szCs w:val="28"/>
        </w:rPr>
        <w:t xml:space="preserve"> – Брянск, </w:t>
      </w:r>
      <w:r w:rsidR="005C5D4F" w:rsidRPr="00FF4635">
        <w:rPr>
          <w:b/>
          <w:sz w:val="28"/>
          <w:szCs w:val="28"/>
        </w:rPr>
        <w:t>31</w:t>
      </w:r>
      <w:r w:rsidR="00FF4635">
        <w:rPr>
          <w:b/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 xml:space="preserve">Калуга, </w:t>
      </w:r>
      <w:r w:rsidR="005C5D4F" w:rsidRPr="00FF4635">
        <w:rPr>
          <w:b/>
          <w:sz w:val="28"/>
          <w:szCs w:val="28"/>
        </w:rPr>
        <w:t>15</w:t>
      </w:r>
      <w:r w:rsidR="00FF4635">
        <w:rPr>
          <w:b/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 xml:space="preserve">Орел, </w:t>
      </w:r>
      <w:r w:rsidR="005C5D4F" w:rsidRPr="00FF4635">
        <w:rPr>
          <w:b/>
          <w:sz w:val="28"/>
          <w:szCs w:val="28"/>
        </w:rPr>
        <w:t>36</w:t>
      </w:r>
      <w:r w:rsidR="00FF4635">
        <w:rPr>
          <w:b/>
          <w:sz w:val="28"/>
          <w:szCs w:val="28"/>
        </w:rPr>
        <w:t xml:space="preserve"> – </w:t>
      </w:r>
      <w:r w:rsidR="005C5D4F" w:rsidRPr="00682BA1">
        <w:rPr>
          <w:sz w:val="28"/>
          <w:szCs w:val="28"/>
        </w:rPr>
        <w:t>Рязань).</w:t>
      </w:r>
    </w:p>
    <w:p w:rsidR="00584A7B" w:rsidRDefault="00584A7B" w:rsidP="00584A7B">
      <w:pPr>
        <w:pStyle w:val="24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5C5D4F" w:rsidRPr="005C478F" w:rsidRDefault="005C5D4F" w:rsidP="00584A7B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5C478F">
        <w:rPr>
          <w:sz w:val="28"/>
          <w:szCs w:val="28"/>
        </w:rPr>
        <w:t xml:space="preserve">По результатам проведённых проверок выявлено </w:t>
      </w:r>
      <w:r w:rsidRPr="00995B6C">
        <w:rPr>
          <w:b/>
          <w:sz w:val="28"/>
          <w:szCs w:val="28"/>
        </w:rPr>
        <w:t>6</w:t>
      </w:r>
      <w:r w:rsidR="00995B6C" w:rsidRPr="00995B6C">
        <w:rPr>
          <w:b/>
          <w:sz w:val="28"/>
          <w:szCs w:val="28"/>
        </w:rPr>
        <w:t>692</w:t>
      </w:r>
      <w:r w:rsidRPr="005C478F">
        <w:rPr>
          <w:sz w:val="28"/>
          <w:szCs w:val="28"/>
        </w:rPr>
        <w:t xml:space="preserve"> нарушения.</w:t>
      </w:r>
    </w:p>
    <w:p w:rsidR="005C5D4F" w:rsidRPr="005C478F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C478F">
        <w:rPr>
          <w:i/>
          <w:sz w:val="28"/>
          <w:szCs w:val="28"/>
        </w:rPr>
        <w:t>Из них:</w:t>
      </w:r>
    </w:p>
    <w:p w:rsidR="005C5D4F" w:rsidRPr="005C478F" w:rsidRDefault="00796A81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95B6C">
        <w:rPr>
          <w:b/>
          <w:sz w:val="28"/>
          <w:szCs w:val="28"/>
        </w:rPr>
        <w:t>4785</w:t>
      </w:r>
      <w:r w:rsidR="00995B6C">
        <w:rPr>
          <w:b/>
          <w:sz w:val="28"/>
          <w:szCs w:val="28"/>
        </w:rPr>
        <w:t xml:space="preserve"> </w:t>
      </w:r>
      <w:r w:rsidR="005C5D4F" w:rsidRPr="005C478F">
        <w:rPr>
          <w:sz w:val="28"/>
          <w:szCs w:val="28"/>
        </w:rPr>
        <w:t>– в области промышленной безопасности;</w:t>
      </w:r>
    </w:p>
    <w:p w:rsidR="005C5D4F" w:rsidRPr="005C478F" w:rsidRDefault="005C5D4F" w:rsidP="005C5D4F">
      <w:pPr>
        <w:pStyle w:val="24"/>
        <w:spacing w:line="360" w:lineRule="auto"/>
        <w:ind w:firstLine="709"/>
        <w:rPr>
          <w:sz w:val="28"/>
          <w:szCs w:val="28"/>
        </w:rPr>
      </w:pPr>
      <w:r w:rsidRPr="001A752D">
        <w:rPr>
          <w:b/>
          <w:sz w:val="28"/>
          <w:szCs w:val="28"/>
        </w:rPr>
        <w:t>1907</w:t>
      </w:r>
      <w:r w:rsidRPr="005C478F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9D349D" w:rsidRDefault="009D349D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DD7E65" w:rsidRPr="005C478F" w:rsidRDefault="00DD7E65" w:rsidP="00DD7E65">
      <w:pPr>
        <w:spacing w:line="360" w:lineRule="auto"/>
        <w:ind w:firstLine="708"/>
        <w:jc w:val="both"/>
        <w:rPr>
          <w:sz w:val="28"/>
          <w:szCs w:val="28"/>
        </w:rPr>
      </w:pPr>
      <w:r w:rsidRPr="005C478F">
        <w:rPr>
          <w:sz w:val="28"/>
          <w:szCs w:val="28"/>
        </w:rPr>
        <w:t xml:space="preserve">По итогам проверок общее количество административных наказаний составило </w:t>
      </w:r>
      <w:r w:rsidRPr="00995B6C">
        <w:rPr>
          <w:sz w:val="28"/>
          <w:szCs w:val="28"/>
        </w:rPr>
        <w:t xml:space="preserve">– </w:t>
      </w:r>
      <w:r w:rsidR="00995B6C" w:rsidRPr="00995B6C">
        <w:rPr>
          <w:b/>
          <w:sz w:val="28"/>
          <w:szCs w:val="28"/>
        </w:rPr>
        <w:t>535</w:t>
      </w:r>
      <w:r w:rsidRPr="00995B6C">
        <w:rPr>
          <w:b/>
          <w:sz w:val="28"/>
          <w:szCs w:val="28"/>
        </w:rPr>
        <w:t>,</w:t>
      </w:r>
      <w:r w:rsidRPr="00995B6C">
        <w:rPr>
          <w:sz w:val="28"/>
          <w:szCs w:val="28"/>
        </w:rPr>
        <w:t xml:space="preserve"> из</w:t>
      </w:r>
      <w:r w:rsidRPr="005C478F">
        <w:rPr>
          <w:sz w:val="28"/>
          <w:szCs w:val="28"/>
        </w:rPr>
        <w:t xml:space="preserve"> них:</w:t>
      </w:r>
    </w:p>
    <w:p w:rsidR="00DD7E65" w:rsidRPr="005C478F" w:rsidRDefault="00DD7E65" w:rsidP="00DD7E6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C478F">
        <w:rPr>
          <w:sz w:val="28"/>
          <w:szCs w:val="28"/>
        </w:rPr>
        <w:t xml:space="preserve">Наказание в виде административного штрафа – </w:t>
      </w:r>
      <w:r w:rsidR="00995B6C" w:rsidRPr="00995B6C">
        <w:rPr>
          <w:b/>
          <w:sz w:val="28"/>
          <w:szCs w:val="28"/>
        </w:rPr>
        <w:t>467</w:t>
      </w:r>
      <w:r w:rsidRPr="00995B6C">
        <w:rPr>
          <w:b/>
          <w:sz w:val="28"/>
          <w:szCs w:val="28"/>
        </w:rPr>
        <w:t>.</w:t>
      </w:r>
    </w:p>
    <w:p w:rsidR="00DD7E65" w:rsidRPr="009D349D" w:rsidRDefault="00DD7E65" w:rsidP="00DD7E6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D349D">
        <w:rPr>
          <w:i/>
          <w:sz w:val="28"/>
          <w:szCs w:val="28"/>
        </w:rPr>
        <w:t>Из них:</w:t>
      </w:r>
    </w:p>
    <w:p w:rsidR="00DD7E65" w:rsidRPr="005C478F" w:rsidRDefault="00995B6C" w:rsidP="00DD7E65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95B6C">
        <w:rPr>
          <w:b/>
          <w:sz w:val="28"/>
          <w:szCs w:val="28"/>
        </w:rPr>
        <w:t>458</w:t>
      </w:r>
      <w:r w:rsidRPr="00995B6C">
        <w:rPr>
          <w:sz w:val="28"/>
          <w:szCs w:val="28"/>
        </w:rPr>
        <w:t xml:space="preserve"> </w:t>
      </w:r>
      <w:r w:rsidR="00DD7E65" w:rsidRPr="00995B6C">
        <w:rPr>
          <w:sz w:val="28"/>
          <w:szCs w:val="28"/>
        </w:rPr>
        <w:t>–</w:t>
      </w:r>
      <w:r w:rsidR="00DD7E65" w:rsidRPr="005C478F">
        <w:rPr>
          <w:sz w:val="28"/>
          <w:szCs w:val="28"/>
        </w:rPr>
        <w:t xml:space="preserve"> в области промышленной безопасности;</w:t>
      </w:r>
    </w:p>
    <w:p w:rsidR="00DD7E65" w:rsidRPr="005C478F" w:rsidRDefault="00DD7E65" w:rsidP="00DD7E65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95B6C">
        <w:rPr>
          <w:b/>
          <w:sz w:val="28"/>
          <w:szCs w:val="28"/>
        </w:rPr>
        <w:t>9</w:t>
      </w:r>
      <w:r w:rsidRPr="005C478F">
        <w:rPr>
          <w:sz w:val="28"/>
          <w:szCs w:val="28"/>
        </w:rPr>
        <w:t xml:space="preserve"> – проверки соблюдения требований технического регламента.</w:t>
      </w:r>
    </w:p>
    <w:p w:rsidR="009D349D" w:rsidRDefault="009D349D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5C478F" w:rsidRDefault="005C5D4F" w:rsidP="005C5D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C478F">
        <w:rPr>
          <w:sz w:val="28"/>
          <w:szCs w:val="28"/>
        </w:rPr>
        <w:t xml:space="preserve">Административное приостановление – </w:t>
      </w:r>
      <w:r w:rsidRPr="005C478F">
        <w:rPr>
          <w:b/>
          <w:sz w:val="28"/>
          <w:szCs w:val="28"/>
        </w:rPr>
        <w:t>27.</w:t>
      </w:r>
    </w:p>
    <w:p w:rsidR="005C5D4F" w:rsidRPr="009D349D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D349D">
        <w:rPr>
          <w:i/>
          <w:sz w:val="28"/>
          <w:szCs w:val="28"/>
        </w:rPr>
        <w:t>Из них:</w:t>
      </w:r>
    </w:p>
    <w:p w:rsidR="005C5D4F" w:rsidRPr="005C478F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D349D">
        <w:rPr>
          <w:b/>
          <w:sz w:val="28"/>
          <w:szCs w:val="28"/>
        </w:rPr>
        <w:t>27</w:t>
      </w:r>
      <w:r w:rsidRPr="005C478F">
        <w:rPr>
          <w:sz w:val="28"/>
          <w:szCs w:val="28"/>
        </w:rPr>
        <w:t xml:space="preserve"> – в области промышленной безопасности.</w:t>
      </w:r>
    </w:p>
    <w:p w:rsidR="009D349D" w:rsidRDefault="009D349D" w:rsidP="005C5D4F">
      <w:pPr>
        <w:spacing w:line="360" w:lineRule="auto"/>
        <w:ind w:firstLine="708"/>
        <w:jc w:val="both"/>
        <w:rPr>
          <w:sz w:val="28"/>
          <w:szCs w:val="28"/>
        </w:rPr>
      </w:pPr>
    </w:p>
    <w:p w:rsidR="005C5D4F" w:rsidRPr="005C478F" w:rsidRDefault="005C5D4F" w:rsidP="005C5D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C478F">
        <w:rPr>
          <w:sz w:val="28"/>
          <w:szCs w:val="28"/>
        </w:rPr>
        <w:t xml:space="preserve">Предупреждений – </w:t>
      </w:r>
      <w:r w:rsidRPr="005C478F">
        <w:rPr>
          <w:b/>
          <w:sz w:val="28"/>
          <w:szCs w:val="28"/>
        </w:rPr>
        <w:t>41.</w:t>
      </w:r>
    </w:p>
    <w:p w:rsidR="005C5D4F" w:rsidRPr="009D349D" w:rsidRDefault="005C5D4F" w:rsidP="005C5D4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D349D">
        <w:rPr>
          <w:i/>
          <w:sz w:val="28"/>
          <w:szCs w:val="28"/>
        </w:rPr>
        <w:t>Из них:</w:t>
      </w:r>
    </w:p>
    <w:p w:rsidR="005C5D4F" w:rsidRPr="005C478F" w:rsidRDefault="005C5D4F" w:rsidP="005C5D4F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D349D">
        <w:rPr>
          <w:b/>
          <w:sz w:val="28"/>
          <w:szCs w:val="28"/>
        </w:rPr>
        <w:t>41</w:t>
      </w:r>
      <w:r w:rsidRPr="005C478F">
        <w:rPr>
          <w:sz w:val="28"/>
          <w:szCs w:val="28"/>
        </w:rPr>
        <w:t xml:space="preserve"> – в области промышленной безопасности.</w:t>
      </w:r>
    </w:p>
    <w:p w:rsidR="009A0C7C" w:rsidRPr="00995B6C" w:rsidRDefault="009A0C7C" w:rsidP="009A0C7C">
      <w:pPr>
        <w:spacing w:line="360" w:lineRule="auto"/>
        <w:ind w:firstLine="708"/>
        <w:jc w:val="both"/>
        <w:rPr>
          <w:sz w:val="28"/>
          <w:szCs w:val="28"/>
        </w:rPr>
      </w:pPr>
      <w:r w:rsidRPr="00995B6C">
        <w:rPr>
          <w:sz w:val="28"/>
          <w:szCs w:val="28"/>
        </w:rPr>
        <w:lastRenderedPageBreak/>
        <w:t xml:space="preserve">Сумма штрафов составила – </w:t>
      </w:r>
      <w:r w:rsidRPr="00995B6C">
        <w:rPr>
          <w:b/>
          <w:sz w:val="28"/>
          <w:szCs w:val="28"/>
        </w:rPr>
        <w:t>12</w:t>
      </w:r>
      <w:r w:rsidR="00995B6C" w:rsidRPr="00995B6C">
        <w:rPr>
          <w:b/>
          <w:sz w:val="28"/>
          <w:szCs w:val="28"/>
        </w:rPr>
        <w:t>646</w:t>
      </w:r>
      <w:r w:rsidRPr="00995B6C">
        <w:rPr>
          <w:sz w:val="28"/>
          <w:szCs w:val="28"/>
        </w:rPr>
        <w:t xml:space="preserve"> тыс. руб.</w:t>
      </w:r>
    </w:p>
    <w:p w:rsidR="009A0C7C" w:rsidRPr="00995B6C" w:rsidRDefault="009A0C7C" w:rsidP="009A0C7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95B6C">
        <w:rPr>
          <w:i/>
          <w:sz w:val="28"/>
          <w:szCs w:val="28"/>
        </w:rPr>
        <w:t>Из них:</w:t>
      </w:r>
    </w:p>
    <w:p w:rsidR="009A0C7C" w:rsidRPr="00995B6C" w:rsidRDefault="009A0C7C" w:rsidP="009A0C7C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995B6C">
        <w:rPr>
          <w:b/>
          <w:sz w:val="28"/>
          <w:szCs w:val="28"/>
        </w:rPr>
        <w:t>122</w:t>
      </w:r>
      <w:r w:rsidR="00995B6C" w:rsidRPr="00995B6C">
        <w:rPr>
          <w:b/>
          <w:sz w:val="28"/>
          <w:szCs w:val="28"/>
        </w:rPr>
        <w:t>89</w:t>
      </w:r>
      <w:r w:rsidRPr="00995B6C">
        <w:rPr>
          <w:sz w:val="28"/>
          <w:szCs w:val="28"/>
        </w:rPr>
        <w:t>– в области промышленной безопасности;</w:t>
      </w:r>
    </w:p>
    <w:p w:rsidR="009A0C7C" w:rsidRPr="005C478F" w:rsidRDefault="009A0C7C" w:rsidP="009A0C7C">
      <w:pPr>
        <w:pStyle w:val="24"/>
        <w:spacing w:line="360" w:lineRule="auto"/>
        <w:ind w:firstLine="709"/>
        <w:rPr>
          <w:sz w:val="28"/>
          <w:szCs w:val="28"/>
        </w:rPr>
      </w:pPr>
      <w:r w:rsidRPr="00995B6C">
        <w:rPr>
          <w:b/>
          <w:sz w:val="28"/>
          <w:szCs w:val="28"/>
        </w:rPr>
        <w:t>357</w:t>
      </w:r>
      <w:r w:rsidRPr="003537DB">
        <w:rPr>
          <w:b/>
          <w:sz w:val="28"/>
          <w:szCs w:val="28"/>
        </w:rPr>
        <w:t xml:space="preserve"> </w:t>
      </w:r>
      <w:r w:rsidRPr="005C478F">
        <w:rPr>
          <w:sz w:val="28"/>
          <w:szCs w:val="28"/>
        </w:rPr>
        <w:t>– проверки соблюдения требований технического регламента.</w:t>
      </w:r>
    </w:p>
    <w:p w:rsidR="00027731" w:rsidRDefault="00027731" w:rsidP="00584A7B">
      <w:pPr>
        <w:pStyle w:val="24"/>
        <w:spacing w:line="360" w:lineRule="auto"/>
        <w:ind w:firstLine="709"/>
        <w:jc w:val="both"/>
        <w:rPr>
          <w:sz w:val="28"/>
          <w:szCs w:val="28"/>
        </w:rPr>
      </w:pPr>
    </w:p>
    <w:p w:rsidR="005C5D4F" w:rsidRPr="00EE2C98" w:rsidRDefault="005C5D4F" w:rsidP="00584A7B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EE2C98">
        <w:rPr>
          <w:sz w:val="28"/>
          <w:szCs w:val="28"/>
        </w:rPr>
        <w:t xml:space="preserve">Количество рассмотренных заявлений о предоставлении (переоформлении) лицензии, по которым приняты решения об отказе в предоставлении (переоформлении) лицензий – </w:t>
      </w:r>
      <w:r w:rsidRPr="00EE2C98">
        <w:rPr>
          <w:b/>
          <w:sz w:val="28"/>
          <w:szCs w:val="28"/>
        </w:rPr>
        <w:t>7</w:t>
      </w:r>
      <w:r w:rsidRPr="00EE2C98">
        <w:rPr>
          <w:sz w:val="28"/>
          <w:szCs w:val="28"/>
        </w:rPr>
        <w:t xml:space="preserve"> (</w:t>
      </w:r>
      <w:r w:rsidRPr="00EE2C98">
        <w:rPr>
          <w:b/>
          <w:sz w:val="28"/>
          <w:szCs w:val="28"/>
        </w:rPr>
        <w:t>2</w:t>
      </w:r>
      <w:r w:rsidR="00EE2C98">
        <w:rPr>
          <w:b/>
          <w:sz w:val="28"/>
          <w:szCs w:val="28"/>
        </w:rPr>
        <w:t xml:space="preserve"> – </w:t>
      </w:r>
      <w:r w:rsidRPr="00EE2C98">
        <w:rPr>
          <w:sz w:val="28"/>
          <w:szCs w:val="28"/>
        </w:rPr>
        <w:t xml:space="preserve">Тула, </w:t>
      </w:r>
      <w:r w:rsidRPr="00EE2C98">
        <w:rPr>
          <w:b/>
          <w:sz w:val="28"/>
          <w:szCs w:val="28"/>
        </w:rPr>
        <w:t>1</w:t>
      </w:r>
      <w:r w:rsidRPr="00EE2C98">
        <w:rPr>
          <w:sz w:val="28"/>
          <w:szCs w:val="28"/>
        </w:rPr>
        <w:t xml:space="preserve"> – Брянск, </w:t>
      </w:r>
      <w:r w:rsidR="00EE2C98">
        <w:rPr>
          <w:sz w:val="28"/>
          <w:szCs w:val="28"/>
        </w:rPr>
        <w:t xml:space="preserve">           </w:t>
      </w:r>
      <w:r w:rsidRPr="00EE2C98">
        <w:rPr>
          <w:b/>
          <w:sz w:val="28"/>
          <w:szCs w:val="28"/>
        </w:rPr>
        <w:t>3</w:t>
      </w:r>
      <w:r w:rsidR="00EE2C98">
        <w:rPr>
          <w:sz w:val="28"/>
          <w:szCs w:val="28"/>
        </w:rPr>
        <w:t xml:space="preserve"> – </w:t>
      </w:r>
      <w:r w:rsidRPr="00EE2C98">
        <w:rPr>
          <w:sz w:val="28"/>
          <w:szCs w:val="28"/>
        </w:rPr>
        <w:t xml:space="preserve">Калуга, </w:t>
      </w:r>
      <w:r w:rsidRPr="00EE2C98">
        <w:rPr>
          <w:b/>
          <w:sz w:val="28"/>
          <w:szCs w:val="28"/>
        </w:rPr>
        <w:t>1</w:t>
      </w:r>
      <w:r w:rsidR="00EE2C98">
        <w:rPr>
          <w:sz w:val="28"/>
          <w:szCs w:val="28"/>
        </w:rPr>
        <w:t xml:space="preserve"> – </w:t>
      </w:r>
      <w:r w:rsidRPr="00EE2C98">
        <w:rPr>
          <w:sz w:val="28"/>
          <w:szCs w:val="28"/>
        </w:rPr>
        <w:t>Рязань).</w:t>
      </w:r>
    </w:p>
    <w:p w:rsidR="00027731" w:rsidRDefault="00027731" w:rsidP="00027731">
      <w:pPr>
        <w:pStyle w:val="10"/>
        <w:ind w:left="720"/>
        <w:jc w:val="center"/>
        <w:rPr>
          <w:sz w:val="28"/>
          <w:szCs w:val="28"/>
          <w:highlight w:val="yellow"/>
        </w:rPr>
      </w:pPr>
    </w:p>
    <w:p w:rsidR="005C5D4F" w:rsidRPr="005A1FCC" w:rsidRDefault="005C5D4F" w:rsidP="00027731">
      <w:pPr>
        <w:pStyle w:val="10"/>
        <w:ind w:left="720"/>
        <w:jc w:val="center"/>
      </w:pPr>
      <w:r w:rsidRPr="005A1FCC">
        <w:rPr>
          <w:sz w:val="28"/>
          <w:szCs w:val="28"/>
        </w:rPr>
        <w:t xml:space="preserve">Основные показатели осуществления Управлением федерального государственного надзора за  объектами газораспределения и </w:t>
      </w:r>
      <w:proofErr w:type="spellStart"/>
      <w:r w:rsidRPr="005A1FCC">
        <w:rPr>
          <w:sz w:val="28"/>
          <w:szCs w:val="28"/>
        </w:rPr>
        <w:t>газопотребления</w:t>
      </w:r>
      <w:proofErr w:type="spellEnd"/>
      <w:r w:rsidRPr="005A1FCC">
        <w:rPr>
          <w:sz w:val="28"/>
          <w:szCs w:val="28"/>
        </w:rPr>
        <w:t xml:space="preserve"> за 2018г.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2900"/>
        <w:gridCol w:w="1137"/>
        <w:gridCol w:w="932"/>
        <w:gridCol w:w="932"/>
        <w:gridCol w:w="1097"/>
        <w:gridCol w:w="1073"/>
        <w:gridCol w:w="1005"/>
      </w:tblGrid>
      <w:tr w:rsidR="005C5D4F" w:rsidRPr="005A1FCC" w:rsidTr="005C5D4F">
        <w:trPr>
          <w:trHeight w:val="793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Управление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Тульская область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Брянская область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Калужская область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Орловская область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Рязанская область</w:t>
            </w:r>
          </w:p>
        </w:tc>
      </w:tr>
      <w:tr w:rsidR="005C5D4F" w:rsidRPr="005A1FCC" w:rsidTr="005C5D4F">
        <w:trPr>
          <w:trHeight w:val="37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1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ПРОВЕРКИ ВСЕГО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2794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997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507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322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434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534</w:t>
            </w:r>
          </w:p>
        </w:tc>
      </w:tr>
      <w:tr w:rsidR="005C5D4F" w:rsidRPr="005A1FCC" w:rsidTr="005C5D4F">
        <w:trPr>
          <w:trHeight w:val="28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1426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601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212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129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278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206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1368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396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295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193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156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328</w:t>
            </w:r>
          </w:p>
        </w:tc>
      </w:tr>
      <w:tr w:rsidR="005C5D4F" w:rsidRPr="005A1FCC" w:rsidTr="005C5D4F">
        <w:trPr>
          <w:trHeight w:val="28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4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НАРУШЕНИЯ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11820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3741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1976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2259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1774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2070</w:t>
            </w:r>
          </w:p>
        </w:tc>
      </w:tr>
      <w:tr w:rsidR="005C5D4F" w:rsidRPr="005A1FCC" w:rsidTr="005C5D4F">
        <w:trPr>
          <w:trHeight w:val="28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8389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3253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1367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1236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1162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1371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3431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488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609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1023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612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699</w:t>
            </w: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Кол-во административных наказаний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928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219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143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104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141</w:t>
            </w: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922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321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218</w:t>
            </w:r>
          </w:p>
        </w:tc>
        <w:tc>
          <w:tcPr>
            <w:tcW w:w="583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139</w:t>
            </w:r>
          </w:p>
        </w:tc>
        <w:tc>
          <w:tcPr>
            <w:tcW w:w="570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104</w:t>
            </w:r>
          </w:p>
        </w:tc>
        <w:tc>
          <w:tcPr>
            <w:tcW w:w="534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140</w:t>
            </w: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83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</w:t>
            </w:r>
          </w:p>
        </w:tc>
        <w:tc>
          <w:tcPr>
            <w:tcW w:w="570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 xml:space="preserve">В </w:t>
            </w:r>
            <w:proofErr w:type="spellStart"/>
            <w:r w:rsidRPr="005A1FCC">
              <w:rPr>
                <w:b/>
                <w:bCs/>
              </w:rPr>
              <w:t>т.ч</w:t>
            </w:r>
            <w:proofErr w:type="spellEnd"/>
            <w:r w:rsidRPr="005A1FCC">
              <w:rPr>
                <w:b/>
                <w:bCs/>
              </w:rPr>
              <w:t>.:</w:t>
            </w:r>
          </w:p>
        </w:tc>
        <w:tc>
          <w:tcPr>
            <w:tcW w:w="3281" w:type="pct"/>
            <w:gridSpan w:val="6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</w:pP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5.1</w:t>
            </w:r>
          </w:p>
        </w:tc>
        <w:tc>
          <w:tcPr>
            <w:tcW w:w="1541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ПРИОСТАНОВКИ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11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7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329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329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5C5D4F" w:rsidRPr="005A1FCC" w:rsidTr="005C5D4F">
        <w:trPr>
          <w:trHeight w:val="56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5.2</w:t>
            </w:r>
          </w:p>
        </w:tc>
        <w:tc>
          <w:tcPr>
            <w:tcW w:w="1541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АДМИНИСТРАТИВНЫЕ ШТРАФЫ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832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306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202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120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82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122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826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306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201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116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82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121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554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lastRenderedPageBreak/>
              <w:t>5.3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ПРЕДУПРЕЖДЕНИЯ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21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18</w:t>
            </w:r>
          </w:p>
        </w:tc>
      </w:tr>
      <w:tr w:rsidR="005C5D4F" w:rsidRPr="005A1FCC" w:rsidTr="005C5D4F">
        <w:trPr>
          <w:trHeight w:val="313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69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9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6</w:t>
            </w:r>
          </w:p>
        </w:tc>
        <w:tc>
          <w:tcPr>
            <w:tcW w:w="583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21</w:t>
            </w:r>
          </w:p>
        </w:tc>
        <w:tc>
          <w:tcPr>
            <w:tcW w:w="570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15</w:t>
            </w:r>
          </w:p>
        </w:tc>
        <w:tc>
          <w:tcPr>
            <w:tcW w:w="53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18</w:t>
            </w:r>
          </w:p>
        </w:tc>
      </w:tr>
      <w:tr w:rsidR="005C5D4F" w:rsidRPr="005A1FCC" w:rsidTr="005C5D4F">
        <w:trPr>
          <w:trHeight w:val="158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83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70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3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</w:tr>
      <w:tr w:rsidR="005C5D4F" w:rsidRPr="005A1FCC" w:rsidTr="005C5D4F">
        <w:trPr>
          <w:trHeight w:val="55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6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СУММА наложенных штрафов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23895,8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9487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6106,5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3525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2028,3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2749</w:t>
            </w:r>
          </w:p>
        </w:tc>
      </w:tr>
      <w:tr w:rsidR="005C5D4F" w:rsidRPr="005A1FCC" w:rsidTr="005C5D4F">
        <w:trPr>
          <w:trHeight w:val="359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23862,8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9487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6096,5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3503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2028,3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2748</w:t>
            </w:r>
          </w:p>
        </w:tc>
      </w:tr>
      <w:tr w:rsidR="005C5D4F" w:rsidRPr="005A1FCC" w:rsidTr="005C5D4F">
        <w:trPr>
          <w:trHeight w:val="359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53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7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СУММА взысканных штрафов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17752,8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5968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4296,5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3415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1494,3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2578</w:t>
            </w:r>
          </w:p>
        </w:tc>
      </w:tr>
      <w:tr w:rsidR="005C5D4F" w:rsidRPr="005A1FCC" w:rsidTr="005C5D4F">
        <w:trPr>
          <w:trHeight w:val="34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17719,8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5968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4286,5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3393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1494,3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2578</w:t>
            </w:r>
          </w:p>
        </w:tc>
      </w:tr>
      <w:tr w:rsidR="005C5D4F" w:rsidRPr="005A1FCC" w:rsidTr="005C5D4F">
        <w:trPr>
          <w:trHeight w:val="34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</w:tr>
      <w:tr w:rsidR="005C5D4F" w:rsidRPr="005A1FCC" w:rsidTr="005C5D4F">
        <w:trPr>
          <w:trHeight w:val="35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8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АВАРИИ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5C5D4F" w:rsidRPr="00675842" w:rsidTr="005C5D4F">
        <w:trPr>
          <w:trHeight w:val="35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9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 xml:space="preserve">Н/случаи 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</w:tbl>
    <w:p w:rsidR="005C5D4F" w:rsidRPr="00675842" w:rsidRDefault="005C5D4F" w:rsidP="005C5D4F">
      <w:pPr>
        <w:jc w:val="both"/>
        <w:rPr>
          <w:highlight w:val="yellow"/>
        </w:rPr>
      </w:pPr>
    </w:p>
    <w:p w:rsidR="005C5D4F" w:rsidRPr="005A1FCC" w:rsidRDefault="005C5D4F" w:rsidP="000606EB">
      <w:pPr>
        <w:pStyle w:val="10"/>
        <w:ind w:left="720"/>
        <w:jc w:val="center"/>
        <w:rPr>
          <w:bCs w:val="0"/>
          <w:sz w:val="28"/>
          <w:szCs w:val="28"/>
        </w:rPr>
      </w:pPr>
      <w:r w:rsidRPr="005A1FCC">
        <w:rPr>
          <w:sz w:val="28"/>
          <w:szCs w:val="28"/>
        </w:rPr>
        <w:t xml:space="preserve">Основные показатели осуществления Управлением федерального государственного </w:t>
      </w:r>
      <w:r w:rsidRPr="00984E6D">
        <w:rPr>
          <w:sz w:val="28"/>
          <w:szCs w:val="28"/>
        </w:rPr>
        <w:t>надзора за объектами</w:t>
      </w:r>
      <w:r w:rsidRPr="005A1FCC">
        <w:rPr>
          <w:sz w:val="28"/>
          <w:szCs w:val="28"/>
        </w:rPr>
        <w:t xml:space="preserve"> газораспределения и </w:t>
      </w:r>
      <w:proofErr w:type="spellStart"/>
      <w:r w:rsidRPr="005A1FCC">
        <w:rPr>
          <w:sz w:val="28"/>
          <w:szCs w:val="28"/>
        </w:rPr>
        <w:t>газопотребления</w:t>
      </w:r>
      <w:proofErr w:type="spellEnd"/>
      <w:r w:rsidRPr="005A1FCC">
        <w:rPr>
          <w:sz w:val="28"/>
          <w:szCs w:val="28"/>
        </w:rPr>
        <w:t xml:space="preserve"> за 6 месяцев 2019г.</w:t>
      </w:r>
    </w:p>
    <w:p w:rsidR="005C5D4F" w:rsidRPr="00675842" w:rsidRDefault="005C5D4F" w:rsidP="005C5D4F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2900"/>
        <w:gridCol w:w="1137"/>
        <w:gridCol w:w="932"/>
        <w:gridCol w:w="932"/>
        <w:gridCol w:w="1097"/>
        <w:gridCol w:w="1073"/>
        <w:gridCol w:w="1005"/>
      </w:tblGrid>
      <w:tr w:rsidR="005C5D4F" w:rsidRPr="005A1FCC" w:rsidTr="005C5D4F">
        <w:trPr>
          <w:trHeight w:val="793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Управление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Тульская область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Брянская область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Калужская область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Орловская область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Рязанская область</w:t>
            </w:r>
          </w:p>
        </w:tc>
      </w:tr>
      <w:tr w:rsidR="005C5D4F" w:rsidRPr="005A1FCC" w:rsidTr="005C5D4F">
        <w:trPr>
          <w:trHeight w:val="37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1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ПРОВЕРКИ ВСЕГО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1580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658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246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187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178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311</w:t>
            </w:r>
          </w:p>
        </w:tc>
      </w:tr>
      <w:tr w:rsidR="005C5D4F" w:rsidRPr="005A1FCC" w:rsidTr="005C5D4F">
        <w:trPr>
          <w:trHeight w:val="28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816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426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59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136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101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764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232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152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128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42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210</w:t>
            </w:r>
          </w:p>
        </w:tc>
      </w:tr>
      <w:tr w:rsidR="005C5D4F" w:rsidRPr="005A1FCC" w:rsidTr="005C5D4F">
        <w:trPr>
          <w:trHeight w:val="28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4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НАРУШЕНИЯ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6992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2226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910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1295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1003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1558</w:t>
            </w:r>
          </w:p>
        </w:tc>
      </w:tr>
      <w:tr w:rsidR="001A752D" w:rsidRPr="005A1FCC" w:rsidTr="005C5D4F">
        <w:trPr>
          <w:trHeight w:val="28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1A752D" w:rsidRPr="005A1FCC" w:rsidRDefault="001A752D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1A752D" w:rsidRPr="005A1FCC" w:rsidRDefault="001A752D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1A752D" w:rsidRPr="00995B6C" w:rsidRDefault="001A752D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4785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2008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684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474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937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682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995B6C" w:rsidRDefault="005C5D4F" w:rsidP="005C5D4F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1907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995B6C" w:rsidRDefault="005C5D4F" w:rsidP="005C5D4F">
            <w:pPr>
              <w:jc w:val="center"/>
            </w:pPr>
            <w:r w:rsidRPr="00995B6C">
              <w:t>218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995B6C" w:rsidRDefault="005C5D4F" w:rsidP="005C5D4F">
            <w:pPr>
              <w:jc w:val="center"/>
            </w:pPr>
            <w:r w:rsidRPr="00995B6C">
              <w:t>226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995B6C" w:rsidRDefault="005C5D4F" w:rsidP="005C5D4F">
            <w:pPr>
              <w:jc w:val="center"/>
            </w:pPr>
            <w:r w:rsidRPr="00995B6C">
              <w:t>821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995B6C" w:rsidRDefault="005C5D4F" w:rsidP="005C5D4F">
            <w:pPr>
              <w:jc w:val="center"/>
            </w:pPr>
            <w:r w:rsidRPr="00995B6C">
              <w:t>66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995B6C" w:rsidRDefault="005C5D4F" w:rsidP="005C5D4F">
            <w:pPr>
              <w:jc w:val="center"/>
            </w:pPr>
            <w:r w:rsidRPr="00995B6C">
              <w:t>576</w:t>
            </w:r>
          </w:p>
        </w:tc>
      </w:tr>
      <w:tr w:rsidR="001A752D" w:rsidRPr="005A1FCC" w:rsidTr="005C5D4F">
        <w:trPr>
          <w:trHeight w:val="404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5A1FCC" w:rsidRDefault="001A752D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1A752D" w:rsidRPr="005A1FCC" w:rsidRDefault="001A752D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Кол-во административных наказаний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1A752D" w:rsidRPr="00995B6C" w:rsidRDefault="001A752D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535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199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127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69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71</w:t>
            </w:r>
          </w:p>
        </w:tc>
      </w:tr>
      <w:tr w:rsidR="001A752D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1A752D" w:rsidRPr="005A1FCC" w:rsidRDefault="001A752D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bottom"/>
          </w:tcPr>
          <w:p w:rsidR="001A752D" w:rsidRPr="005A1FCC" w:rsidRDefault="001A752D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1A752D" w:rsidRPr="00995B6C" w:rsidRDefault="001A752D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526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196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127</w:t>
            </w:r>
          </w:p>
        </w:tc>
        <w:tc>
          <w:tcPr>
            <w:tcW w:w="583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64</w:t>
            </w:r>
          </w:p>
        </w:tc>
        <w:tc>
          <w:tcPr>
            <w:tcW w:w="570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68</w:t>
            </w:r>
          </w:p>
        </w:tc>
        <w:tc>
          <w:tcPr>
            <w:tcW w:w="534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71</w:t>
            </w:r>
          </w:p>
        </w:tc>
      </w:tr>
      <w:tr w:rsidR="001A752D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1A752D" w:rsidRPr="005A1FCC" w:rsidRDefault="001A752D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</w:tcPr>
          <w:p w:rsidR="001A752D" w:rsidRPr="005A1FCC" w:rsidRDefault="001A752D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1A752D" w:rsidRPr="00995B6C" w:rsidRDefault="001A752D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9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3</w:t>
            </w:r>
          </w:p>
        </w:tc>
        <w:tc>
          <w:tcPr>
            <w:tcW w:w="495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-</w:t>
            </w:r>
          </w:p>
        </w:tc>
        <w:tc>
          <w:tcPr>
            <w:tcW w:w="583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5</w:t>
            </w:r>
          </w:p>
        </w:tc>
        <w:tc>
          <w:tcPr>
            <w:tcW w:w="570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1</w:t>
            </w:r>
          </w:p>
        </w:tc>
        <w:tc>
          <w:tcPr>
            <w:tcW w:w="534" w:type="pct"/>
            <w:shd w:val="clear" w:color="000000" w:fill="FFFFFF" w:themeFill="background1"/>
            <w:noWrap/>
            <w:vAlign w:val="center"/>
          </w:tcPr>
          <w:p w:rsidR="001A752D" w:rsidRPr="00995B6C" w:rsidRDefault="001A752D" w:rsidP="00995B6C">
            <w:pPr>
              <w:jc w:val="center"/>
            </w:pPr>
            <w:r w:rsidRPr="00995B6C">
              <w:t>-</w:t>
            </w: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 xml:space="preserve">В </w:t>
            </w:r>
            <w:proofErr w:type="spellStart"/>
            <w:r w:rsidRPr="005A1FCC">
              <w:rPr>
                <w:b/>
                <w:bCs/>
              </w:rPr>
              <w:t>т.ч</w:t>
            </w:r>
            <w:proofErr w:type="spellEnd"/>
            <w:r w:rsidRPr="005A1FCC">
              <w:rPr>
                <w:b/>
                <w:bCs/>
              </w:rPr>
              <w:t>.:</w:t>
            </w:r>
          </w:p>
        </w:tc>
        <w:tc>
          <w:tcPr>
            <w:tcW w:w="3281" w:type="pct"/>
            <w:gridSpan w:val="6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</w:pPr>
          </w:p>
        </w:tc>
      </w:tr>
      <w:tr w:rsidR="005C5D4F" w:rsidRPr="005A1FCC" w:rsidTr="005C5D4F">
        <w:trPr>
          <w:trHeight w:val="40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5.1</w:t>
            </w:r>
          </w:p>
        </w:tc>
        <w:tc>
          <w:tcPr>
            <w:tcW w:w="1541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ПРИОСТАНОВКИ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8</w:t>
            </w:r>
          </w:p>
        </w:tc>
        <w:tc>
          <w:tcPr>
            <w:tcW w:w="495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</w:t>
            </w:r>
          </w:p>
        </w:tc>
        <w:tc>
          <w:tcPr>
            <w:tcW w:w="583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70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7</w:t>
            </w:r>
          </w:p>
        </w:tc>
        <w:tc>
          <w:tcPr>
            <w:tcW w:w="534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</w:t>
            </w:r>
          </w:p>
        </w:tc>
      </w:tr>
      <w:tr w:rsidR="005C5D4F" w:rsidRPr="005A1FCC" w:rsidTr="005C5D4F">
        <w:trPr>
          <w:trHeight w:val="329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7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</w:t>
            </w:r>
          </w:p>
        </w:tc>
      </w:tr>
      <w:tr w:rsidR="005C5D4F" w:rsidRPr="005A1FCC" w:rsidTr="005C5D4F">
        <w:trPr>
          <w:trHeight w:val="329"/>
          <w:jc w:val="center"/>
        </w:trPr>
        <w:tc>
          <w:tcPr>
            <w:tcW w:w="178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3B5C55" w:rsidRPr="005A1FCC" w:rsidTr="005C5D4F">
        <w:trPr>
          <w:trHeight w:val="56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3B5C55" w:rsidRPr="005A1FCC" w:rsidRDefault="003B5C55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5.2</w:t>
            </w:r>
          </w:p>
        </w:tc>
        <w:tc>
          <w:tcPr>
            <w:tcW w:w="1541" w:type="pct"/>
            <w:shd w:val="clear" w:color="000000" w:fill="D8D8D8"/>
            <w:vAlign w:val="center"/>
          </w:tcPr>
          <w:p w:rsidR="003B5C55" w:rsidRPr="005A1FCC" w:rsidRDefault="003B5C55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АДМИНИСТРАТИВНЫЕ ШТРАФЫ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467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177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115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58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3B5C55" w:rsidRPr="005A1FCC" w:rsidRDefault="003B5C55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48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3B5C55" w:rsidRPr="005A1FCC" w:rsidRDefault="003B5C55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69</w:t>
            </w:r>
          </w:p>
        </w:tc>
      </w:tr>
      <w:tr w:rsidR="003B5C55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3B5C55" w:rsidRPr="005A1FCC" w:rsidRDefault="003B5C55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3B5C55" w:rsidRPr="005A1FCC" w:rsidRDefault="003B5C55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458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</w:pPr>
            <w:r w:rsidRPr="00995B6C">
              <w:t>174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</w:pPr>
            <w:r w:rsidRPr="00995B6C">
              <w:t>115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</w:pPr>
            <w:r w:rsidRPr="00995B6C">
              <w:t>53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B5C55" w:rsidRPr="005A1FCC" w:rsidRDefault="003B5C55" w:rsidP="00995B6C">
            <w:pPr>
              <w:jc w:val="center"/>
            </w:pPr>
            <w:r w:rsidRPr="005A1FCC">
              <w:t>47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B5C55" w:rsidRPr="005A1FCC" w:rsidRDefault="003B5C55" w:rsidP="00995B6C">
            <w:pPr>
              <w:jc w:val="center"/>
            </w:pPr>
            <w:r w:rsidRPr="005A1FCC">
              <w:t>69</w:t>
            </w:r>
          </w:p>
        </w:tc>
      </w:tr>
      <w:tr w:rsidR="005C5D4F" w:rsidRPr="005A1FCC" w:rsidTr="005C5D4F">
        <w:trPr>
          <w:trHeight w:val="31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5C5D4F" w:rsidRPr="005A1FCC" w:rsidTr="005C5D4F">
        <w:trPr>
          <w:trHeight w:val="554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lastRenderedPageBreak/>
              <w:t>5.3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ПРЕДУПРЕЖДЕНИЯ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41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14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</w:tr>
      <w:tr w:rsidR="005C5D4F" w:rsidRPr="005A1FCC" w:rsidTr="005C5D4F">
        <w:trPr>
          <w:trHeight w:val="313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  <w:vAlign w:val="bottom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41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14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3</w:t>
            </w:r>
          </w:p>
        </w:tc>
        <w:tc>
          <w:tcPr>
            <w:tcW w:w="583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10</w:t>
            </w:r>
          </w:p>
        </w:tc>
        <w:tc>
          <w:tcPr>
            <w:tcW w:w="570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14</w:t>
            </w:r>
          </w:p>
        </w:tc>
        <w:tc>
          <w:tcPr>
            <w:tcW w:w="53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Cs/>
              </w:rPr>
            </w:pPr>
            <w:r w:rsidRPr="005A1FCC">
              <w:rPr>
                <w:bCs/>
              </w:rPr>
              <w:t>-</w:t>
            </w:r>
          </w:p>
        </w:tc>
      </w:tr>
      <w:tr w:rsidR="005C5D4F" w:rsidRPr="005A1FCC" w:rsidTr="005C5D4F">
        <w:trPr>
          <w:trHeight w:val="158"/>
          <w:jc w:val="center"/>
        </w:trPr>
        <w:tc>
          <w:tcPr>
            <w:tcW w:w="178" w:type="pct"/>
            <w:shd w:val="clear" w:color="000000" w:fill="FFFFFF" w:themeFill="background1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</w:p>
        </w:tc>
        <w:tc>
          <w:tcPr>
            <w:tcW w:w="1541" w:type="pct"/>
            <w:shd w:val="clear" w:color="000000" w:fill="FFFFFF" w:themeFill="background1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83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70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534" w:type="pct"/>
            <w:shd w:val="clear" w:color="000000" w:fill="FFFFFF" w:themeFill="background1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</w:tr>
      <w:tr w:rsidR="003B5C55" w:rsidRPr="005A1FCC" w:rsidTr="005C5D4F">
        <w:trPr>
          <w:trHeight w:val="554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3B5C55" w:rsidRPr="005A1FCC" w:rsidRDefault="003B5C55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6</w:t>
            </w:r>
          </w:p>
        </w:tc>
        <w:tc>
          <w:tcPr>
            <w:tcW w:w="1541" w:type="pct"/>
            <w:shd w:val="clear" w:color="000000" w:fill="D8D8D8"/>
          </w:tcPr>
          <w:p w:rsidR="003B5C55" w:rsidRPr="005A1FCC" w:rsidRDefault="003B5C55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СУММА наложенных штрафов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12</w:t>
            </w:r>
            <w:r w:rsidR="00995B6C" w:rsidRPr="00995B6C">
              <w:rPr>
                <w:b/>
                <w:bCs/>
              </w:rPr>
              <w:t>646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3B5C55" w:rsidRPr="00995B6C" w:rsidRDefault="00995B6C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417</w:t>
            </w:r>
            <w:r w:rsidR="003B5C55" w:rsidRPr="00995B6C">
              <w:rPr>
                <w:b/>
                <w:bCs/>
              </w:rPr>
              <w:t>1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3888,1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3B5C55" w:rsidRPr="005A1FCC" w:rsidRDefault="003B5C55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1840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3B5C55" w:rsidRPr="005A1FCC" w:rsidRDefault="003B5C55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1302,9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3B5C55" w:rsidRPr="005A1FCC" w:rsidRDefault="003B5C55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1444</w:t>
            </w:r>
          </w:p>
        </w:tc>
      </w:tr>
      <w:tr w:rsidR="003B5C55" w:rsidRPr="005A1FCC" w:rsidTr="005C5D4F">
        <w:trPr>
          <w:trHeight w:val="359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3B5C55" w:rsidRPr="005A1FCC" w:rsidRDefault="003B5C55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3B5C55" w:rsidRPr="005A1FCC" w:rsidRDefault="003B5C55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12289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</w:pPr>
            <w:r w:rsidRPr="00995B6C">
              <w:t>4150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995B6C" w:rsidRDefault="003B5C55" w:rsidP="00995B6C">
            <w:pPr>
              <w:jc w:val="center"/>
            </w:pPr>
            <w:r w:rsidRPr="00995B6C">
              <w:t>3888,1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B5C55" w:rsidRPr="005A1FCC" w:rsidRDefault="003B5C55" w:rsidP="00995B6C">
            <w:pPr>
              <w:jc w:val="center"/>
            </w:pPr>
            <w:r w:rsidRPr="005A1FCC">
              <w:t>1505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B5C55" w:rsidRPr="005A1FCC" w:rsidRDefault="003B5C55" w:rsidP="00995B6C">
            <w:pPr>
              <w:jc w:val="center"/>
            </w:pPr>
            <w:r w:rsidRPr="005A1FCC">
              <w:t>1301,9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B5C55" w:rsidRPr="005A1FCC" w:rsidRDefault="003B5C55" w:rsidP="00995B6C">
            <w:pPr>
              <w:jc w:val="center"/>
            </w:pPr>
            <w:r w:rsidRPr="005A1FCC">
              <w:t>1444</w:t>
            </w:r>
          </w:p>
        </w:tc>
      </w:tr>
      <w:tr w:rsidR="003B5C55" w:rsidRPr="005A1FCC" w:rsidTr="005C5D4F">
        <w:trPr>
          <w:trHeight w:val="359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3B5C55" w:rsidRPr="005A1FCC" w:rsidRDefault="003B5C55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3B5C55" w:rsidRPr="005A1FCC" w:rsidRDefault="003B5C55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B5C55" w:rsidRPr="005A1FCC" w:rsidRDefault="00995B6C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5A1FCC" w:rsidRDefault="00995B6C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B5C55" w:rsidRPr="005A1FCC" w:rsidRDefault="000D40E5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3B5C55" w:rsidRPr="005A1FCC" w:rsidRDefault="00995B6C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B5C55" w:rsidRPr="005A1FCC" w:rsidRDefault="00995B6C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B5C55" w:rsidRPr="005A1FCC" w:rsidRDefault="000D40E5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B1D18" w:rsidRPr="005A1FCC" w:rsidTr="005C5D4F">
        <w:trPr>
          <w:trHeight w:val="53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FB1D18" w:rsidRPr="005A1FCC" w:rsidRDefault="00FB1D18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7</w:t>
            </w:r>
          </w:p>
        </w:tc>
        <w:tc>
          <w:tcPr>
            <w:tcW w:w="1541" w:type="pct"/>
            <w:shd w:val="clear" w:color="000000" w:fill="D8D8D8"/>
          </w:tcPr>
          <w:p w:rsidR="00FB1D18" w:rsidRPr="005A1FCC" w:rsidRDefault="00FB1D18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СУММА взысканных штрафов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995B6C" w:rsidRPr="005A1FCC" w:rsidRDefault="00995B6C" w:rsidP="009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8547,1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FB1D18" w:rsidRPr="005A1FCC" w:rsidRDefault="00995B6C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218</w:t>
            </w:r>
            <w:r w:rsidR="00FB1D18" w:rsidRPr="00995B6C">
              <w:rPr>
                <w:b/>
                <w:bCs/>
              </w:rPr>
              <w:t>6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FB1D18" w:rsidRPr="005A1FCC" w:rsidRDefault="00FB1D18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2554,1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FB1D18" w:rsidRPr="005A1FCC" w:rsidRDefault="00FB1D18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1630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FB1D18" w:rsidRPr="005A1FCC" w:rsidRDefault="00FB1D18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946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FB1D18" w:rsidRPr="005A1FCC" w:rsidRDefault="00FB1D18" w:rsidP="00995B6C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1231</w:t>
            </w:r>
          </w:p>
        </w:tc>
      </w:tr>
      <w:tr w:rsidR="00FB1D18" w:rsidRPr="005A1FCC" w:rsidTr="005C5D4F">
        <w:trPr>
          <w:trHeight w:val="34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FB1D18" w:rsidRPr="005A1FCC" w:rsidRDefault="00FB1D18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  <w:noWrap/>
            <w:vAlign w:val="bottom"/>
          </w:tcPr>
          <w:p w:rsidR="00FB1D18" w:rsidRPr="005A1FCC" w:rsidRDefault="00FB1D18" w:rsidP="005C5D4F">
            <w:pPr>
              <w:jc w:val="both"/>
            </w:pPr>
            <w:proofErr w:type="spellStart"/>
            <w:r w:rsidRPr="005A1FCC">
              <w:t>Промбезопасность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  <w:rPr>
                <w:b/>
                <w:bCs/>
              </w:rPr>
            </w:pPr>
            <w:r w:rsidRPr="00995B6C">
              <w:rPr>
                <w:b/>
                <w:bCs/>
              </w:rPr>
              <w:t>8205,1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</w:pPr>
            <w:r w:rsidRPr="00995B6C">
              <w:t>2165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</w:pPr>
            <w:r w:rsidRPr="00995B6C">
              <w:t>2554,1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</w:pPr>
            <w:r w:rsidRPr="00995B6C">
              <w:t>1310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</w:pPr>
            <w:r w:rsidRPr="00995B6C">
              <w:t>945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B1D18" w:rsidRPr="00995B6C" w:rsidRDefault="00FB1D18" w:rsidP="00995B6C">
            <w:pPr>
              <w:jc w:val="center"/>
            </w:pPr>
            <w:r w:rsidRPr="00995B6C">
              <w:t>1231</w:t>
            </w:r>
          </w:p>
        </w:tc>
      </w:tr>
      <w:tr w:rsidR="005C5D4F" w:rsidRPr="005A1FCC" w:rsidTr="005C5D4F">
        <w:trPr>
          <w:trHeight w:val="344"/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both"/>
            </w:pPr>
            <w:r w:rsidRPr="005A1FCC">
              <w:t> </w:t>
            </w:r>
          </w:p>
        </w:tc>
        <w:tc>
          <w:tcPr>
            <w:tcW w:w="1541" w:type="pct"/>
            <w:shd w:val="clear" w:color="auto" w:fill="auto"/>
          </w:tcPr>
          <w:p w:rsidR="005C5D4F" w:rsidRPr="005A1FCC" w:rsidRDefault="005C5D4F" w:rsidP="005C5D4F">
            <w:pPr>
              <w:jc w:val="both"/>
            </w:pPr>
            <w:proofErr w:type="spellStart"/>
            <w:r w:rsidRPr="005A1FCC">
              <w:t>Техрегламенты</w:t>
            </w:r>
            <w:proofErr w:type="spellEnd"/>
            <w:r w:rsidRPr="005A1FCC">
              <w:t xml:space="preserve">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342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21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320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5C5D4F" w:rsidRPr="005A1FCC" w:rsidTr="005C5D4F">
        <w:trPr>
          <w:trHeight w:val="35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8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>АВАРИИ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1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  <w:tr w:rsidR="005C5D4F" w:rsidRPr="00675842" w:rsidTr="005C5D4F">
        <w:trPr>
          <w:trHeight w:val="359"/>
          <w:jc w:val="center"/>
        </w:trPr>
        <w:tc>
          <w:tcPr>
            <w:tcW w:w="178" w:type="pct"/>
            <w:shd w:val="clear" w:color="000000" w:fill="D8D8D8"/>
            <w:noWrap/>
            <w:vAlign w:val="center"/>
          </w:tcPr>
          <w:p w:rsidR="005C5D4F" w:rsidRPr="005A1FCC" w:rsidRDefault="005C5D4F" w:rsidP="005C5D4F">
            <w:pPr>
              <w:jc w:val="both"/>
              <w:rPr>
                <w:color w:val="000000"/>
              </w:rPr>
            </w:pPr>
            <w:r w:rsidRPr="005A1FCC">
              <w:rPr>
                <w:color w:val="000000"/>
              </w:rPr>
              <w:t>9</w:t>
            </w:r>
          </w:p>
        </w:tc>
        <w:tc>
          <w:tcPr>
            <w:tcW w:w="1541" w:type="pct"/>
            <w:shd w:val="clear" w:color="000000" w:fill="D8D8D8"/>
          </w:tcPr>
          <w:p w:rsidR="005C5D4F" w:rsidRPr="005A1FCC" w:rsidRDefault="005C5D4F" w:rsidP="005C5D4F">
            <w:pPr>
              <w:jc w:val="both"/>
              <w:rPr>
                <w:b/>
                <w:bCs/>
              </w:rPr>
            </w:pPr>
            <w:r w:rsidRPr="005A1FCC">
              <w:rPr>
                <w:b/>
                <w:bCs/>
              </w:rPr>
              <w:t xml:space="preserve">Н/случаи </w:t>
            </w:r>
          </w:p>
        </w:tc>
        <w:tc>
          <w:tcPr>
            <w:tcW w:w="60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  <w:rPr>
                <w:b/>
                <w:bCs/>
              </w:rPr>
            </w:pPr>
            <w:r w:rsidRPr="005A1FCC">
              <w:rPr>
                <w:b/>
                <w:bCs/>
              </w:rPr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495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83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70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  <w:tc>
          <w:tcPr>
            <w:tcW w:w="534" w:type="pct"/>
            <w:shd w:val="clear" w:color="000000" w:fill="D8D8D8"/>
            <w:vAlign w:val="center"/>
          </w:tcPr>
          <w:p w:rsidR="005C5D4F" w:rsidRPr="005A1FCC" w:rsidRDefault="005C5D4F" w:rsidP="005C5D4F">
            <w:pPr>
              <w:jc w:val="center"/>
            </w:pPr>
            <w:r w:rsidRPr="005A1FCC">
              <w:t>-</w:t>
            </w:r>
          </w:p>
        </w:tc>
      </w:tr>
    </w:tbl>
    <w:p w:rsidR="005C5D4F" w:rsidRPr="00675842" w:rsidRDefault="005C5D4F" w:rsidP="005C5D4F">
      <w:pPr>
        <w:jc w:val="both"/>
        <w:rPr>
          <w:highlight w:val="yellow"/>
        </w:rPr>
      </w:pPr>
    </w:p>
    <w:p w:rsidR="00CC4D7F" w:rsidRPr="005A1FCC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5A1FCC">
        <w:rPr>
          <w:sz w:val="28"/>
          <w:szCs w:val="28"/>
        </w:rPr>
        <w:t xml:space="preserve">Характерными нарушениями обязательных требований при эксплуатации сетей газораспределения и </w:t>
      </w:r>
      <w:proofErr w:type="spellStart"/>
      <w:r w:rsidRPr="005A1FCC">
        <w:rPr>
          <w:sz w:val="28"/>
          <w:szCs w:val="28"/>
        </w:rPr>
        <w:t>газопотребления</w:t>
      </w:r>
      <w:proofErr w:type="spellEnd"/>
      <w:r w:rsidRPr="005A1FCC">
        <w:rPr>
          <w:sz w:val="28"/>
          <w:szCs w:val="28"/>
        </w:rPr>
        <w:t>, выявленными в ходе проведения проверок, явились:</w:t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5A1FCC">
        <w:rPr>
          <w:sz w:val="28"/>
          <w:szCs w:val="28"/>
        </w:rPr>
        <w:t xml:space="preserve">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продления срока безопасной эксплуатации (проведения экспертизы промышленной безопасности);</w:t>
      </w:r>
      <w:r w:rsidR="00CC4D7F" w:rsidRPr="005A1FCC">
        <w:rPr>
          <w:sz w:val="28"/>
          <w:szCs w:val="28"/>
        </w:rPr>
        <w:tab/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5A1FCC">
        <w:rPr>
          <w:sz w:val="28"/>
          <w:szCs w:val="28"/>
        </w:rPr>
        <w:t xml:space="preserve"> отсутствие правоустанавливающих документов на объекты недвижимости и земельные участки, на которых размещаются эксплуатируемые опасные производственные объекты;</w:t>
      </w:r>
      <w:r w:rsidR="00CC4D7F" w:rsidRPr="005A1FCC">
        <w:rPr>
          <w:sz w:val="28"/>
          <w:szCs w:val="28"/>
        </w:rPr>
        <w:tab/>
        <w:t>несоблюдение требований по ведению технической документации;</w:t>
      </w:r>
      <w:r w:rsidR="00CC4D7F" w:rsidRPr="005A1FCC">
        <w:rPr>
          <w:sz w:val="28"/>
          <w:szCs w:val="28"/>
        </w:rPr>
        <w:tab/>
      </w:r>
    </w:p>
    <w:p w:rsidR="00CC4D7F" w:rsidRPr="005A1FCC" w:rsidRDefault="005A1FCC" w:rsidP="00060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5A1FCC">
        <w:rPr>
          <w:sz w:val="28"/>
          <w:szCs w:val="28"/>
        </w:rPr>
        <w:t xml:space="preserve"> нарушения в организации и осуществлении производственного контроля; а также нарушения в организации и функционировании системы управления промышленной безопасностью, которое</w:t>
      </w:r>
      <w:r w:rsidR="00CC4D7F" w:rsidRPr="005A1FCC">
        <w:rPr>
          <w:spacing w:val="1"/>
          <w:sz w:val="28"/>
          <w:szCs w:val="28"/>
        </w:rPr>
        <w:t xml:space="preserve"> заключается в неудовлетворительном контроле со стороны руководителей организаций за выявлением и профилактикой нарушений в организациях при проведении проверок ответственными лицами и службами производственного контроля.</w:t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C4D7F" w:rsidRPr="005A1FCC">
        <w:rPr>
          <w:sz w:val="28"/>
          <w:szCs w:val="28"/>
        </w:rPr>
        <w:t xml:space="preserve"> несоблюдение сроков проведения регламентных работ  по техническому обслуживанию оборудования;</w:t>
      </w:r>
      <w:r w:rsidR="00CC4D7F" w:rsidRPr="005A1FCC">
        <w:rPr>
          <w:sz w:val="28"/>
          <w:szCs w:val="28"/>
        </w:rPr>
        <w:tab/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4D7F" w:rsidRPr="005A1FCC">
        <w:rPr>
          <w:sz w:val="28"/>
          <w:szCs w:val="28"/>
        </w:rPr>
        <w:t xml:space="preserve"> допуск к работе на ОПО лиц, не удовлетворяющих соответствующим квалификационным требованиям (отсутствует аттестация руководителей и специалистов в области промышленной безопасности); </w:t>
      </w:r>
    </w:p>
    <w:p w:rsidR="00CC4D7F" w:rsidRPr="005A1FCC" w:rsidRDefault="005A1FCC" w:rsidP="000606E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0606EB" w:rsidRPr="005A1FCC">
        <w:rPr>
          <w:bCs/>
          <w:sz w:val="28"/>
          <w:szCs w:val="28"/>
        </w:rPr>
        <w:t xml:space="preserve"> </w:t>
      </w:r>
      <w:r w:rsidR="00CC4D7F" w:rsidRPr="005A1FCC">
        <w:rPr>
          <w:sz w:val="28"/>
          <w:szCs w:val="28"/>
        </w:rPr>
        <w:t>нарушение</w:t>
      </w:r>
      <w:r w:rsidR="00CC4D7F" w:rsidRPr="005A1FCC">
        <w:rPr>
          <w:bCs/>
          <w:sz w:val="28"/>
          <w:szCs w:val="28"/>
        </w:rPr>
        <w:t xml:space="preserve"> требований по организации и проведению газоопасных работ;</w:t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5A1FCC">
        <w:rPr>
          <w:sz w:val="28"/>
          <w:szCs w:val="28"/>
        </w:rPr>
        <w:t xml:space="preserve"> нарушение сроков выполнения ранее выданных предписаний;</w:t>
      </w:r>
    </w:p>
    <w:p w:rsidR="00CC4D7F" w:rsidRPr="005A1FCC" w:rsidRDefault="005A1FCC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5A1FCC">
        <w:rPr>
          <w:sz w:val="28"/>
          <w:szCs w:val="28"/>
        </w:rPr>
        <w:t xml:space="preserve"> недостаточная физическая защищенность объектов газового надзора от несанкционированного проникновения.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Остановимся на нормативных документах, требования которых проверяются инспекторами газового надзора в ходе проверок объектов и на некоторых особенностях, связанных с этими документами. Документов, которые модно назвать основными, можно выделить три. </w:t>
      </w:r>
      <w:proofErr w:type="gramStart"/>
      <w:r w:rsidRPr="005A1FCC">
        <w:rPr>
          <w:bCs/>
          <w:sz w:val="28"/>
          <w:szCs w:val="28"/>
        </w:rPr>
        <w:t xml:space="preserve">Это, прежде всего, Федеральный закон от 21.07.1997  № 116-ФЗ «О промышленной безопасности опасных производственных объектов» и два документа, действующие непосредственно в отношении объектов газового надзора: это 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», утвержденные приказом Ростехнадзора от 15.11.2013 № 542, и Технический регламент о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>, утвержденный постановлением Правительства РФ от 29.10.2010</w:t>
      </w:r>
      <w:proofErr w:type="gramEnd"/>
      <w:r w:rsidRPr="005A1FCC">
        <w:rPr>
          <w:bCs/>
          <w:sz w:val="28"/>
          <w:szCs w:val="28"/>
        </w:rPr>
        <w:t>. № 870.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>В части федерального закона о промышленной безопасности следует остановиться на следующем аспекте: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С 1 сентября 2016 года не являются опасными производственными объектами сети газораспределения и сети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низкого давления, т.е. с давлением транспортируемого газа, не превышающим 0,005 </w:t>
      </w:r>
      <w:proofErr w:type="spellStart"/>
      <w:r w:rsidRPr="005A1FCC">
        <w:rPr>
          <w:bCs/>
          <w:sz w:val="28"/>
          <w:szCs w:val="28"/>
        </w:rPr>
        <w:t>мегапаскаля</w:t>
      </w:r>
      <w:proofErr w:type="spellEnd"/>
      <w:r w:rsidRPr="005A1FCC">
        <w:rPr>
          <w:bCs/>
          <w:sz w:val="28"/>
          <w:szCs w:val="28"/>
        </w:rPr>
        <w:t xml:space="preserve">, и такие объекты подлежат исключению из государственного реестра на основании заявления эксплуатирующей организации. В тоже </w:t>
      </w:r>
      <w:r w:rsidRPr="005A1FCC">
        <w:rPr>
          <w:bCs/>
          <w:sz w:val="28"/>
          <w:szCs w:val="28"/>
        </w:rPr>
        <w:lastRenderedPageBreak/>
        <w:t>время, если у организации есть даже по</w:t>
      </w:r>
      <w:proofErr w:type="gramStart"/>
      <w:r w:rsidRPr="005A1FCC">
        <w:rPr>
          <w:bCs/>
          <w:sz w:val="28"/>
          <w:szCs w:val="28"/>
        </w:rPr>
        <w:t>л-</w:t>
      </w:r>
      <w:proofErr w:type="gramEnd"/>
      <w:r w:rsidRPr="005A1FCC">
        <w:rPr>
          <w:bCs/>
          <w:sz w:val="28"/>
          <w:szCs w:val="28"/>
        </w:rPr>
        <w:t xml:space="preserve"> метра газопровода среднего давления, то такая сеть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остается опасным производственным объектам 3 класса опасности. Более того, даже если нет как таковых газопроводов среднего давления, но на балансе имеется газорегуляторный пункт (ШГРП), то такая сеть тоже будет опасным производственным объектом, поскольку в ШГРП  до регулятора имеется участок среднего давления. Это иногда вызывает непонимание и даже возмущение представителей эксплуатирующих организаций - получать лицензию из-за каких-то пары десятков сантиметров, но это требование действующего законодательства. Возможные варианты для таких организаций - это пер</w:t>
      </w:r>
      <w:r w:rsidR="000606EB" w:rsidRPr="005A1FCC">
        <w:rPr>
          <w:bCs/>
          <w:sz w:val="28"/>
          <w:szCs w:val="28"/>
        </w:rPr>
        <w:t>е</w:t>
      </w:r>
      <w:r w:rsidRPr="005A1FCC">
        <w:rPr>
          <w:bCs/>
          <w:sz w:val="28"/>
          <w:szCs w:val="28"/>
        </w:rPr>
        <w:t xml:space="preserve">дача права собственности (или на другом законном основании) газопровода  среднего давления вместе с ГРП эксплуатирующей организации или газораспределительной организации для включения в состав сети газораспределения и (или)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. К </w:t>
      </w:r>
      <w:proofErr w:type="gramStart"/>
      <w:r w:rsidRPr="005A1FCC">
        <w:rPr>
          <w:bCs/>
          <w:sz w:val="28"/>
          <w:szCs w:val="28"/>
        </w:rPr>
        <w:t>сожалению</w:t>
      </w:r>
      <w:proofErr w:type="gramEnd"/>
      <w:r w:rsidRPr="005A1FCC">
        <w:rPr>
          <w:bCs/>
          <w:sz w:val="28"/>
          <w:szCs w:val="28"/>
        </w:rPr>
        <w:t xml:space="preserve"> газораспределительные организации не всегда в этом заинтересованы.</w:t>
      </w:r>
    </w:p>
    <w:p w:rsidR="00CC4D7F" w:rsidRPr="005A1FCC" w:rsidRDefault="00CC4D7F" w:rsidP="000606EB">
      <w:pPr>
        <w:pStyle w:val="headertext0"/>
        <w:spacing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A1FCC">
        <w:rPr>
          <w:color w:val="000000"/>
          <w:sz w:val="28"/>
          <w:szCs w:val="28"/>
        </w:rPr>
        <w:t xml:space="preserve">Следует отметить, что </w:t>
      </w:r>
      <w:r w:rsidR="000606EB" w:rsidRPr="005A1FCC">
        <w:rPr>
          <w:color w:val="000000"/>
          <w:sz w:val="28"/>
          <w:szCs w:val="28"/>
        </w:rPr>
        <w:t>в</w:t>
      </w:r>
      <w:r w:rsidRPr="005A1FCC">
        <w:rPr>
          <w:color w:val="000000"/>
          <w:sz w:val="28"/>
          <w:szCs w:val="28"/>
        </w:rPr>
        <w:t xml:space="preserve"> целях создания благоприятной среды для малого бизнеса статьей 26.2 Федерального закона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2016 – 2018 годах предусмотрены «надзорные каникулы»,   в соответствии с которыми  не проводятся</w:t>
      </w:r>
      <w:r w:rsidRPr="005A1FCC">
        <w:rPr>
          <w:sz w:val="28"/>
          <w:szCs w:val="28"/>
        </w:rPr>
        <w:t xml:space="preserve"> с 1 января 2019 года по 31 декабря 2020 года,</w:t>
      </w:r>
      <w:r w:rsidRPr="005A1FCC">
        <w:rPr>
          <w:color w:val="000000"/>
          <w:sz w:val="28"/>
          <w:szCs w:val="28"/>
        </w:rPr>
        <w:t xml:space="preserve"> п</w:t>
      </w:r>
      <w:r w:rsidRPr="005A1FCC">
        <w:rPr>
          <w:sz w:val="28"/>
          <w:szCs w:val="28"/>
        </w:rPr>
        <w:t>лановые проверки в</w:t>
      </w:r>
      <w:proofErr w:type="gramEnd"/>
      <w:r w:rsidRPr="005A1FCC">
        <w:rPr>
          <w:sz w:val="28"/>
          <w:szCs w:val="28"/>
        </w:rPr>
        <w:t xml:space="preserve"> </w:t>
      </w:r>
      <w:proofErr w:type="gramStart"/>
      <w:r w:rsidRPr="005A1FCC">
        <w:rPr>
          <w:sz w:val="28"/>
          <w:szCs w:val="28"/>
        </w:rPr>
        <w:t xml:space="preserve">отношении юридических лиц, индивидуальных предпринимателей, отнесенных в соответствии со </w:t>
      </w:r>
      <w:hyperlink r:id="rId9" w:history="1">
        <w:r w:rsidRPr="00B862FB">
          <w:rPr>
            <w:sz w:val="28"/>
            <w:szCs w:val="28"/>
          </w:rPr>
          <w:t xml:space="preserve">статьей 4 Федерального закона от 24 июля 2007 года N 209-ФЗ </w:t>
        </w:r>
        <w:r w:rsidR="000606EB" w:rsidRPr="00B862FB">
          <w:rPr>
            <w:sz w:val="28"/>
            <w:szCs w:val="28"/>
          </w:rPr>
          <w:t>«</w:t>
        </w:r>
        <w:r w:rsidRPr="00B862FB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  <w:r w:rsidR="000606EB" w:rsidRPr="00B862FB">
          <w:rPr>
            <w:sz w:val="28"/>
            <w:szCs w:val="28"/>
          </w:rPr>
          <w:t>»</w:t>
        </w:r>
      </w:hyperlink>
      <w:r w:rsidRPr="005A1FCC">
        <w:rPr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за исключением</w:t>
      </w:r>
      <w:bookmarkStart w:id="1" w:name="P0513"/>
      <w:bookmarkEnd w:id="1"/>
      <w:r w:rsidRPr="005A1FCC">
        <w:rPr>
          <w:sz w:val="28"/>
          <w:szCs w:val="28"/>
        </w:rPr>
        <w:t xml:space="preserve"> плановых проверок, проводимых в рамках видов государственного контроля (надзора), по которым установлены категории</w:t>
      </w:r>
      <w:proofErr w:type="gramEnd"/>
      <w:r w:rsidRPr="005A1FCC">
        <w:rPr>
          <w:sz w:val="28"/>
          <w:szCs w:val="28"/>
        </w:rPr>
        <w:t xml:space="preserve"> риска, классы (категории) </w:t>
      </w:r>
      <w:r w:rsidRPr="005A1FCC">
        <w:rPr>
          <w:sz w:val="28"/>
          <w:szCs w:val="28"/>
        </w:rPr>
        <w:lastRenderedPageBreak/>
        <w:t>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</w:t>
      </w:r>
    </w:p>
    <w:p w:rsidR="00CC4D7F" w:rsidRPr="005A1FCC" w:rsidRDefault="00CC4D7F" w:rsidP="000606EB">
      <w:pPr>
        <w:pStyle w:val="headertext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1FCC">
        <w:rPr>
          <w:sz w:val="28"/>
          <w:szCs w:val="28"/>
        </w:rPr>
        <w:t xml:space="preserve">Таким образом, если субъект малого предпринимательства, сведения о котором включены в единый реестр субъектов малого и среднего предпринимательства, обладает опасным производственным объектом «Сеть газораспределения» и (или) «сеть </w:t>
      </w:r>
      <w:proofErr w:type="spellStart"/>
      <w:r w:rsidRPr="005A1FCC">
        <w:rPr>
          <w:sz w:val="28"/>
          <w:szCs w:val="28"/>
        </w:rPr>
        <w:t>газопотребления</w:t>
      </w:r>
      <w:proofErr w:type="spellEnd"/>
      <w:r w:rsidRPr="005A1FCC">
        <w:rPr>
          <w:sz w:val="28"/>
          <w:szCs w:val="28"/>
        </w:rPr>
        <w:t xml:space="preserve">», проверки в отношении таких объектов осуществляются инспекторским составом Управления </w:t>
      </w:r>
      <w:proofErr w:type="gramStart"/>
      <w:r w:rsidRPr="005A1FCC">
        <w:rPr>
          <w:sz w:val="28"/>
          <w:szCs w:val="28"/>
        </w:rPr>
        <w:t>согласно Плана</w:t>
      </w:r>
      <w:proofErr w:type="gramEnd"/>
      <w:r w:rsidRPr="005A1FCC">
        <w:rPr>
          <w:sz w:val="28"/>
          <w:szCs w:val="28"/>
        </w:rPr>
        <w:t xml:space="preserve"> проверок на 2019год.</w:t>
      </w:r>
    </w:p>
    <w:p w:rsidR="00CC4D7F" w:rsidRPr="005A1FCC" w:rsidRDefault="00CC4D7F" w:rsidP="000606EB">
      <w:pPr>
        <w:pStyle w:val="headertext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FCC">
        <w:rPr>
          <w:sz w:val="28"/>
          <w:szCs w:val="28"/>
        </w:rPr>
        <w:t>200 запланированных проверок  соблюдения</w:t>
      </w:r>
      <w:r w:rsidRPr="005A1FCC">
        <w:rPr>
          <w:bCs/>
          <w:sz w:val="28"/>
          <w:szCs w:val="28"/>
        </w:rPr>
        <w:t xml:space="preserve"> требований Технического регламента о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были исключены из плана на 2019г. </w:t>
      </w:r>
      <w:proofErr w:type="gramStart"/>
      <w:r w:rsidRPr="005A1FCC">
        <w:rPr>
          <w:bCs/>
          <w:sz w:val="28"/>
          <w:szCs w:val="28"/>
        </w:rPr>
        <w:t>согласно положений</w:t>
      </w:r>
      <w:proofErr w:type="gramEnd"/>
      <w:r w:rsidRPr="005A1FCC">
        <w:rPr>
          <w:bCs/>
          <w:sz w:val="28"/>
          <w:szCs w:val="28"/>
        </w:rPr>
        <w:t xml:space="preserve"> статьи </w:t>
      </w:r>
      <w:r w:rsidRPr="005A1FCC">
        <w:rPr>
          <w:color w:val="000000"/>
          <w:sz w:val="28"/>
          <w:szCs w:val="28"/>
        </w:rPr>
        <w:t xml:space="preserve"> 26.2 Федерального закона от 26.12.2008 № 294-ФЗ.</w:t>
      </w:r>
    </w:p>
    <w:p w:rsidR="00CC4D7F" w:rsidRPr="005A1FCC" w:rsidRDefault="00CC4D7F" w:rsidP="00CC4D7F">
      <w:pPr>
        <w:pStyle w:val="headertext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>В части соблюдения требований технического регламента следует сказать о следующем: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На сети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низкого давления не распространяются никакие требования промышленной безопасности, в том числе требования о наличии лицензии на эксплуатацию, о страховании гражданской ответственности владельца объекта, об осуществлении производственного контроля и так далее. Но не все осознают тот факт, что такие сети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всё равно остаются под надзором Ростехнадзора как объекты технического регулирования, на которых должны соблюдаться требования Технического регламента о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>.</w:t>
      </w:r>
    </w:p>
    <w:p w:rsidR="00CC4D7F" w:rsidRPr="005A1FCC" w:rsidRDefault="00CC4D7F" w:rsidP="000606EB">
      <w:pPr>
        <w:pStyle w:val="af6"/>
        <w:spacing w:before="120" w:line="360" w:lineRule="auto"/>
        <w:ind w:firstLine="708"/>
        <w:jc w:val="both"/>
        <w:rPr>
          <w:sz w:val="28"/>
          <w:szCs w:val="28"/>
        </w:rPr>
      </w:pPr>
      <w:r w:rsidRPr="005A1FCC">
        <w:rPr>
          <w:bCs/>
          <w:sz w:val="28"/>
          <w:szCs w:val="28"/>
        </w:rPr>
        <w:t xml:space="preserve">Технический регламент является основополагающим нормативным правовым актом. Обращаю Ваше внимание на важный момент: в отношении сетей низкого давления действует обязательные требования, установленные </w:t>
      </w:r>
      <w:r w:rsidRPr="005A1FCC">
        <w:rPr>
          <w:bCs/>
          <w:sz w:val="28"/>
          <w:szCs w:val="28"/>
        </w:rPr>
        <w:lastRenderedPageBreak/>
        <w:t xml:space="preserve">только этим техническим регламентом, а что касается сетей, которые остаются опасными производственными объектами, то в их отношении действуют как требования промышленной безопасности, так и требования опять-таки этого самого технического регламента. Это следует из пункта 4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»: Эксплуатация, техническое перевооружение, ремонт, консервация и ликвидация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должны осуществляться в соответствии с требованиями Федерального </w:t>
      </w:r>
      <w:hyperlink r:id="rId10" w:history="1">
        <w:r w:rsidRPr="005A1FCC">
          <w:rPr>
            <w:bCs/>
            <w:sz w:val="28"/>
            <w:szCs w:val="28"/>
          </w:rPr>
          <w:t>закона</w:t>
        </w:r>
      </w:hyperlink>
      <w:r w:rsidRPr="005A1FCC">
        <w:rPr>
          <w:bCs/>
          <w:sz w:val="28"/>
          <w:szCs w:val="28"/>
        </w:rPr>
        <w:t xml:space="preserve"> </w:t>
      </w:r>
      <w:r w:rsidR="005A1FCC" w:rsidRPr="005A1FCC">
        <w:rPr>
          <w:bCs/>
          <w:sz w:val="28"/>
          <w:szCs w:val="28"/>
        </w:rPr>
        <w:t>«</w:t>
      </w:r>
      <w:r w:rsidRPr="005A1FCC">
        <w:rPr>
          <w:bCs/>
          <w:sz w:val="28"/>
          <w:szCs w:val="28"/>
        </w:rPr>
        <w:t>О промышленной безопасности опасных производственных объектов</w:t>
      </w:r>
      <w:r w:rsidR="005A1FCC" w:rsidRPr="005A1FCC">
        <w:rPr>
          <w:bCs/>
          <w:sz w:val="28"/>
          <w:szCs w:val="28"/>
        </w:rPr>
        <w:t>»</w:t>
      </w:r>
      <w:r w:rsidRPr="005A1FCC">
        <w:rPr>
          <w:bCs/>
          <w:sz w:val="28"/>
          <w:szCs w:val="28"/>
        </w:rPr>
        <w:t xml:space="preserve">, Технического </w:t>
      </w:r>
      <w:hyperlink r:id="rId11" w:history="1">
        <w:r w:rsidRPr="005A1FCC">
          <w:rPr>
            <w:bCs/>
            <w:sz w:val="28"/>
            <w:szCs w:val="28"/>
          </w:rPr>
          <w:t>регламента</w:t>
        </w:r>
      </w:hyperlink>
      <w:r w:rsidRPr="005A1FCC">
        <w:rPr>
          <w:bCs/>
          <w:sz w:val="28"/>
          <w:szCs w:val="28"/>
        </w:rPr>
        <w:t xml:space="preserve"> </w:t>
      </w:r>
      <w:r w:rsidR="005A1FCC" w:rsidRPr="005A1FCC">
        <w:rPr>
          <w:bCs/>
          <w:sz w:val="28"/>
          <w:szCs w:val="28"/>
        </w:rPr>
        <w:t>«О</w:t>
      </w:r>
      <w:r w:rsidRPr="005A1FCC">
        <w:rPr>
          <w:bCs/>
          <w:sz w:val="28"/>
          <w:szCs w:val="28"/>
        </w:rPr>
        <w:t xml:space="preserve">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="005A1FCC" w:rsidRPr="005A1FCC">
        <w:rPr>
          <w:bCs/>
          <w:sz w:val="28"/>
          <w:szCs w:val="28"/>
        </w:rPr>
        <w:t>»</w:t>
      </w:r>
      <w:r w:rsidRPr="005A1FCC">
        <w:rPr>
          <w:bCs/>
          <w:sz w:val="28"/>
          <w:szCs w:val="28"/>
        </w:rPr>
        <w:t xml:space="preserve"> и настоящих Правил». Следует отметить, что согласно действующему законодательству незамедлительно принять меры к </w:t>
      </w:r>
      <w:proofErr w:type="gramStart"/>
      <w:r w:rsidRPr="005A1FCC">
        <w:rPr>
          <w:bCs/>
          <w:sz w:val="28"/>
          <w:szCs w:val="28"/>
        </w:rPr>
        <w:t>лицам</w:t>
      </w:r>
      <w:proofErr w:type="gramEnd"/>
      <w:r w:rsidRPr="005A1FCC">
        <w:rPr>
          <w:bCs/>
          <w:sz w:val="28"/>
          <w:szCs w:val="28"/>
        </w:rPr>
        <w:t xml:space="preserve"> допустившим нарушения требований Технического регламента </w:t>
      </w:r>
      <w:r w:rsidR="005A1FCC">
        <w:rPr>
          <w:bCs/>
          <w:sz w:val="28"/>
          <w:szCs w:val="28"/>
        </w:rPr>
        <w:t>«О</w:t>
      </w:r>
      <w:r w:rsidRPr="005A1FCC">
        <w:rPr>
          <w:bCs/>
          <w:sz w:val="28"/>
          <w:szCs w:val="28"/>
        </w:rPr>
        <w:t xml:space="preserve"> безопасности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="005A1FCC">
        <w:rPr>
          <w:bCs/>
          <w:sz w:val="28"/>
          <w:szCs w:val="28"/>
        </w:rPr>
        <w:t>»</w:t>
      </w:r>
      <w:r w:rsidRPr="005A1FCC">
        <w:rPr>
          <w:bCs/>
          <w:sz w:val="28"/>
          <w:szCs w:val="28"/>
        </w:rPr>
        <w:t xml:space="preserve"> на  этапе эксплуатации  объектов невозможно. </w:t>
      </w:r>
      <w:r w:rsidRPr="005A1FCC">
        <w:rPr>
          <w:sz w:val="28"/>
          <w:szCs w:val="28"/>
        </w:rPr>
        <w:t xml:space="preserve"> Кодекс об административных нарушениях РФ предусматривает ответственность должностных и юридических лиц за нарушения  связанные с  невыполнением предписаний выданных по вопросам соблюдения требований технических регламентов.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Федеральные нормы и правила устанавливают требования только к </w:t>
      </w:r>
      <w:r w:rsidRPr="005A1FCC">
        <w:rPr>
          <w:b/>
          <w:bCs/>
          <w:i/>
          <w:sz w:val="28"/>
          <w:szCs w:val="28"/>
        </w:rPr>
        <w:t>эксплуатации</w:t>
      </w:r>
      <w:r w:rsidRPr="005A1FCC">
        <w:rPr>
          <w:b/>
          <w:bCs/>
          <w:sz w:val="28"/>
          <w:szCs w:val="28"/>
        </w:rPr>
        <w:t xml:space="preserve"> </w:t>
      </w:r>
      <w:r w:rsidRPr="005A1FCC">
        <w:rPr>
          <w:bCs/>
          <w:sz w:val="28"/>
          <w:szCs w:val="28"/>
        </w:rPr>
        <w:t xml:space="preserve">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, вопросы проектирования и строительства объектов там не затрагиваются. Технический регламент устанавливает требования к проектированию,  строительству, эксплуатации, реконструкции, ремонту, консервации и ликвидации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>. При этом в соответствии с пунктом 2 постановления Правительства от 29.10.2010</w:t>
      </w:r>
      <w:r w:rsidR="005A1FCC">
        <w:rPr>
          <w:bCs/>
          <w:sz w:val="28"/>
          <w:szCs w:val="28"/>
        </w:rPr>
        <w:t xml:space="preserve"> г.</w:t>
      </w:r>
      <w:r w:rsidRPr="005A1FCC">
        <w:rPr>
          <w:bCs/>
          <w:sz w:val="28"/>
          <w:szCs w:val="28"/>
        </w:rPr>
        <w:t xml:space="preserve"> № 870, которым утвержден технический регламент, государственный надзор в лице Ростехнадзора осуществляется только за эксплуатацией,  реконструкцией, консервацией и ликвидацией сетей газораспределения и </w:t>
      </w:r>
      <w:proofErr w:type="spellStart"/>
      <w:r w:rsidRPr="005A1FCC">
        <w:rPr>
          <w:bCs/>
          <w:sz w:val="28"/>
          <w:szCs w:val="28"/>
        </w:rPr>
        <w:lastRenderedPageBreak/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. Таким образом, ни требования промышленной безопасности, ни требования законодательства о техническом регулировании на сегодня не предусматривают надзора как такового за проектированием и строительством сетей газораспределения 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>. В тоже время и проектирование, и строительство объектов газоснабжения в соответствии с федеральным законом о промышленной безопасности являются видами деятельности в области промышленной безопасности. Поэтому надзорные мероприятия на этапе проектирования и строительства  сегодня возможны, но только в отдельных случаях предусмотренных законодательством о градостроительной деятельности или при поступлении в органы Ростехнадзора информации, связанной с угрозой возникновения аварийных ситуаций, угрозы жизни и здоровью людей.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>Надзор со стороны Ростехнадзора на, так сказать, регулярной основе начинается с участия в приемке законченного строительством объекта. Обязательность участия инспекторов в приемке, а  также подробный порядок самой приемки установлены Техническим регламентом.</w:t>
      </w:r>
    </w:p>
    <w:p w:rsidR="00CC4D7F" w:rsidRPr="00675842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 По поводу приемки. Исчерпывающий перечень документов, которые должны быть представлены  приемочной комиссии, установлены пунктом 95 технического регламента. Обращаю внимание, что пункт 93 технического регламента, устанавливает участие в составе приемочной комиссии представителя эксплуатационной организации. Таким образом, организация осуществляющая эксплуатацию сети газораспределения и сети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должна быть определена до приемки в эксплуатацию законченного строительством объекта.</w:t>
      </w:r>
    </w:p>
    <w:p w:rsidR="00CC4D7F" w:rsidRPr="005A1FCC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A1FCC">
        <w:rPr>
          <w:bCs/>
          <w:sz w:val="28"/>
          <w:szCs w:val="28"/>
        </w:rPr>
        <w:t xml:space="preserve">Далее, если принятая сеть газораспределения или </w:t>
      </w:r>
      <w:proofErr w:type="spellStart"/>
      <w:r w:rsidRPr="005A1FCC">
        <w:rPr>
          <w:bCs/>
          <w:sz w:val="28"/>
          <w:szCs w:val="28"/>
        </w:rPr>
        <w:t>газопотребления</w:t>
      </w:r>
      <w:proofErr w:type="spellEnd"/>
      <w:r w:rsidRPr="005A1FCC">
        <w:rPr>
          <w:bCs/>
          <w:sz w:val="28"/>
          <w:szCs w:val="28"/>
        </w:rPr>
        <w:t xml:space="preserve"> включает высокое и среднее давление и оказывается опасным производственным объектом, то не позднее чем через 10 дней после начала эксплуатации эксплуатирующая организация должна подать сведения для </w:t>
      </w:r>
      <w:r w:rsidRPr="005A1FCC">
        <w:rPr>
          <w:bCs/>
          <w:sz w:val="28"/>
          <w:szCs w:val="28"/>
        </w:rPr>
        <w:lastRenderedPageBreak/>
        <w:t xml:space="preserve">регистрации объектов в государственном реестре. Срок 10 дней установлен постановлением Правительства № 1371 от 24 ноября 1998 года (последняя редакция - 2014 года). После этого начинается отсчет трехлетнего срока, когда может быть запланирована первая плановая проверка этого объекта. То есть фактически первая плановая проверка может состояться только на  4 год эксплуатации. Дальнейшая периодичность планирования такая же: можно </w:t>
      </w:r>
      <w:r w:rsidRPr="005A1FCC">
        <w:rPr>
          <w:b/>
          <w:bCs/>
          <w:i/>
          <w:sz w:val="28"/>
          <w:szCs w:val="28"/>
        </w:rPr>
        <w:t>включить в план</w:t>
      </w:r>
      <w:r w:rsidRPr="005A1FCC">
        <w:rPr>
          <w:bCs/>
          <w:sz w:val="28"/>
          <w:szCs w:val="28"/>
        </w:rPr>
        <w:t xml:space="preserve"> через 3 года после последней плановой проверки.</w:t>
      </w:r>
    </w:p>
    <w:p w:rsidR="00CC4D7F" w:rsidRPr="002F07E5" w:rsidRDefault="00CC4D7F" w:rsidP="00CC4D7F">
      <w:pPr>
        <w:pStyle w:val="headertext0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 w:rsidRPr="002F07E5">
        <w:rPr>
          <w:sz w:val="28"/>
          <w:szCs w:val="28"/>
          <w:lang w:eastAsia="ar-SA"/>
        </w:rPr>
        <w:t xml:space="preserve">Напоминаю, что </w:t>
      </w:r>
      <w:proofErr w:type="gramStart"/>
      <w:r w:rsidRPr="002F07E5">
        <w:rPr>
          <w:sz w:val="28"/>
          <w:szCs w:val="28"/>
          <w:lang w:eastAsia="ar-SA"/>
        </w:rPr>
        <w:t>согласно подпункта</w:t>
      </w:r>
      <w:proofErr w:type="gramEnd"/>
      <w:r w:rsidRPr="002F07E5">
        <w:rPr>
          <w:sz w:val="28"/>
          <w:szCs w:val="28"/>
          <w:lang w:eastAsia="ar-SA"/>
        </w:rPr>
        <w:t xml:space="preserve"> 12 пункта 1 статьи 12 </w:t>
      </w:r>
      <w:r w:rsidRPr="002F07E5">
        <w:rPr>
          <w:sz w:val="28"/>
          <w:szCs w:val="28"/>
        </w:rPr>
        <w:t xml:space="preserve">Федерального закона от 04.05.2011 № 99-ФЗ </w:t>
      </w:r>
      <w:r w:rsidRPr="002F07E5">
        <w:rPr>
          <w:bCs/>
          <w:color w:val="000000"/>
          <w:sz w:val="28"/>
          <w:szCs w:val="28"/>
          <w:shd w:val="clear" w:color="auto" w:fill="FFFFFF"/>
        </w:rPr>
        <w:t>«О</w:t>
      </w:r>
      <w:r w:rsidRPr="002F07E5">
        <w:rPr>
          <w:sz w:val="28"/>
          <w:szCs w:val="28"/>
        </w:rPr>
        <w:t> </w:t>
      </w:r>
      <w:r w:rsidRPr="002F07E5">
        <w:rPr>
          <w:bCs/>
          <w:color w:val="000000"/>
          <w:sz w:val="28"/>
          <w:szCs w:val="28"/>
          <w:shd w:val="clear" w:color="auto" w:fill="FFFFFF"/>
        </w:rPr>
        <w:t xml:space="preserve">лицензировании отдельных видов деятельности», </w:t>
      </w:r>
      <w:r w:rsidRPr="002F07E5">
        <w:rPr>
          <w:sz w:val="28"/>
          <w:szCs w:val="28"/>
        </w:rPr>
        <w:t>деятельность по эксплуатации взрывопожароопасных и химически опасных производственных объектов I, II и III классов опасности подлежит лицензированию. И здесь следует остановиться на следующих моментах</w:t>
      </w:r>
      <w:r w:rsidRPr="002F07E5">
        <w:rPr>
          <w:bCs/>
          <w:sz w:val="28"/>
          <w:szCs w:val="28"/>
        </w:rPr>
        <w:t>, связанных с применением законодательства или выполнением определенных обязательных требований.</w:t>
      </w:r>
    </w:p>
    <w:p w:rsidR="00CC4D7F" w:rsidRPr="002F07E5" w:rsidRDefault="00CC4D7F" w:rsidP="00CC4D7F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F07E5">
        <w:rPr>
          <w:bCs/>
          <w:sz w:val="28"/>
          <w:szCs w:val="28"/>
        </w:rPr>
        <w:t xml:space="preserve">             При подаче заявления на получение лицензии или переоформление лицензии, если появляется объект по новому адресу, требуются документы, точнее - реквизиты документов, подтверждающих ввод объекта в эксплуатацию, а в случае их отсутствия - реквизиты заключения экспертизы промышленной безопасности в отношении зданий и сооружений. Здесь часто возникает вопрос, подходят ли акты приемки законченных строительством объектов сетей газораспределения и </w:t>
      </w:r>
      <w:proofErr w:type="spellStart"/>
      <w:r w:rsidRPr="002F07E5">
        <w:rPr>
          <w:bCs/>
          <w:sz w:val="28"/>
          <w:szCs w:val="28"/>
        </w:rPr>
        <w:t>газопотребления</w:t>
      </w:r>
      <w:proofErr w:type="spellEnd"/>
      <w:r w:rsidRPr="002F07E5">
        <w:rPr>
          <w:bCs/>
          <w:sz w:val="28"/>
          <w:szCs w:val="28"/>
        </w:rPr>
        <w:t xml:space="preserve"> в качестве документов, подтверждающих ввод объекта в эксплуатацию. Разъясняю, что основным документом, подтверждающим ввод объекта в эксплуатацию, является </w:t>
      </w:r>
      <w:r w:rsidRPr="002F07E5">
        <w:rPr>
          <w:b/>
          <w:bCs/>
          <w:i/>
          <w:sz w:val="28"/>
          <w:szCs w:val="28"/>
        </w:rPr>
        <w:t>разрешение на ввод в эксплуатацию</w:t>
      </w:r>
      <w:r w:rsidRPr="002F07E5">
        <w:rPr>
          <w:bCs/>
          <w:sz w:val="28"/>
          <w:szCs w:val="28"/>
        </w:rPr>
        <w:t xml:space="preserve"> выдаваемое местными органами власти в соответствии с градостроительным кодексом Российской Федерации. Но этот документ может появиться только в отношении объектов капитального строительства в соответствии с законодательством о градостроительной деятельности. В нашем случае очень часто строятся такие объекты, как подводящий газопровод и блок модульная котельная. Эти объекты не </w:t>
      </w:r>
      <w:r w:rsidRPr="002F07E5">
        <w:rPr>
          <w:bCs/>
          <w:sz w:val="28"/>
          <w:szCs w:val="28"/>
        </w:rPr>
        <w:lastRenderedPageBreak/>
        <w:t xml:space="preserve">являются объектами капитального строительства, и для них не требуется ни разрешение на строительство, ни экспертиза проектной документации, ни разрешение на ввод в эксплуатацию. При подаче документов на лицензию в этом случае нужен акт приемки сети </w:t>
      </w:r>
      <w:proofErr w:type="spellStart"/>
      <w:r w:rsidRPr="002F07E5">
        <w:rPr>
          <w:bCs/>
          <w:sz w:val="28"/>
          <w:szCs w:val="28"/>
        </w:rPr>
        <w:t>газопотребления</w:t>
      </w:r>
      <w:proofErr w:type="spellEnd"/>
      <w:r w:rsidRPr="002F07E5">
        <w:rPr>
          <w:bCs/>
          <w:sz w:val="28"/>
          <w:szCs w:val="28"/>
        </w:rPr>
        <w:t>, составленный в соответствии с техническим регламентом, который и является документом, подтверждающим в данном случае ввод объекта в эксплуатацию. Если вы не уверены, является ли ваш объект объектом капитального строительства или нет, а этот вопрос нужно выяснять на стадии проектирования, то за разъяснениями следует обращаться в уполномоченный орган - в данном случае это органы государственного строительного надзора или администрации муниципальных образований.</w:t>
      </w:r>
    </w:p>
    <w:p w:rsidR="00CC4D7F" w:rsidRPr="002F07E5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07E5">
        <w:rPr>
          <w:bCs/>
          <w:sz w:val="28"/>
          <w:szCs w:val="28"/>
        </w:rPr>
        <w:t>Огромную проблему часто представляет лицензионное требование о наличии документов, подтверждающих право на землю, на которой расположен объект, особенно это касается таких протяженных (линейных) объектов, как газопроводы. Имеются случаи, и не единичные, когда законопослушные, по сути, организации не могут получить лицензию, потому что годами пытаются оформить право собственности на землю. Нам показывают пачки переписки с различными органами, решения судов, но такие организации с точки зрения буквы закона являются нарушителями и должны нести ответственность.</w:t>
      </w:r>
    </w:p>
    <w:p w:rsidR="00CC4D7F" w:rsidRPr="002F07E5" w:rsidRDefault="00CC4D7F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07E5">
        <w:rPr>
          <w:bCs/>
          <w:sz w:val="28"/>
          <w:szCs w:val="28"/>
        </w:rPr>
        <w:t>Ещё один вопрос, связанный с лицензированием. Получила распространение практика, когда организации, имеющие лицензию, берут в эксплуатацию объекты других организаций, тех которые хотят снять с себя бремя выполнения требований промышленной безопасности. Для некоторых организаций оказание таких услуг оказывается практически основным бизнесом. Закон такого рода действия  допускает при условии, если всё это сделано правильно.</w:t>
      </w:r>
    </w:p>
    <w:p w:rsidR="00C82AD5" w:rsidRPr="002F07E5" w:rsidRDefault="00C82AD5" w:rsidP="00CC4D7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C4D7F" w:rsidRDefault="00C82AD5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2F07E5">
        <w:rPr>
          <w:sz w:val="28"/>
          <w:szCs w:val="28"/>
        </w:rPr>
        <w:lastRenderedPageBreak/>
        <w:t>Подробнее необходимо останов</w:t>
      </w:r>
      <w:r w:rsidR="00022E10" w:rsidRPr="002F07E5">
        <w:rPr>
          <w:sz w:val="28"/>
          <w:szCs w:val="28"/>
        </w:rPr>
        <w:t>иться на вопросе организации и о</w:t>
      </w:r>
      <w:r w:rsidRPr="002F07E5">
        <w:rPr>
          <w:sz w:val="28"/>
          <w:szCs w:val="28"/>
        </w:rPr>
        <w:t>существления производственного контроля</w:t>
      </w:r>
      <w:r w:rsidR="00CC4D7F" w:rsidRPr="002F07E5">
        <w:rPr>
          <w:sz w:val="28"/>
          <w:szCs w:val="28"/>
        </w:rPr>
        <w:t>.</w:t>
      </w:r>
    </w:p>
    <w:p w:rsidR="00CC4D7F" w:rsidRPr="00B117E7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17E7">
        <w:rPr>
          <w:sz w:val="28"/>
          <w:szCs w:val="28"/>
        </w:rPr>
        <w:t xml:space="preserve">бязательность производственного контроля установлена статьями 9 и 11 федерального закона о промышленной безопасности, требования к его организации и составу направляемой в </w:t>
      </w:r>
      <w:proofErr w:type="spellStart"/>
      <w:r w:rsidRPr="00B117E7">
        <w:rPr>
          <w:sz w:val="28"/>
          <w:szCs w:val="28"/>
        </w:rPr>
        <w:t>Ростехнадзор</w:t>
      </w:r>
      <w:proofErr w:type="spellEnd"/>
      <w:r w:rsidRPr="00B117E7">
        <w:rPr>
          <w:sz w:val="28"/>
          <w:szCs w:val="28"/>
        </w:rPr>
        <w:t xml:space="preserve"> информации </w:t>
      </w:r>
      <w:proofErr w:type="gramStart"/>
      <w:r w:rsidRPr="00B117E7">
        <w:rPr>
          <w:sz w:val="28"/>
          <w:szCs w:val="28"/>
        </w:rPr>
        <w:t>–«</w:t>
      </w:r>
      <w:proofErr w:type="gramEnd"/>
      <w:r w:rsidRPr="00B117E7">
        <w:rPr>
          <w:sz w:val="28"/>
          <w:szCs w:val="28"/>
        </w:rPr>
        <w:t>Правилами производственного контроля», утвержденными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B117E7">
        <w:rPr>
          <w:sz w:val="28"/>
          <w:szCs w:val="28"/>
        </w:rPr>
        <w:t xml:space="preserve">1999 </w:t>
      </w:r>
      <w:r>
        <w:rPr>
          <w:sz w:val="28"/>
          <w:szCs w:val="28"/>
        </w:rPr>
        <w:t xml:space="preserve">года </w:t>
      </w:r>
      <w:r w:rsidRPr="00B117E7">
        <w:rPr>
          <w:sz w:val="28"/>
          <w:szCs w:val="28"/>
        </w:rPr>
        <w:t>№ 263 (последняя редакция – 2013 год), а требования к форме предоставляемой информации - приказом Ростехнадзора от 23</w:t>
      </w:r>
      <w:r>
        <w:rPr>
          <w:sz w:val="28"/>
          <w:szCs w:val="28"/>
        </w:rPr>
        <w:t xml:space="preserve"> января </w:t>
      </w:r>
      <w:r w:rsidRPr="00B117E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25.</w:t>
      </w:r>
    </w:p>
    <w:p w:rsidR="00CC4D7F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>На предприятиях эксплуатирующих опасные производственные</w:t>
      </w:r>
      <w:r>
        <w:rPr>
          <w:sz w:val="28"/>
          <w:szCs w:val="28"/>
        </w:rPr>
        <w:t xml:space="preserve"> объекты разрабатываются и внедряются</w:t>
      </w:r>
      <w:r w:rsidRPr="00CE7C1B">
        <w:rPr>
          <w:sz w:val="28"/>
          <w:szCs w:val="28"/>
        </w:rPr>
        <w:t xml:space="preserve"> положения «О производственном контроле</w:t>
      </w:r>
      <w:r>
        <w:rPr>
          <w:sz w:val="28"/>
          <w:szCs w:val="28"/>
        </w:rPr>
        <w:t>»</w:t>
      </w:r>
      <w:r w:rsidRPr="00CE7C1B">
        <w:rPr>
          <w:sz w:val="28"/>
          <w:szCs w:val="28"/>
        </w:rPr>
        <w:t xml:space="preserve"> за соблюдением требований промышленной безопасности </w:t>
      </w:r>
      <w:r>
        <w:rPr>
          <w:sz w:val="28"/>
          <w:szCs w:val="28"/>
        </w:rPr>
        <w:t>при</w:t>
      </w:r>
      <w:r w:rsidRPr="00CE7C1B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и</w:t>
      </w:r>
      <w:r w:rsidRPr="00CE7C1B">
        <w:rPr>
          <w:sz w:val="28"/>
          <w:szCs w:val="28"/>
        </w:rPr>
        <w:t xml:space="preserve"> опасных производственных объектов</w:t>
      </w:r>
      <w:r>
        <w:rPr>
          <w:sz w:val="28"/>
          <w:szCs w:val="28"/>
        </w:rPr>
        <w:t>.</w:t>
      </w:r>
    </w:p>
    <w:p w:rsidR="00CC4D7F" w:rsidRPr="00CE7C1B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 xml:space="preserve">Предприятиями в плановом порядке </w:t>
      </w:r>
      <w:r>
        <w:rPr>
          <w:sz w:val="28"/>
          <w:szCs w:val="28"/>
        </w:rPr>
        <w:t xml:space="preserve">должны </w:t>
      </w:r>
      <w:r w:rsidRPr="00CE7C1B">
        <w:rPr>
          <w:sz w:val="28"/>
          <w:szCs w:val="28"/>
        </w:rPr>
        <w:t>реализ</w:t>
      </w:r>
      <w:r>
        <w:rPr>
          <w:sz w:val="28"/>
          <w:szCs w:val="28"/>
        </w:rPr>
        <w:t>овываться</w:t>
      </w:r>
      <w:r w:rsidRPr="00CE7C1B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</w:t>
      </w:r>
      <w:r w:rsidRPr="00CE7C1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внутренних </w:t>
      </w:r>
      <w:r w:rsidRPr="00CE7C1B">
        <w:rPr>
          <w:sz w:val="28"/>
          <w:szCs w:val="28"/>
        </w:rPr>
        <w:t xml:space="preserve">комплексных и целевых проверок </w:t>
      </w:r>
      <w:r>
        <w:rPr>
          <w:sz w:val="28"/>
          <w:szCs w:val="28"/>
        </w:rPr>
        <w:t xml:space="preserve">своих </w:t>
      </w:r>
      <w:r w:rsidRPr="00CE7C1B">
        <w:rPr>
          <w:sz w:val="28"/>
          <w:szCs w:val="28"/>
        </w:rPr>
        <w:t>структурных подразделений с составлением предписаний по устранению выявленных нарушений</w:t>
      </w:r>
      <w:r>
        <w:rPr>
          <w:sz w:val="28"/>
          <w:szCs w:val="28"/>
        </w:rPr>
        <w:t xml:space="preserve"> и самое главное с контролем их выполнения</w:t>
      </w:r>
      <w:r w:rsidRPr="00CE7C1B">
        <w:rPr>
          <w:sz w:val="28"/>
          <w:szCs w:val="28"/>
        </w:rPr>
        <w:t xml:space="preserve">. </w:t>
      </w:r>
    </w:p>
    <w:p w:rsidR="00CC4D7F" w:rsidRPr="00CE7C1B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>При проведении плановых проверок</w:t>
      </w:r>
      <w:r>
        <w:rPr>
          <w:sz w:val="28"/>
          <w:szCs w:val="28"/>
        </w:rPr>
        <w:t xml:space="preserve"> государственными </w:t>
      </w:r>
      <w:r w:rsidRPr="00CE7C1B">
        <w:rPr>
          <w:sz w:val="28"/>
          <w:szCs w:val="28"/>
        </w:rPr>
        <w:t xml:space="preserve">инспекторами </w:t>
      </w:r>
      <w:r>
        <w:rPr>
          <w:sz w:val="28"/>
          <w:szCs w:val="28"/>
        </w:rPr>
        <w:t xml:space="preserve">Управления </w:t>
      </w:r>
      <w:r w:rsidRPr="00CE7C1B">
        <w:rPr>
          <w:sz w:val="28"/>
          <w:szCs w:val="28"/>
        </w:rPr>
        <w:t>в обязательном порядке оценивается эффективность работы производственного контроля на предприятиях</w:t>
      </w:r>
      <w:r>
        <w:rPr>
          <w:sz w:val="28"/>
          <w:szCs w:val="28"/>
        </w:rPr>
        <w:t xml:space="preserve">, а также эффективность работы </w:t>
      </w:r>
      <w:r w:rsidRPr="00CE7C1B">
        <w:rPr>
          <w:sz w:val="28"/>
          <w:szCs w:val="28"/>
        </w:rPr>
        <w:t xml:space="preserve">должностных лиц, на которых возложены обязанности по организации и осуществлению </w:t>
      </w:r>
      <w:r>
        <w:rPr>
          <w:sz w:val="28"/>
          <w:szCs w:val="28"/>
        </w:rPr>
        <w:t>такого</w:t>
      </w:r>
      <w:r w:rsidRPr="00CE7C1B">
        <w:rPr>
          <w:sz w:val="28"/>
          <w:szCs w:val="28"/>
        </w:rPr>
        <w:t xml:space="preserve"> контроля.</w:t>
      </w:r>
    </w:p>
    <w:p w:rsidR="00CC4D7F" w:rsidRPr="00316571" w:rsidRDefault="00CC4D7F" w:rsidP="00CC4D7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571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Pr="00316571">
        <w:rPr>
          <w:b/>
          <w:sz w:val="28"/>
          <w:szCs w:val="28"/>
        </w:rPr>
        <w:t xml:space="preserve"> нарушения</w:t>
      </w:r>
      <w:r>
        <w:rPr>
          <w:b/>
          <w:sz w:val="28"/>
          <w:szCs w:val="28"/>
        </w:rPr>
        <w:t>, выявляемые</w:t>
      </w:r>
      <w:r w:rsidRPr="00316571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проверке </w:t>
      </w:r>
      <w:r w:rsidRPr="00316571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я</w:t>
      </w:r>
      <w:r w:rsidRPr="00316571">
        <w:rPr>
          <w:b/>
          <w:sz w:val="28"/>
          <w:szCs w:val="28"/>
        </w:rPr>
        <w:t xml:space="preserve"> производственного контроля: </w:t>
      </w:r>
    </w:p>
    <w:p w:rsidR="00CC4D7F" w:rsidRPr="00316571" w:rsidRDefault="002F07E5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316571">
        <w:rPr>
          <w:sz w:val="28"/>
          <w:szCs w:val="28"/>
        </w:rPr>
        <w:t xml:space="preserve"> формальный подход к проведению внутренних контрольно-профилактических проверок; </w:t>
      </w:r>
    </w:p>
    <w:p w:rsidR="00CC4D7F" w:rsidRPr="00316571" w:rsidRDefault="00D14828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316571">
        <w:rPr>
          <w:sz w:val="28"/>
          <w:szCs w:val="28"/>
        </w:rPr>
        <w:t xml:space="preserve"> материалы проверок не содержат конкретных выводов, предложений и рекомендаций, по результатам проверок не дается принципиальная оценка эффективности проводимой работы на опасных производственных объектах</w:t>
      </w:r>
      <w:r w:rsidR="00CC4D7F">
        <w:rPr>
          <w:sz w:val="28"/>
          <w:szCs w:val="28"/>
        </w:rPr>
        <w:t>;</w:t>
      </w:r>
    </w:p>
    <w:p w:rsidR="00CC4D7F" w:rsidRPr="00316571" w:rsidRDefault="00D14828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C4D7F" w:rsidRPr="00316571">
        <w:rPr>
          <w:sz w:val="28"/>
          <w:szCs w:val="28"/>
        </w:rPr>
        <w:t xml:space="preserve"> неудовлетворительный контроль со стороны руководителей организаций за ходом устранения нарушений, выявленных в ходе проведения проверок, отсутствие анализа со стороны руководителей предприятия по итогам проведенных проверок</w:t>
      </w:r>
      <w:r w:rsidR="00CC4D7F">
        <w:rPr>
          <w:sz w:val="28"/>
          <w:szCs w:val="28"/>
        </w:rPr>
        <w:t>.</w:t>
      </w:r>
      <w:r w:rsidR="00CC4D7F" w:rsidRPr="00316571">
        <w:rPr>
          <w:sz w:val="28"/>
          <w:szCs w:val="28"/>
        </w:rPr>
        <w:t xml:space="preserve"> </w:t>
      </w:r>
    </w:p>
    <w:p w:rsidR="00CC4D7F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20EF">
        <w:rPr>
          <w:sz w:val="28"/>
          <w:szCs w:val="28"/>
        </w:rPr>
        <w:t xml:space="preserve">ведения об организации производственного </w:t>
      </w:r>
      <w:proofErr w:type="gramStart"/>
      <w:r w:rsidRPr="00C220EF">
        <w:rPr>
          <w:sz w:val="28"/>
          <w:szCs w:val="28"/>
        </w:rPr>
        <w:t>контроля за</w:t>
      </w:r>
      <w:proofErr w:type="gramEnd"/>
      <w:r w:rsidRPr="00C220EF">
        <w:rPr>
          <w:sz w:val="28"/>
          <w:szCs w:val="28"/>
        </w:rPr>
        <w:t xml:space="preserve"> соблюдением требований промышленной безопасности </w:t>
      </w:r>
      <w:r>
        <w:rPr>
          <w:sz w:val="28"/>
          <w:szCs w:val="28"/>
        </w:rPr>
        <w:t xml:space="preserve">эксплуатирующими организациями должны </w:t>
      </w:r>
      <w:r w:rsidRPr="00C220EF">
        <w:rPr>
          <w:sz w:val="28"/>
          <w:szCs w:val="28"/>
        </w:rPr>
        <w:t>представля</w:t>
      </w:r>
      <w:r>
        <w:rPr>
          <w:sz w:val="28"/>
          <w:szCs w:val="28"/>
        </w:rPr>
        <w:t>ть</w:t>
      </w:r>
      <w:r w:rsidRPr="00C220E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 </w:t>
      </w:r>
      <w:r w:rsidRPr="00C220EF">
        <w:rPr>
          <w:sz w:val="28"/>
          <w:szCs w:val="28"/>
        </w:rPr>
        <w:t>в письменной форме либо в форме электронного документа, подписанного усиленной квалифицированной электронной подписью, ежегодно до 1 апреля соот</w:t>
      </w:r>
      <w:r>
        <w:rPr>
          <w:sz w:val="28"/>
          <w:szCs w:val="28"/>
        </w:rPr>
        <w:t>ветствующего календарного года.</w:t>
      </w:r>
    </w:p>
    <w:p w:rsidR="00CC4D7F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B117E7">
        <w:rPr>
          <w:sz w:val="28"/>
          <w:szCs w:val="28"/>
        </w:rPr>
        <w:t>К сожалению, отдельные эксплуатирующи</w:t>
      </w:r>
      <w:r>
        <w:rPr>
          <w:sz w:val="28"/>
          <w:szCs w:val="28"/>
        </w:rPr>
        <w:t>е</w:t>
      </w:r>
      <w:r w:rsidRPr="00B117E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117E7">
        <w:rPr>
          <w:sz w:val="28"/>
          <w:szCs w:val="28"/>
        </w:rPr>
        <w:t xml:space="preserve"> относ</w:t>
      </w:r>
      <w:r>
        <w:rPr>
          <w:sz w:val="28"/>
          <w:szCs w:val="28"/>
        </w:rPr>
        <w:t>я</w:t>
      </w:r>
      <w:r w:rsidRPr="00B117E7">
        <w:rPr>
          <w:sz w:val="28"/>
          <w:szCs w:val="28"/>
        </w:rPr>
        <w:t>тся и к самому производственному контролю, и к предоставлени</w:t>
      </w:r>
      <w:r>
        <w:rPr>
          <w:sz w:val="28"/>
          <w:szCs w:val="28"/>
        </w:rPr>
        <w:t>ю</w:t>
      </w:r>
      <w:r w:rsidRPr="00B117E7">
        <w:rPr>
          <w:sz w:val="28"/>
          <w:szCs w:val="28"/>
        </w:rPr>
        <w:t xml:space="preserve"> сведений о нём в </w:t>
      </w:r>
      <w:proofErr w:type="spellStart"/>
      <w:r w:rsidRPr="00B117E7">
        <w:rPr>
          <w:sz w:val="28"/>
          <w:szCs w:val="28"/>
        </w:rPr>
        <w:t>Ростехнадзор</w:t>
      </w:r>
      <w:proofErr w:type="spellEnd"/>
      <w:r w:rsidRPr="00B117E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к </w:t>
      </w:r>
      <w:r w:rsidRPr="00B117E7">
        <w:rPr>
          <w:sz w:val="28"/>
          <w:szCs w:val="28"/>
        </w:rPr>
        <w:t xml:space="preserve">формальности. </w:t>
      </w:r>
    </w:p>
    <w:p w:rsidR="00CC4D7F" w:rsidRPr="00982600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982600">
        <w:rPr>
          <w:sz w:val="28"/>
          <w:szCs w:val="28"/>
        </w:rPr>
        <w:t xml:space="preserve">Поясняю, что в скором времени решение о том, когда и как проверять или не проверять организацию будет приниматься исключительно на основании заранее собранной подробной информации об этой организации. Будет учитываться и </w:t>
      </w:r>
      <w:proofErr w:type="gramStart"/>
      <w:r w:rsidRPr="00982600">
        <w:rPr>
          <w:sz w:val="28"/>
          <w:szCs w:val="28"/>
        </w:rPr>
        <w:t>риск-ориентированный</w:t>
      </w:r>
      <w:proofErr w:type="gramEnd"/>
      <w:r w:rsidRPr="00982600">
        <w:rPr>
          <w:sz w:val="28"/>
          <w:szCs w:val="28"/>
        </w:rPr>
        <w:t xml:space="preserve"> интегральный показатель и что содержится в информации о производственном контроле, полученной от организации. Кроме того, не представление в </w:t>
      </w:r>
      <w:proofErr w:type="spellStart"/>
      <w:r w:rsidRPr="00982600">
        <w:rPr>
          <w:sz w:val="28"/>
          <w:szCs w:val="28"/>
        </w:rPr>
        <w:t>Ростехнадзор</w:t>
      </w:r>
      <w:proofErr w:type="spellEnd"/>
      <w:r w:rsidRPr="00982600">
        <w:rPr>
          <w:sz w:val="28"/>
          <w:szCs w:val="28"/>
        </w:rPr>
        <w:t xml:space="preserve"> информации  об осуществлении производственного контроля, является нарушением требований промышленной безопасности, за которую предусмотрена административная ответственность.</w:t>
      </w:r>
    </w:p>
    <w:p w:rsidR="00CC4D7F" w:rsidRPr="00C57AA5" w:rsidRDefault="00FA2AAE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7AA5">
        <w:rPr>
          <w:sz w:val="28"/>
          <w:szCs w:val="28"/>
        </w:rPr>
        <w:t>перво</w:t>
      </w:r>
      <w:r>
        <w:rPr>
          <w:sz w:val="28"/>
          <w:szCs w:val="28"/>
        </w:rPr>
        <w:t>м</w:t>
      </w:r>
      <w:r w:rsidRPr="00C57AA5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Pr="00C57AA5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>з</w:t>
      </w:r>
      <w:r w:rsidR="00CC4D7F" w:rsidRPr="00C57AA5">
        <w:rPr>
          <w:sz w:val="28"/>
          <w:szCs w:val="28"/>
        </w:rPr>
        <w:t>а</w:t>
      </w:r>
      <w:r w:rsidR="00D1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непредставление сведений о </w:t>
      </w:r>
      <w:r w:rsidRPr="00C57AA5">
        <w:rPr>
          <w:sz w:val="28"/>
          <w:szCs w:val="28"/>
        </w:rPr>
        <w:t xml:space="preserve">производственном контроле </w:t>
      </w:r>
      <w:r>
        <w:rPr>
          <w:sz w:val="28"/>
          <w:szCs w:val="28"/>
        </w:rPr>
        <w:t xml:space="preserve">за </w:t>
      </w:r>
      <w:r w:rsidR="00CC4D7F" w:rsidRPr="00C57AA5">
        <w:rPr>
          <w:sz w:val="28"/>
          <w:szCs w:val="28"/>
        </w:rPr>
        <w:t xml:space="preserve">2018 год было </w:t>
      </w:r>
      <w:r w:rsidR="00CC4D7F" w:rsidRPr="004E0DE2">
        <w:rPr>
          <w:sz w:val="28"/>
          <w:szCs w:val="28"/>
        </w:rPr>
        <w:t xml:space="preserve">рассмотрено </w:t>
      </w:r>
      <w:r w:rsidR="004E0DE2" w:rsidRPr="004E0DE2">
        <w:rPr>
          <w:sz w:val="28"/>
          <w:szCs w:val="28"/>
        </w:rPr>
        <w:t>140</w:t>
      </w:r>
      <w:r w:rsidR="00CC4D7F" w:rsidRPr="004E0DE2">
        <w:rPr>
          <w:sz w:val="28"/>
          <w:szCs w:val="28"/>
        </w:rPr>
        <w:t xml:space="preserve"> дел</w:t>
      </w:r>
      <w:r w:rsidR="00CC4D7F" w:rsidRPr="00C57AA5">
        <w:rPr>
          <w:sz w:val="28"/>
          <w:szCs w:val="28"/>
        </w:rPr>
        <w:t xml:space="preserve"> об административном правонарушении</w:t>
      </w:r>
      <w:r w:rsidR="004E0DE2">
        <w:rPr>
          <w:sz w:val="28"/>
          <w:szCs w:val="28"/>
        </w:rPr>
        <w:t xml:space="preserve">, по </w:t>
      </w:r>
      <w:r w:rsidR="0046585D">
        <w:rPr>
          <w:sz w:val="28"/>
          <w:szCs w:val="28"/>
        </w:rPr>
        <w:t>результатам,</w:t>
      </w:r>
      <w:r w:rsidR="004E0DE2">
        <w:rPr>
          <w:sz w:val="28"/>
          <w:szCs w:val="28"/>
        </w:rPr>
        <w:t xml:space="preserve"> рассмотрения которых </w:t>
      </w:r>
      <w:r w:rsidR="00CC4D7F" w:rsidRPr="00C57AA5">
        <w:rPr>
          <w:sz w:val="28"/>
          <w:szCs w:val="28"/>
        </w:rPr>
        <w:t xml:space="preserve"> </w:t>
      </w:r>
      <w:r w:rsidR="004E0DE2">
        <w:rPr>
          <w:sz w:val="28"/>
          <w:szCs w:val="28"/>
        </w:rPr>
        <w:t>было</w:t>
      </w:r>
      <w:r w:rsidR="00CC4D7F" w:rsidRPr="00C57AA5">
        <w:rPr>
          <w:sz w:val="28"/>
          <w:szCs w:val="28"/>
        </w:rPr>
        <w:t xml:space="preserve"> наложено </w:t>
      </w:r>
      <w:r w:rsidR="004E0DE2">
        <w:rPr>
          <w:sz w:val="28"/>
          <w:szCs w:val="28"/>
        </w:rPr>
        <w:t xml:space="preserve">120 </w:t>
      </w:r>
      <w:r w:rsidR="00CC4D7F" w:rsidRPr="00C57AA5">
        <w:rPr>
          <w:sz w:val="28"/>
          <w:szCs w:val="28"/>
        </w:rPr>
        <w:t xml:space="preserve">административных штрафов </w:t>
      </w:r>
      <w:r w:rsidR="00CC4D7F" w:rsidRPr="004E0DE2">
        <w:rPr>
          <w:sz w:val="28"/>
          <w:szCs w:val="28"/>
        </w:rPr>
        <w:t xml:space="preserve">на сумму </w:t>
      </w:r>
      <w:r w:rsidR="004E0DE2" w:rsidRPr="004E0DE2">
        <w:rPr>
          <w:sz w:val="28"/>
          <w:szCs w:val="28"/>
        </w:rPr>
        <w:t xml:space="preserve">более 3 млн. </w:t>
      </w:r>
      <w:r w:rsidR="00CC4D7F" w:rsidRPr="004E0DE2">
        <w:rPr>
          <w:sz w:val="28"/>
          <w:szCs w:val="28"/>
        </w:rPr>
        <w:t xml:space="preserve"> руб.</w:t>
      </w:r>
      <w:r w:rsidR="00CC4D7F" w:rsidRPr="00C57AA5">
        <w:rPr>
          <w:sz w:val="28"/>
          <w:szCs w:val="28"/>
        </w:rPr>
        <w:t xml:space="preserve"> </w:t>
      </w: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</w:p>
    <w:p w:rsidR="00B862FB" w:rsidRDefault="00B862FB" w:rsidP="00B862FB">
      <w:pPr>
        <w:ind w:right="-2"/>
        <w:jc w:val="center"/>
        <w:rPr>
          <w:b/>
          <w:sz w:val="28"/>
          <w:szCs w:val="28"/>
        </w:rPr>
      </w:pPr>
      <w:r w:rsidRPr="00B862FB">
        <w:rPr>
          <w:b/>
          <w:sz w:val="28"/>
          <w:szCs w:val="28"/>
        </w:rPr>
        <w:lastRenderedPageBreak/>
        <w:t xml:space="preserve">Информация о принятых мерах в отношении организаций, </w:t>
      </w:r>
    </w:p>
    <w:p w:rsidR="00B862FB" w:rsidRPr="00B862FB" w:rsidRDefault="00B862FB" w:rsidP="00B862FB">
      <w:pPr>
        <w:ind w:right="-2"/>
        <w:jc w:val="center"/>
        <w:rPr>
          <w:b/>
          <w:sz w:val="28"/>
          <w:szCs w:val="28"/>
        </w:rPr>
      </w:pPr>
      <w:r w:rsidRPr="00B862FB">
        <w:rPr>
          <w:b/>
          <w:sz w:val="28"/>
          <w:szCs w:val="28"/>
        </w:rPr>
        <w:t>не представивших отчеты о производственном контроле за 2018 г.</w:t>
      </w:r>
    </w:p>
    <w:p w:rsidR="00B862FB" w:rsidRDefault="00B862FB" w:rsidP="00B862FB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6"/>
        <w:gridCol w:w="2050"/>
        <w:gridCol w:w="1407"/>
        <w:gridCol w:w="1076"/>
        <w:gridCol w:w="1080"/>
        <w:gridCol w:w="1119"/>
        <w:gridCol w:w="1115"/>
        <w:gridCol w:w="1098"/>
      </w:tblGrid>
      <w:tr w:rsidR="00B862FB" w:rsidTr="0028253E">
        <w:tc>
          <w:tcPr>
            <w:tcW w:w="626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№</w:t>
            </w:r>
          </w:p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862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862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50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862FB" w:rsidRPr="00B862FB" w:rsidRDefault="00B862FB" w:rsidP="00B862FB">
            <w:pPr>
              <w:ind w:left="-113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по Управлению</w:t>
            </w:r>
          </w:p>
        </w:tc>
        <w:tc>
          <w:tcPr>
            <w:tcW w:w="1076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Тульская</w:t>
            </w:r>
          </w:p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080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Брянская</w:t>
            </w:r>
          </w:p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119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Калужская</w:t>
            </w:r>
          </w:p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115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98" w:type="dxa"/>
            <w:vAlign w:val="center"/>
          </w:tcPr>
          <w:p w:rsidR="00B862FB" w:rsidRPr="00B862FB" w:rsidRDefault="00B862FB" w:rsidP="00B862FB">
            <w:pPr>
              <w:ind w:left="-7" w:righ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B862FB">
              <w:rPr>
                <w:b/>
                <w:color w:val="000000"/>
                <w:sz w:val="20"/>
                <w:szCs w:val="20"/>
              </w:rPr>
              <w:t>Рязанская область</w:t>
            </w:r>
          </w:p>
        </w:tc>
      </w:tr>
      <w:tr w:rsidR="00B862FB" w:rsidTr="0028253E">
        <w:tc>
          <w:tcPr>
            <w:tcW w:w="626" w:type="dxa"/>
            <w:vAlign w:val="center"/>
          </w:tcPr>
          <w:p w:rsidR="00B862FB" w:rsidRPr="00B862FB" w:rsidRDefault="00B862FB" w:rsidP="00B862FB">
            <w:pPr>
              <w:ind w:left="-7" w:right="-9"/>
              <w:jc w:val="center"/>
              <w:rPr>
                <w:color w:val="000000"/>
              </w:rPr>
            </w:pPr>
            <w:r w:rsidRPr="00B862FB">
              <w:rPr>
                <w:color w:val="000000"/>
              </w:rPr>
              <w:t>1</w:t>
            </w:r>
          </w:p>
        </w:tc>
        <w:tc>
          <w:tcPr>
            <w:tcW w:w="2050" w:type="dxa"/>
            <w:vAlign w:val="center"/>
          </w:tcPr>
          <w:p w:rsidR="00B862FB" w:rsidRPr="00B862FB" w:rsidRDefault="00B862FB" w:rsidP="00B862FB">
            <w:pPr>
              <w:ind w:left="-7" w:right="-9"/>
              <w:rPr>
                <w:color w:val="000000"/>
              </w:rPr>
            </w:pPr>
            <w:r w:rsidRPr="00B862FB">
              <w:rPr>
                <w:color w:val="000000"/>
              </w:rPr>
              <w:t>Рассмотрено административных дел</w:t>
            </w:r>
            <w:r>
              <w:rPr>
                <w:color w:val="000000"/>
              </w:rPr>
              <w:t>, шт.</w:t>
            </w:r>
          </w:p>
        </w:tc>
        <w:tc>
          <w:tcPr>
            <w:tcW w:w="1407" w:type="dxa"/>
            <w:vAlign w:val="center"/>
          </w:tcPr>
          <w:p w:rsidR="00B862FB" w:rsidRPr="004E0DE2" w:rsidRDefault="00C74222" w:rsidP="00B862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E0DE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76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</w:tcPr>
          <w:p w:rsidR="00B862FB" w:rsidRPr="00B862FB" w:rsidRDefault="003D45E3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9" w:type="dxa"/>
            <w:vAlign w:val="center"/>
          </w:tcPr>
          <w:p w:rsidR="00B862FB" w:rsidRPr="00B862FB" w:rsidRDefault="00307DE2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vAlign w:val="center"/>
          </w:tcPr>
          <w:p w:rsidR="00B862FB" w:rsidRPr="00B862FB" w:rsidRDefault="00FB63AD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862FB" w:rsidTr="0028253E">
        <w:tc>
          <w:tcPr>
            <w:tcW w:w="626" w:type="dxa"/>
            <w:vAlign w:val="center"/>
          </w:tcPr>
          <w:p w:rsidR="00B862FB" w:rsidRPr="00B862FB" w:rsidRDefault="00B862FB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0" w:type="dxa"/>
            <w:vAlign w:val="center"/>
          </w:tcPr>
          <w:p w:rsidR="00B862FB" w:rsidRDefault="00B862FB" w:rsidP="00B862FB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Принято мер административного воздействия, шт.</w:t>
            </w:r>
          </w:p>
          <w:p w:rsidR="00B862FB" w:rsidRPr="00A653F8" w:rsidRDefault="00B862FB" w:rsidP="00B862FB">
            <w:pPr>
              <w:ind w:left="-7" w:right="-9"/>
              <w:rPr>
                <w:i/>
                <w:color w:val="000000"/>
              </w:rPr>
            </w:pPr>
            <w:r w:rsidRPr="00A653F8">
              <w:rPr>
                <w:i/>
                <w:color w:val="000000"/>
              </w:rPr>
              <w:t>В том числе:</w:t>
            </w:r>
          </w:p>
        </w:tc>
        <w:tc>
          <w:tcPr>
            <w:tcW w:w="1407" w:type="dxa"/>
            <w:vAlign w:val="center"/>
          </w:tcPr>
          <w:p w:rsidR="00B862FB" w:rsidRPr="004E0DE2" w:rsidRDefault="00C74222" w:rsidP="00B862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E0DE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76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</w:tcPr>
          <w:p w:rsidR="00B862FB" w:rsidRPr="00B862FB" w:rsidRDefault="003D45E3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19" w:type="dxa"/>
            <w:vAlign w:val="center"/>
          </w:tcPr>
          <w:p w:rsidR="00B862FB" w:rsidRPr="00B862FB" w:rsidRDefault="00307DE2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vAlign w:val="center"/>
          </w:tcPr>
          <w:p w:rsidR="00B862FB" w:rsidRPr="00B862FB" w:rsidRDefault="00FB63AD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8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862FB" w:rsidTr="0028253E">
        <w:tc>
          <w:tcPr>
            <w:tcW w:w="626" w:type="dxa"/>
            <w:vAlign w:val="center"/>
          </w:tcPr>
          <w:p w:rsidR="00B862FB" w:rsidRPr="00B862FB" w:rsidRDefault="00B862FB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050" w:type="dxa"/>
            <w:vAlign w:val="center"/>
          </w:tcPr>
          <w:p w:rsidR="00B862FB" w:rsidRPr="00B862FB" w:rsidRDefault="0028253E" w:rsidP="0028253E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Штрафов на должностное лицо, шт.</w:t>
            </w:r>
          </w:p>
        </w:tc>
        <w:tc>
          <w:tcPr>
            <w:tcW w:w="1407" w:type="dxa"/>
            <w:vAlign w:val="center"/>
          </w:tcPr>
          <w:p w:rsidR="00B862FB" w:rsidRPr="004E0DE2" w:rsidRDefault="00C74222" w:rsidP="00B862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E0DE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76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center"/>
          </w:tcPr>
          <w:p w:rsidR="00B862FB" w:rsidRPr="00B862FB" w:rsidRDefault="003D45E3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9" w:type="dxa"/>
            <w:vAlign w:val="center"/>
          </w:tcPr>
          <w:p w:rsidR="00B862FB" w:rsidRPr="00B862FB" w:rsidRDefault="00307DE2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B862FB" w:rsidRPr="00B862FB" w:rsidRDefault="00FB63AD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8" w:type="dxa"/>
            <w:vAlign w:val="center"/>
          </w:tcPr>
          <w:p w:rsidR="00B862FB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8253E" w:rsidTr="0028253E">
        <w:tc>
          <w:tcPr>
            <w:tcW w:w="626" w:type="dxa"/>
            <w:vAlign w:val="center"/>
          </w:tcPr>
          <w:p w:rsidR="0028253E" w:rsidRPr="00B862FB" w:rsidRDefault="0028253E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050" w:type="dxa"/>
            <w:vAlign w:val="center"/>
          </w:tcPr>
          <w:p w:rsidR="0028253E" w:rsidRPr="00B862FB" w:rsidRDefault="0028253E" w:rsidP="003D45E3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Штрафов на юридическое лицо, шт.</w:t>
            </w:r>
          </w:p>
        </w:tc>
        <w:tc>
          <w:tcPr>
            <w:tcW w:w="1407" w:type="dxa"/>
            <w:vAlign w:val="center"/>
          </w:tcPr>
          <w:p w:rsidR="0028253E" w:rsidRPr="004E0DE2" w:rsidRDefault="00C74222" w:rsidP="00B862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E0D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28253E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8253E" w:rsidRPr="00B862FB" w:rsidRDefault="003D45E3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28253E" w:rsidRPr="00B862FB" w:rsidRDefault="00307DE2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8253E" w:rsidRPr="00B862FB" w:rsidRDefault="00FB63AD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28253E" w:rsidRPr="00B862FB" w:rsidRDefault="007A4129" w:rsidP="00B862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5E3" w:rsidTr="0028253E">
        <w:tc>
          <w:tcPr>
            <w:tcW w:w="626" w:type="dxa"/>
            <w:vAlign w:val="center"/>
          </w:tcPr>
          <w:p w:rsidR="003D45E3" w:rsidRDefault="003D45E3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050" w:type="dxa"/>
            <w:vAlign w:val="center"/>
          </w:tcPr>
          <w:p w:rsidR="003D45E3" w:rsidRDefault="003D45E3" w:rsidP="003D45E3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Предупреждений, шт.</w:t>
            </w:r>
          </w:p>
        </w:tc>
        <w:tc>
          <w:tcPr>
            <w:tcW w:w="1407" w:type="dxa"/>
            <w:vAlign w:val="center"/>
          </w:tcPr>
          <w:p w:rsidR="003D45E3" w:rsidRPr="004E0DE2" w:rsidRDefault="00C74222" w:rsidP="00B862FB">
            <w:pPr>
              <w:spacing w:line="360" w:lineRule="auto"/>
              <w:jc w:val="center"/>
              <w:rPr>
                <w:b/>
              </w:rPr>
            </w:pPr>
            <w:r w:rsidRPr="004E0DE2">
              <w:rPr>
                <w:b/>
              </w:rPr>
              <w:t>13</w:t>
            </w:r>
          </w:p>
        </w:tc>
        <w:tc>
          <w:tcPr>
            <w:tcW w:w="1076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3D45E3" w:rsidRPr="00B862FB" w:rsidRDefault="003D45E3" w:rsidP="00B862F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19" w:type="dxa"/>
            <w:vAlign w:val="center"/>
          </w:tcPr>
          <w:p w:rsidR="003D45E3" w:rsidRPr="00B862FB" w:rsidRDefault="00307DE2" w:rsidP="00B862F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3D45E3" w:rsidRPr="00B862FB" w:rsidRDefault="00FB63AD" w:rsidP="00B862F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98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-</w:t>
            </w:r>
          </w:p>
        </w:tc>
      </w:tr>
      <w:tr w:rsidR="003D45E3" w:rsidTr="0028253E">
        <w:tc>
          <w:tcPr>
            <w:tcW w:w="626" w:type="dxa"/>
            <w:vAlign w:val="center"/>
          </w:tcPr>
          <w:p w:rsidR="003D45E3" w:rsidRDefault="003D45E3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0" w:type="dxa"/>
            <w:vAlign w:val="center"/>
          </w:tcPr>
          <w:p w:rsidR="003D45E3" w:rsidRDefault="003D45E3" w:rsidP="0028253E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Сумма наложенных штрафов, всего тыс. руб.</w:t>
            </w:r>
          </w:p>
          <w:p w:rsidR="003D45E3" w:rsidRPr="003D45E3" w:rsidRDefault="003D45E3" w:rsidP="0028253E">
            <w:pPr>
              <w:ind w:left="-7" w:right="-9"/>
              <w:rPr>
                <w:i/>
                <w:color w:val="000000"/>
              </w:rPr>
            </w:pPr>
            <w:r w:rsidRPr="003D45E3">
              <w:rPr>
                <w:i/>
                <w:color w:val="000000"/>
              </w:rPr>
              <w:t>В том числе:</w:t>
            </w:r>
          </w:p>
        </w:tc>
        <w:tc>
          <w:tcPr>
            <w:tcW w:w="1407" w:type="dxa"/>
            <w:vAlign w:val="center"/>
          </w:tcPr>
          <w:p w:rsidR="003D45E3" w:rsidRPr="004E0DE2" w:rsidRDefault="00C74222" w:rsidP="00B862FB">
            <w:pPr>
              <w:spacing w:line="360" w:lineRule="auto"/>
              <w:jc w:val="center"/>
              <w:rPr>
                <w:b/>
              </w:rPr>
            </w:pPr>
            <w:r w:rsidRPr="004E0DE2">
              <w:rPr>
                <w:b/>
              </w:rPr>
              <w:t>3000,9</w:t>
            </w:r>
          </w:p>
        </w:tc>
        <w:tc>
          <w:tcPr>
            <w:tcW w:w="1076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820</w:t>
            </w:r>
          </w:p>
        </w:tc>
        <w:tc>
          <w:tcPr>
            <w:tcW w:w="1080" w:type="dxa"/>
            <w:vAlign w:val="center"/>
          </w:tcPr>
          <w:p w:rsidR="003D45E3" w:rsidRPr="00B862FB" w:rsidRDefault="003D45E3" w:rsidP="00B862FB">
            <w:pPr>
              <w:spacing w:line="360" w:lineRule="auto"/>
              <w:jc w:val="center"/>
            </w:pPr>
            <w:r>
              <w:t>960</w:t>
            </w:r>
          </w:p>
        </w:tc>
        <w:tc>
          <w:tcPr>
            <w:tcW w:w="1119" w:type="dxa"/>
            <w:vAlign w:val="center"/>
          </w:tcPr>
          <w:p w:rsidR="003D45E3" w:rsidRPr="00B862FB" w:rsidRDefault="00307DE2" w:rsidP="00B862F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15" w:type="dxa"/>
            <w:vAlign w:val="center"/>
          </w:tcPr>
          <w:p w:rsidR="003D45E3" w:rsidRPr="00B862FB" w:rsidRDefault="00FB63AD" w:rsidP="00B862FB">
            <w:pPr>
              <w:spacing w:line="360" w:lineRule="auto"/>
              <w:jc w:val="center"/>
            </w:pPr>
            <w:r>
              <w:t>660,9</w:t>
            </w:r>
          </w:p>
        </w:tc>
        <w:tc>
          <w:tcPr>
            <w:tcW w:w="1098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460</w:t>
            </w:r>
          </w:p>
        </w:tc>
      </w:tr>
      <w:tr w:rsidR="003D45E3" w:rsidTr="0028253E">
        <w:tc>
          <w:tcPr>
            <w:tcW w:w="626" w:type="dxa"/>
            <w:vAlign w:val="center"/>
          </w:tcPr>
          <w:p w:rsidR="003D45E3" w:rsidRDefault="003D45E3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050" w:type="dxa"/>
            <w:vAlign w:val="center"/>
          </w:tcPr>
          <w:p w:rsidR="003D45E3" w:rsidRPr="00B862FB" w:rsidRDefault="003D45E3" w:rsidP="003D45E3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Штрафов на должностное лицо, тыс. руб.</w:t>
            </w:r>
          </w:p>
        </w:tc>
        <w:tc>
          <w:tcPr>
            <w:tcW w:w="1407" w:type="dxa"/>
            <w:vAlign w:val="center"/>
          </w:tcPr>
          <w:p w:rsidR="003D45E3" w:rsidRPr="004E0DE2" w:rsidRDefault="00C74222" w:rsidP="00B862FB">
            <w:pPr>
              <w:spacing w:line="360" w:lineRule="auto"/>
              <w:jc w:val="center"/>
              <w:rPr>
                <w:b/>
              </w:rPr>
            </w:pPr>
            <w:r w:rsidRPr="004E0DE2">
              <w:rPr>
                <w:b/>
              </w:rPr>
              <w:t>2340,9</w:t>
            </w:r>
          </w:p>
        </w:tc>
        <w:tc>
          <w:tcPr>
            <w:tcW w:w="1076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820</w:t>
            </w:r>
          </w:p>
        </w:tc>
        <w:tc>
          <w:tcPr>
            <w:tcW w:w="1080" w:type="dxa"/>
            <w:vAlign w:val="center"/>
          </w:tcPr>
          <w:p w:rsidR="003D45E3" w:rsidRPr="00B862FB" w:rsidRDefault="003D45E3" w:rsidP="00B862FB">
            <w:pPr>
              <w:spacing w:line="360" w:lineRule="auto"/>
              <w:jc w:val="center"/>
            </w:pPr>
            <w:r>
              <w:t>740</w:t>
            </w:r>
          </w:p>
        </w:tc>
        <w:tc>
          <w:tcPr>
            <w:tcW w:w="1119" w:type="dxa"/>
            <w:vAlign w:val="center"/>
          </w:tcPr>
          <w:p w:rsidR="003D45E3" w:rsidRPr="00B862FB" w:rsidRDefault="00307DE2" w:rsidP="00B862F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15" w:type="dxa"/>
            <w:vAlign w:val="center"/>
          </w:tcPr>
          <w:p w:rsidR="003D45E3" w:rsidRPr="00B862FB" w:rsidRDefault="00FB63AD" w:rsidP="00B862FB">
            <w:pPr>
              <w:spacing w:line="360" w:lineRule="auto"/>
              <w:jc w:val="center"/>
            </w:pPr>
            <w:r>
              <w:t>220,9</w:t>
            </w:r>
          </w:p>
        </w:tc>
        <w:tc>
          <w:tcPr>
            <w:tcW w:w="1098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460</w:t>
            </w:r>
          </w:p>
        </w:tc>
      </w:tr>
      <w:tr w:rsidR="003D45E3" w:rsidTr="0028253E">
        <w:tc>
          <w:tcPr>
            <w:tcW w:w="626" w:type="dxa"/>
            <w:vAlign w:val="center"/>
          </w:tcPr>
          <w:p w:rsidR="003D45E3" w:rsidRDefault="003D45E3" w:rsidP="00B862FB">
            <w:pPr>
              <w:ind w:left="-7" w:right="-9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050" w:type="dxa"/>
            <w:vAlign w:val="center"/>
          </w:tcPr>
          <w:p w:rsidR="003D45E3" w:rsidRPr="00B862FB" w:rsidRDefault="003D45E3" w:rsidP="003D45E3">
            <w:pPr>
              <w:ind w:left="-7" w:right="-9"/>
              <w:rPr>
                <w:color w:val="000000"/>
              </w:rPr>
            </w:pPr>
            <w:r>
              <w:rPr>
                <w:color w:val="000000"/>
              </w:rPr>
              <w:t>Штрафов на юридическое лицо, тыс. руб.</w:t>
            </w:r>
          </w:p>
        </w:tc>
        <w:tc>
          <w:tcPr>
            <w:tcW w:w="1407" w:type="dxa"/>
            <w:vAlign w:val="center"/>
          </w:tcPr>
          <w:p w:rsidR="003D45E3" w:rsidRPr="004E0DE2" w:rsidRDefault="00C74222" w:rsidP="00B862FB">
            <w:pPr>
              <w:spacing w:line="360" w:lineRule="auto"/>
              <w:jc w:val="center"/>
              <w:rPr>
                <w:b/>
              </w:rPr>
            </w:pPr>
            <w:r w:rsidRPr="004E0DE2">
              <w:rPr>
                <w:b/>
              </w:rPr>
              <w:t>620</w:t>
            </w:r>
          </w:p>
        </w:tc>
        <w:tc>
          <w:tcPr>
            <w:tcW w:w="1076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3D45E3" w:rsidRPr="00B862FB" w:rsidRDefault="003D45E3" w:rsidP="00B862FB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1119" w:type="dxa"/>
            <w:vAlign w:val="center"/>
          </w:tcPr>
          <w:p w:rsidR="003D45E3" w:rsidRPr="00B862FB" w:rsidRDefault="00307DE2" w:rsidP="00B862F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15" w:type="dxa"/>
            <w:vAlign w:val="center"/>
          </w:tcPr>
          <w:p w:rsidR="003D45E3" w:rsidRPr="00B862FB" w:rsidRDefault="00FB63AD" w:rsidP="00B862FB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098" w:type="dxa"/>
            <w:vAlign w:val="center"/>
          </w:tcPr>
          <w:p w:rsidR="003D45E3" w:rsidRPr="00B862FB" w:rsidRDefault="007A4129" w:rsidP="00B862FB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862FB" w:rsidRDefault="00B862FB" w:rsidP="00CC4D7F">
      <w:pPr>
        <w:spacing w:line="360" w:lineRule="auto"/>
        <w:ind w:firstLine="709"/>
        <w:jc w:val="both"/>
        <w:rPr>
          <w:sz w:val="28"/>
          <w:szCs w:val="28"/>
        </w:rPr>
      </w:pPr>
    </w:p>
    <w:p w:rsidR="00CC4D7F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наложение административных наказаний не является целью нашей деятельности, о</w:t>
      </w:r>
      <w:r w:rsidRPr="00516886">
        <w:rPr>
          <w:sz w:val="28"/>
          <w:szCs w:val="28"/>
        </w:rPr>
        <w:t>сновной целью государственного надзора в области промышленной безопасности, в том числе и на объектах газоснабжения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,</w:t>
      </w:r>
      <w:r w:rsidRPr="00516886">
        <w:rPr>
          <w:sz w:val="28"/>
          <w:szCs w:val="28"/>
        </w:rPr>
        <w:t xml:space="preserve"> является предотвращение аварий и несчастных случаев. </w:t>
      </w:r>
    </w:p>
    <w:p w:rsidR="00752B30" w:rsidRDefault="00752B30" w:rsidP="00752B30">
      <w:pPr>
        <w:spacing w:line="360" w:lineRule="auto"/>
        <w:ind w:firstLine="567"/>
        <w:jc w:val="center"/>
        <w:rPr>
          <w:b/>
          <w:sz w:val="28"/>
          <w:szCs w:val="28"/>
          <w:highlight w:val="yellow"/>
        </w:rPr>
      </w:pPr>
    </w:p>
    <w:p w:rsidR="00C82AD5" w:rsidRPr="00D14828" w:rsidRDefault="00C82AD5" w:rsidP="00752B3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14828">
        <w:rPr>
          <w:b/>
          <w:sz w:val="28"/>
          <w:szCs w:val="28"/>
        </w:rPr>
        <w:t>Анализ причин аварийности и травматизма на объектах газораспределения</w:t>
      </w:r>
      <w:r w:rsidR="00752B30" w:rsidRPr="00D14828">
        <w:rPr>
          <w:b/>
          <w:sz w:val="28"/>
          <w:szCs w:val="28"/>
        </w:rPr>
        <w:t xml:space="preserve"> </w:t>
      </w:r>
      <w:r w:rsidRPr="00D14828">
        <w:rPr>
          <w:b/>
          <w:sz w:val="28"/>
          <w:szCs w:val="28"/>
        </w:rPr>
        <w:t xml:space="preserve">и </w:t>
      </w:r>
      <w:proofErr w:type="spellStart"/>
      <w:r w:rsidRPr="00D14828">
        <w:rPr>
          <w:b/>
          <w:sz w:val="28"/>
          <w:szCs w:val="28"/>
        </w:rPr>
        <w:t>газопотребления</w:t>
      </w:r>
      <w:proofErr w:type="spellEnd"/>
      <w:r w:rsidRPr="00D14828">
        <w:rPr>
          <w:b/>
          <w:sz w:val="28"/>
          <w:szCs w:val="28"/>
        </w:rPr>
        <w:t xml:space="preserve"> подконтрольных Управлению</w:t>
      </w:r>
    </w:p>
    <w:p w:rsidR="00C82AD5" w:rsidRPr="00D14828" w:rsidRDefault="00C82AD5" w:rsidP="00752B3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14828">
        <w:rPr>
          <w:b/>
          <w:sz w:val="28"/>
          <w:szCs w:val="28"/>
        </w:rPr>
        <w:t>за 2018 год и за</w:t>
      </w:r>
      <w:r w:rsidR="00CC41A4">
        <w:rPr>
          <w:b/>
          <w:sz w:val="28"/>
          <w:szCs w:val="28"/>
        </w:rPr>
        <w:t xml:space="preserve"> </w:t>
      </w:r>
      <w:r w:rsidRPr="00D14828">
        <w:rPr>
          <w:b/>
          <w:sz w:val="28"/>
          <w:szCs w:val="28"/>
        </w:rPr>
        <w:t>6 месяцев 2019 года</w:t>
      </w:r>
    </w:p>
    <w:p w:rsidR="00C82AD5" w:rsidRPr="00D14828" w:rsidRDefault="00C82AD5" w:rsidP="00C82AD5">
      <w:pPr>
        <w:spacing w:line="360" w:lineRule="auto"/>
        <w:ind w:firstLine="567"/>
        <w:jc w:val="both"/>
        <w:rPr>
          <w:sz w:val="28"/>
          <w:szCs w:val="28"/>
        </w:rPr>
      </w:pPr>
      <w:r w:rsidRPr="00D14828">
        <w:rPr>
          <w:sz w:val="28"/>
          <w:szCs w:val="28"/>
        </w:rPr>
        <w:t xml:space="preserve">Уровень аварийности и смертельного травматизма на объектах поднадзорных организаций  является одним из важнейших показателей осуществления надзорной деятельности. </w:t>
      </w:r>
    </w:p>
    <w:p w:rsidR="00C82AD5" w:rsidRPr="00D14828" w:rsidRDefault="00C82AD5" w:rsidP="00C82AD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14828">
        <w:rPr>
          <w:sz w:val="28"/>
          <w:szCs w:val="28"/>
        </w:rPr>
        <w:lastRenderedPageBreak/>
        <w:t xml:space="preserve">За 2018 год на поднадзорных Управлению предприятиях при эксплуатации сетей газораспределения и </w:t>
      </w:r>
      <w:proofErr w:type="spellStart"/>
      <w:r w:rsidRPr="00D14828">
        <w:rPr>
          <w:sz w:val="28"/>
          <w:szCs w:val="28"/>
        </w:rPr>
        <w:t>газопотребления</w:t>
      </w:r>
      <w:proofErr w:type="spellEnd"/>
      <w:r w:rsidRPr="00D14828">
        <w:rPr>
          <w:sz w:val="28"/>
          <w:szCs w:val="28"/>
        </w:rPr>
        <w:t xml:space="preserve"> аварий, тяжелых несчастных случаев или несчастных случаев со смертельным исходом не произошло.  </w:t>
      </w:r>
    </w:p>
    <w:p w:rsidR="00C82AD5" w:rsidRPr="00D14828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4828">
        <w:rPr>
          <w:sz w:val="28"/>
          <w:szCs w:val="28"/>
        </w:rPr>
        <w:t>За 6 месяцев 2019 год на поднадзорных предприятиях произошла 1 авария на опасном производственном объекте, эксплуатируемом АО «Газпром газораспределение Брянск».</w:t>
      </w:r>
    </w:p>
    <w:p w:rsidR="00C82AD5" w:rsidRPr="00D14828" w:rsidRDefault="00C82AD5" w:rsidP="00C82AD5">
      <w:pPr>
        <w:spacing w:before="120" w:line="360" w:lineRule="auto"/>
        <w:jc w:val="center"/>
        <w:rPr>
          <w:b/>
          <w:sz w:val="28"/>
          <w:szCs w:val="28"/>
        </w:rPr>
      </w:pPr>
      <w:r w:rsidRPr="00D14828">
        <w:rPr>
          <w:b/>
          <w:bCs/>
          <w:color w:val="000000"/>
          <w:sz w:val="28"/>
          <w:szCs w:val="28"/>
        </w:rPr>
        <w:t xml:space="preserve">Количество аварий и несчастных случаев произошедших на сетях газораспределения и </w:t>
      </w:r>
      <w:proofErr w:type="spellStart"/>
      <w:r w:rsidRPr="00D14828">
        <w:rPr>
          <w:b/>
          <w:bCs/>
          <w:color w:val="000000"/>
          <w:sz w:val="28"/>
          <w:szCs w:val="28"/>
        </w:rPr>
        <w:t>газопотребления</w:t>
      </w:r>
      <w:proofErr w:type="spellEnd"/>
      <w:r w:rsidRPr="00D14828">
        <w:rPr>
          <w:b/>
          <w:bCs/>
          <w:color w:val="000000"/>
          <w:sz w:val="28"/>
          <w:szCs w:val="28"/>
        </w:rPr>
        <w:t xml:space="preserve"> в 2018 г</w:t>
      </w:r>
      <w:r w:rsidR="00752B30" w:rsidRPr="00D14828">
        <w:rPr>
          <w:b/>
          <w:bCs/>
          <w:color w:val="000000"/>
          <w:sz w:val="28"/>
          <w:szCs w:val="28"/>
        </w:rPr>
        <w:t>.</w:t>
      </w:r>
      <w:r w:rsidRPr="00D14828">
        <w:rPr>
          <w:b/>
          <w:bCs/>
          <w:color w:val="000000"/>
          <w:sz w:val="28"/>
          <w:szCs w:val="28"/>
        </w:rPr>
        <w:t xml:space="preserve">  и за 6 месяцев 2019 г</w:t>
      </w:r>
      <w:r w:rsidR="00752B30" w:rsidRPr="00D14828">
        <w:rPr>
          <w:b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="108" w:tblpY="248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739"/>
        <w:gridCol w:w="1741"/>
        <w:gridCol w:w="1741"/>
        <w:gridCol w:w="1991"/>
      </w:tblGrid>
      <w:tr w:rsidR="00C82AD5" w:rsidRPr="00D14828" w:rsidTr="008C0ED8">
        <w:trPr>
          <w:trHeight w:val="240"/>
        </w:trPr>
        <w:tc>
          <w:tcPr>
            <w:tcW w:w="1131" w:type="pct"/>
            <w:shd w:val="clear" w:color="000000" w:fill="FFFFFF"/>
            <w:vAlign w:val="center"/>
          </w:tcPr>
          <w:p w:rsidR="00C82AD5" w:rsidRPr="00D14828" w:rsidRDefault="00C82AD5" w:rsidP="000606E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8C0ED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 xml:space="preserve">Количество аварий </w:t>
            </w:r>
          </w:p>
          <w:p w:rsidR="00C82AD5" w:rsidRPr="00D14828" w:rsidRDefault="005E5158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</w:t>
            </w:r>
            <w:r w:rsidR="00C82AD5" w:rsidRPr="00D14828">
              <w:rPr>
                <w:b/>
                <w:bCs/>
                <w:color w:val="000000"/>
              </w:rPr>
              <w:t xml:space="preserve"> 2018</w:t>
            </w:r>
            <w:r w:rsidR="008C0ED8">
              <w:rPr>
                <w:b/>
                <w:bCs/>
                <w:color w:val="000000"/>
              </w:rPr>
              <w:t xml:space="preserve"> </w:t>
            </w:r>
            <w:r w:rsidR="00C82AD5" w:rsidRPr="00D14828">
              <w:rPr>
                <w:b/>
                <w:bCs/>
                <w:color w:val="000000"/>
              </w:rPr>
              <w:t xml:space="preserve">г. </w:t>
            </w:r>
          </w:p>
        </w:tc>
        <w:tc>
          <w:tcPr>
            <w:tcW w:w="934" w:type="pct"/>
            <w:shd w:val="clear" w:color="000000" w:fill="FFFFFF"/>
          </w:tcPr>
          <w:p w:rsidR="00C82AD5" w:rsidRPr="00D1482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</w:p>
          <w:p w:rsidR="008C0ED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 xml:space="preserve">Количество аварий </w:t>
            </w:r>
          </w:p>
          <w:p w:rsidR="00C82AD5" w:rsidRPr="008C0ED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за 6 мес</w:t>
            </w:r>
            <w:r w:rsidR="008C0ED8">
              <w:rPr>
                <w:b/>
                <w:bCs/>
                <w:color w:val="000000"/>
              </w:rPr>
              <w:t>.</w:t>
            </w:r>
            <w:r w:rsidRPr="00D14828">
              <w:rPr>
                <w:b/>
                <w:bCs/>
                <w:color w:val="000000"/>
              </w:rPr>
              <w:t xml:space="preserve"> 2019</w:t>
            </w:r>
            <w:r w:rsidR="008C0ED8">
              <w:rPr>
                <w:b/>
                <w:bCs/>
                <w:color w:val="000000"/>
              </w:rPr>
              <w:t xml:space="preserve"> </w:t>
            </w:r>
            <w:r w:rsidRPr="00D14828">
              <w:rPr>
                <w:b/>
                <w:bCs/>
                <w:color w:val="000000"/>
              </w:rPr>
              <w:t>г.</w:t>
            </w:r>
          </w:p>
        </w:tc>
        <w:tc>
          <w:tcPr>
            <w:tcW w:w="934" w:type="pct"/>
            <w:shd w:val="clear" w:color="000000" w:fill="FFFFFF"/>
          </w:tcPr>
          <w:p w:rsidR="00C82AD5" w:rsidRPr="00D1482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</w:p>
          <w:p w:rsidR="008C0ED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Количество н</w:t>
            </w:r>
            <w:r w:rsidR="008C0ED8">
              <w:rPr>
                <w:b/>
                <w:bCs/>
                <w:color w:val="000000"/>
              </w:rPr>
              <w:t>есчастных случаев</w:t>
            </w:r>
            <w:r w:rsidRPr="00D14828">
              <w:rPr>
                <w:b/>
                <w:bCs/>
                <w:color w:val="000000"/>
              </w:rPr>
              <w:t xml:space="preserve"> </w:t>
            </w:r>
          </w:p>
          <w:p w:rsidR="00C82AD5" w:rsidRPr="008C0ED8" w:rsidRDefault="005E5158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</w:t>
            </w:r>
            <w:r w:rsidR="00C82AD5" w:rsidRPr="00D14828">
              <w:rPr>
                <w:b/>
                <w:bCs/>
                <w:color w:val="000000"/>
              </w:rPr>
              <w:t xml:space="preserve"> 2018</w:t>
            </w:r>
            <w:r w:rsidR="008C0ED8">
              <w:rPr>
                <w:b/>
                <w:bCs/>
                <w:color w:val="000000"/>
              </w:rPr>
              <w:t xml:space="preserve"> </w:t>
            </w:r>
            <w:r w:rsidR="00C82AD5" w:rsidRPr="00D14828">
              <w:rPr>
                <w:b/>
                <w:bCs/>
                <w:color w:val="000000"/>
              </w:rPr>
              <w:t xml:space="preserve">г. </w:t>
            </w:r>
          </w:p>
        </w:tc>
        <w:tc>
          <w:tcPr>
            <w:tcW w:w="1068" w:type="pct"/>
            <w:shd w:val="clear" w:color="000000" w:fill="FFFFFF"/>
          </w:tcPr>
          <w:p w:rsidR="00C82AD5" w:rsidRPr="00D1482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</w:p>
          <w:p w:rsidR="008C0ED8" w:rsidRDefault="008C0ED8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Количество н</w:t>
            </w:r>
            <w:r>
              <w:rPr>
                <w:b/>
                <w:bCs/>
                <w:color w:val="000000"/>
              </w:rPr>
              <w:t>есчастных случаев</w:t>
            </w:r>
            <w:r w:rsidRPr="00D14828">
              <w:rPr>
                <w:b/>
                <w:bCs/>
                <w:color w:val="000000"/>
              </w:rPr>
              <w:t xml:space="preserve"> </w:t>
            </w:r>
          </w:p>
          <w:p w:rsidR="00C82AD5" w:rsidRPr="008C0ED8" w:rsidRDefault="00C82AD5" w:rsidP="008C0ED8">
            <w:pPr>
              <w:ind w:left="-101" w:right="-70"/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за 6 мес</w:t>
            </w:r>
            <w:r w:rsidR="008C0ED8">
              <w:rPr>
                <w:b/>
                <w:bCs/>
                <w:color w:val="000000"/>
              </w:rPr>
              <w:t xml:space="preserve">. </w:t>
            </w:r>
            <w:r w:rsidRPr="00D14828">
              <w:rPr>
                <w:b/>
                <w:bCs/>
                <w:color w:val="000000"/>
              </w:rPr>
              <w:t>2019</w:t>
            </w:r>
            <w:r w:rsidR="008C0ED8">
              <w:rPr>
                <w:b/>
                <w:bCs/>
                <w:color w:val="000000"/>
              </w:rPr>
              <w:t xml:space="preserve"> </w:t>
            </w:r>
            <w:r w:rsidRPr="00D14828">
              <w:rPr>
                <w:b/>
                <w:bCs/>
                <w:color w:val="000000"/>
              </w:rPr>
              <w:t>г.</w:t>
            </w:r>
          </w:p>
        </w:tc>
      </w:tr>
      <w:tr w:rsidR="00C82AD5" w:rsidRPr="00D14828" w:rsidTr="00737E91">
        <w:trPr>
          <w:trHeight w:val="444"/>
        </w:trPr>
        <w:tc>
          <w:tcPr>
            <w:tcW w:w="1131" w:type="pct"/>
            <w:shd w:val="clear" w:color="000000" w:fill="FFFFFF"/>
            <w:vAlign w:val="center"/>
          </w:tcPr>
          <w:p w:rsidR="00C82AD5" w:rsidRPr="00D14828" w:rsidRDefault="00C82AD5" w:rsidP="000606EB">
            <w:pPr>
              <w:jc w:val="both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по Управлению</w:t>
            </w:r>
          </w:p>
        </w:tc>
        <w:tc>
          <w:tcPr>
            <w:tcW w:w="933" w:type="pct"/>
            <w:vAlign w:val="center"/>
          </w:tcPr>
          <w:p w:rsidR="00C82AD5" w:rsidRPr="00D14828" w:rsidRDefault="00C82AD5" w:rsidP="000606EB">
            <w:pPr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1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D14828" w:rsidRDefault="00C82AD5" w:rsidP="000606EB">
            <w:pPr>
              <w:jc w:val="center"/>
              <w:rPr>
                <w:b/>
                <w:bCs/>
                <w:color w:val="000000"/>
              </w:rPr>
            </w:pPr>
            <w:r w:rsidRPr="00D14828">
              <w:rPr>
                <w:b/>
                <w:bCs/>
                <w:color w:val="000000"/>
              </w:rPr>
              <w:t>0</w:t>
            </w:r>
          </w:p>
        </w:tc>
      </w:tr>
      <w:tr w:rsidR="00C82AD5" w:rsidRPr="00D14828" w:rsidTr="008C0ED8">
        <w:trPr>
          <w:trHeight w:val="225"/>
        </w:trPr>
        <w:tc>
          <w:tcPr>
            <w:tcW w:w="1131" w:type="pct"/>
            <w:shd w:val="clear" w:color="000000" w:fill="FFFFFF"/>
            <w:vAlign w:val="center"/>
          </w:tcPr>
          <w:p w:rsidR="00737E91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>Тульская</w:t>
            </w:r>
          </w:p>
          <w:p w:rsidR="00C82AD5" w:rsidRPr="00D14828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 xml:space="preserve"> область</w:t>
            </w:r>
          </w:p>
        </w:tc>
        <w:tc>
          <w:tcPr>
            <w:tcW w:w="933" w:type="pct"/>
            <w:vAlign w:val="center"/>
          </w:tcPr>
          <w:p w:rsidR="00C82AD5" w:rsidRPr="008C0ED8" w:rsidRDefault="00C82AD5" w:rsidP="000606EB">
            <w:pPr>
              <w:jc w:val="center"/>
              <w:rPr>
                <w:bCs/>
                <w:color w:val="000000"/>
              </w:rPr>
            </w:pPr>
            <w:r w:rsidRPr="008C0ED8">
              <w:rPr>
                <w:bCs/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8C0ED8" w:rsidRDefault="00C82AD5" w:rsidP="000606EB">
            <w:pPr>
              <w:jc w:val="center"/>
              <w:rPr>
                <w:bCs/>
                <w:color w:val="000000"/>
              </w:rPr>
            </w:pPr>
            <w:r w:rsidRPr="008C0ED8">
              <w:rPr>
                <w:bCs/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8C0ED8" w:rsidRDefault="00C82AD5" w:rsidP="000606EB">
            <w:pPr>
              <w:jc w:val="center"/>
              <w:rPr>
                <w:bCs/>
                <w:color w:val="000000"/>
              </w:rPr>
            </w:pPr>
            <w:r w:rsidRPr="008C0ED8">
              <w:rPr>
                <w:bCs/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8C0ED8" w:rsidRDefault="00C82AD5" w:rsidP="000606EB">
            <w:pPr>
              <w:jc w:val="center"/>
              <w:rPr>
                <w:bCs/>
                <w:color w:val="000000"/>
              </w:rPr>
            </w:pPr>
            <w:r w:rsidRPr="008C0ED8">
              <w:rPr>
                <w:bCs/>
                <w:color w:val="000000"/>
              </w:rPr>
              <w:t>0</w:t>
            </w:r>
          </w:p>
        </w:tc>
      </w:tr>
      <w:tr w:rsidR="00C82AD5" w:rsidRPr="00D14828" w:rsidTr="008C0ED8">
        <w:trPr>
          <w:trHeight w:val="225"/>
        </w:trPr>
        <w:tc>
          <w:tcPr>
            <w:tcW w:w="1131" w:type="pct"/>
            <w:shd w:val="clear" w:color="000000" w:fill="FFFFFF"/>
            <w:vAlign w:val="center"/>
          </w:tcPr>
          <w:p w:rsidR="00737E91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>Брянская</w:t>
            </w:r>
          </w:p>
          <w:p w:rsidR="00C82AD5" w:rsidRPr="00D14828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 xml:space="preserve"> область</w:t>
            </w:r>
          </w:p>
        </w:tc>
        <w:tc>
          <w:tcPr>
            <w:tcW w:w="933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1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</w:tr>
      <w:tr w:rsidR="00C82AD5" w:rsidRPr="00D14828" w:rsidTr="008C0ED8">
        <w:trPr>
          <w:trHeight w:val="225"/>
        </w:trPr>
        <w:tc>
          <w:tcPr>
            <w:tcW w:w="1131" w:type="pct"/>
            <w:shd w:val="clear" w:color="000000" w:fill="FFFFFF"/>
            <w:vAlign w:val="center"/>
          </w:tcPr>
          <w:p w:rsidR="00C82AD5" w:rsidRPr="00D14828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>Калужская область</w:t>
            </w:r>
          </w:p>
        </w:tc>
        <w:tc>
          <w:tcPr>
            <w:tcW w:w="933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</w:tr>
      <w:tr w:rsidR="00C82AD5" w:rsidRPr="00D14828" w:rsidTr="008C0ED8">
        <w:trPr>
          <w:trHeight w:val="225"/>
        </w:trPr>
        <w:tc>
          <w:tcPr>
            <w:tcW w:w="1131" w:type="pct"/>
            <w:shd w:val="clear" w:color="000000" w:fill="FFFFFF"/>
            <w:vAlign w:val="center"/>
          </w:tcPr>
          <w:p w:rsidR="00C82AD5" w:rsidRPr="00D14828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>Орловская область</w:t>
            </w:r>
          </w:p>
        </w:tc>
        <w:tc>
          <w:tcPr>
            <w:tcW w:w="933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</w:tr>
      <w:tr w:rsidR="00C82AD5" w:rsidRPr="00D14828" w:rsidTr="008C0ED8">
        <w:trPr>
          <w:trHeight w:val="225"/>
        </w:trPr>
        <w:tc>
          <w:tcPr>
            <w:tcW w:w="1131" w:type="pct"/>
            <w:shd w:val="clear" w:color="000000" w:fill="FFFFFF"/>
            <w:vAlign w:val="center"/>
          </w:tcPr>
          <w:p w:rsidR="00737E91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>Рязанская</w:t>
            </w:r>
          </w:p>
          <w:p w:rsidR="00C82AD5" w:rsidRPr="00D14828" w:rsidRDefault="00C82AD5" w:rsidP="000606EB">
            <w:pPr>
              <w:jc w:val="both"/>
              <w:rPr>
                <w:color w:val="000000"/>
              </w:rPr>
            </w:pPr>
            <w:r w:rsidRPr="00D14828">
              <w:rPr>
                <w:color w:val="000000"/>
              </w:rPr>
              <w:t xml:space="preserve"> область</w:t>
            </w:r>
          </w:p>
        </w:tc>
        <w:tc>
          <w:tcPr>
            <w:tcW w:w="933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934" w:type="pct"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 w:rsidR="00C82AD5" w:rsidRPr="00D14828" w:rsidRDefault="00C82AD5" w:rsidP="000606EB">
            <w:pPr>
              <w:jc w:val="center"/>
              <w:rPr>
                <w:color w:val="000000"/>
              </w:rPr>
            </w:pPr>
            <w:r w:rsidRPr="00D14828">
              <w:rPr>
                <w:color w:val="000000"/>
              </w:rPr>
              <w:t>0</w:t>
            </w:r>
          </w:p>
        </w:tc>
      </w:tr>
    </w:tbl>
    <w:p w:rsidR="00C82AD5" w:rsidRPr="00D14828" w:rsidRDefault="00C82AD5" w:rsidP="00C82AD5">
      <w:pPr>
        <w:widowControl w:val="0"/>
        <w:ind w:firstLine="709"/>
        <w:jc w:val="both"/>
        <w:rPr>
          <w:bCs/>
          <w:sz w:val="28"/>
          <w:szCs w:val="28"/>
        </w:rPr>
      </w:pPr>
    </w:p>
    <w:p w:rsidR="00C82AD5" w:rsidRPr="00D14828" w:rsidRDefault="00737E91" w:rsidP="00C82AD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авар</w:t>
      </w:r>
      <w:proofErr w:type="gramStart"/>
      <w:r>
        <w:rPr>
          <w:b/>
          <w:sz w:val="28"/>
          <w:szCs w:val="28"/>
        </w:rPr>
        <w:t xml:space="preserve">ии </w:t>
      </w:r>
      <w:r w:rsidR="00C82AD5" w:rsidRPr="00D14828">
        <w:rPr>
          <w:b/>
          <w:sz w:val="28"/>
          <w:szCs w:val="28"/>
        </w:rPr>
        <w:t>АО</w:t>
      </w:r>
      <w:proofErr w:type="gramEnd"/>
      <w:r w:rsidR="00C82AD5" w:rsidRPr="00D14828">
        <w:rPr>
          <w:b/>
          <w:sz w:val="28"/>
          <w:szCs w:val="28"/>
        </w:rPr>
        <w:t xml:space="preserve"> «Газпром газораспределение Брянск»:</w:t>
      </w:r>
    </w:p>
    <w:p w:rsidR="00C82AD5" w:rsidRPr="00D14828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14828">
        <w:rPr>
          <w:sz w:val="28"/>
          <w:szCs w:val="28"/>
        </w:rPr>
        <w:t>25 апреля 2019 в 11 часов 00 минут.</w:t>
      </w:r>
    </w:p>
    <w:p w:rsidR="00C82AD5" w:rsidRPr="00B213A4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Место аварии: подземный полиэтиленовый газопровод высокого давления II-ой категории диаметром 160 мм вблизи автомобильной дороги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Коростель, -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 - Территория земель сельскохозяйственного назначения бывшее ТОО «Ленинец», кадастровый номер 32:01:0000000:743. Эксплуатацию подземного полиэтиленового газопровода высокого давления II-ой категории диаметром 160 мм осуществляет филиал АО «Газпром газораспределение </w:t>
      </w:r>
      <w:r w:rsidRPr="00B213A4">
        <w:rPr>
          <w:sz w:val="28"/>
          <w:szCs w:val="28"/>
        </w:rPr>
        <w:lastRenderedPageBreak/>
        <w:t xml:space="preserve">Брянск» Восточный в составе опасного производственного объекта – Сеть газоснабжения, в том числе межпоселковая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(11) рег. № А08-60984-0102 зарегистрированного по адресу: 242300, Брянская область, </w:t>
      </w:r>
      <w:proofErr w:type="spellStart"/>
      <w:r w:rsidRPr="00B213A4">
        <w:rPr>
          <w:sz w:val="28"/>
          <w:szCs w:val="28"/>
        </w:rPr>
        <w:t>Брасовский</w:t>
      </w:r>
      <w:proofErr w:type="spellEnd"/>
      <w:r w:rsidRPr="00B213A4">
        <w:rPr>
          <w:sz w:val="28"/>
          <w:szCs w:val="28"/>
        </w:rPr>
        <w:t xml:space="preserve"> район, п. Локоть, пер. Студенческий, 13 а. По указанному газопроводу осуществлялось газоснабжение 91 абонента в населенных пунктах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района, Брянской области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Хотеева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Чаянка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 Нижний Городец.</w:t>
      </w:r>
    </w:p>
    <w:p w:rsidR="00C82AD5" w:rsidRPr="00B213A4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b/>
          <w:sz w:val="28"/>
          <w:szCs w:val="28"/>
        </w:rPr>
        <w:t>Технической причиной повреждения</w:t>
      </w:r>
      <w:r w:rsidRPr="00B213A4">
        <w:rPr>
          <w:sz w:val="28"/>
          <w:szCs w:val="28"/>
        </w:rPr>
        <w:t xml:space="preserve"> участка подземный полиэтиленовый газопровод высокого давления II-ой категории диаметром 160 мм вблизи автомобильной дороги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Коростель, -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области, подключенного к существующему газопроводу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proofErr w:type="gram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района, Брянской области к населенным пунктам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Хотеева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Чаянка</w:t>
      </w:r>
      <w:proofErr w:type="spellEnd"/>
      <w:r w:rsidRPr="00B213A4">
        <w:rPr>
          <w:sz w:val="28"/>
          <w:szCs w:val="28"/>
        </w:rPr>
        <w:t xml:space="preserve">, Нижний Городец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района, Брянской области явилось – воздействие, на тело газопровода, ножа рабочего органа кабелеукладчика вибрационного гидравлического модели КВГ-1, заводской номер б/н, год выпуска 2006, изготовлен «Опытный механический завод ЗАО «</w:t>
      </w:r>
      <w:proofErr w:type="spellStart"/>
      <w:r w:rsidRPr="00B213A4">
        <w:rPr>
          <w:sz w:val="28"/>
          <w:szCs w:val="28"/>
        </w:rPr>
        <w:t>Межгорсвязьстрой</w:t>
      </w:r>
      <w:proofErr w:type="spellEnd"/>
      <w:r w:rsidRPr="00B213A4">
        <w:rPr>
          <w:sz w:val="28"/>
          <w:szCs w:val="28"/>
        </w:rPr>
        <w:t>» на базе бульдозера гусеничного марки Т-130МБГ, заводской номер машины 228556, год выпуска 1987, изготовлен Обществом с ограниченной</w:t>
      </w:r>
      <w:proofErr w:type="gramEnd"/>
      <w:r w:rsidRPr="00B213A4">
        <w:rPr>
          <w:sz w:val="28"/>
          <w:szCs w:val="28"/>
        </w:rPr>
        <w:t xml:space="preserve"> ответственностью «Челябинский тракторный завод», государственный регистрационный знак 7815 СО 67, принадлежащег</w:t>
      </w:r>
      <w:proofErr w:type="gramStart"/>
      <w:r w:rsidRPr="00B213A4">
        <w:rPr>
          <w:sz w:val="28"/>
          <w:szCs w:val="28"/>
        </w:rPr>
        <w:t>о ООО</w:t>
      </w:r>
      <w:proofErr w:type="gramEnd"/>
      <w:r w:rsidRPr="00B213A4">
        <w:rPr>
          <w:sz w:val="28"/>
          <w:szCs w:val="28"/>
        </w:rPr>
        <w:t> «</w:t>
      </w:r>
      <w:proofErr w:type="spellStart"/>
      <w:r w:rsidRPr="00B213A4">
        <w:rPr>
          <w:sz w:val="28"/>
          <w:szCs w:val="28"/>
        </w:rPr>
        <w:t>Телефонстройсервис</w:t>
      </w:r>
      <w:proofErr w:type="spellEnd"/>
      <w:r w:rsidRPr="00B213A4">
        <w:rPr>
          <w:sz w:val="28"/>
          <w:szCs w:val="28"/>
        </w:rPr>
        <w:t xml:space="preserve">». </w:t>
      </w:r>
    </w:p>
    <w:p w:rsidR="00C82AD5" w:rsidRPr="00B213A4" w:rsidRDefault="00C82AD5" w:rsidP="00C82AD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213A4">
        <w:rPr>
          <w:b/>
          <w:sz w:val="28"/>
          <w:szCs w:val="28"/>
        </w:rPr>
        <w:t>Организационными причинами явились:</w:t>
      </w:r>
    </w:p>
    <w:p w:rsidR="00C82AD5" w:rsidRPr="00B213A4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13A4">
        <w:rPr>
          <w:sz w:val="28"/>
          <w:szCs w:val="28"/>
        </w:rPr>
        <w:t>- невыполнение работниками ООО «</w:t>
      </w:r>
      <w:proofErr w:type="spellStart"/>
      <w:r w:rsidRPr="00B213A4">
        <w:rPr>
          <w:sz w:val="28"/>
          <w:szCs w:val="28"/>
        </w:rPr>
        <w:t>Телефонстройсервис</w:t>
      </w:r>
      <w:proofErr w:type="spellEnd"/>
      <w:r w:rsidRPr="00B213A4">
        <w:rPr>
          <w:sz w:val="28"/>
          <w:szCs w:val="28"/>
        </w:rPr>
        <w:t xml:space="preserve">» требований «Правил охраны газораспределительных сетей», (утв. Постановлением Правительства РФ от 20.11.2000 № 878, с изменениями на 17 мая 2016 года) при производстве работ в охранных зонах газопроводов сети газораспределения в части вызова представителя эксплуатационной организации, не менее чем за 3 рабочих дня, на место выполнения этапов работ, чем нарушены требования: пункта 23 «Правил охраны </w:t>
      </w:r>
      <w:r w:rsidRPr="00B213A4">
        <w:rPr>
          <w:sz w:val="28"/>
          <w:szCs w:val="28"/>
        </w:rPr>
        <w:lastRenderedPageBreak/>
        <w:t>газораспределительных сетей» (утв</w:t>
      </w:r>
      <w:proofErr w:type="gramEnd"/>
      <w:r w:rsidRPr="00B213A4">
        <w:rPr>
          <w:sz w:val="28"/>
          <w:szCs w:val="28"/>
        </w:rPr>
        <w:t>. </w:t>
      </w:r>
      <w:proofErr w:type="gramStart"/>
      <w:r w:rsidRPr="00B213A4">
        <w:rPr>
          <w:sz w:val="28"/>
          <w:szCs w:val="28"/>
        </w:rPr>
        <w:t>Постановлением Правительства РФ от 20.11.2000 № 878, с изменениями на 17 мая 2016 года).</w:t>
      </w:r>
      <w:proofErr w:type="gramEnd"/>
    </w:p>
    <w:p w:rsidR="00C82AD5" w:rsidRPr="00B213A4" w:rsidRDefault="00C82AD5" w:rsidP="00C82A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- отсутствие разрешения на производство </w:t>
      </w:r>
      <w:proofErr w:type="gramStart"/>
      <w:r w:rsidRPr="00B213A4">
        <w:rPr>
          <w:sz w:val="28"/>
          <w:szCs w:val="28"/>
        </w:rPr>
        <w:t>работ</w:t>
      </w:r>
      <w:proofErr w:type="gramEnd"/>
      <w:r w:rsidRPr="00B213A4">
        <w:rPr>
          <w:sz w:val="28"/>
          <w:szCs w:val="28"/>
        </w:rPr>
        <w:t xml:space="preserve"> в охранной зоне газораспределительной сети содержащее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работ, чем нарушены требования: пункта 22 «Правил охраны газораспределительных сетей» (утв. Постановлением Правительства РФ от 20.11.2000 № 878, с изменениями на 17 мая 2016 года).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25.04.2019 в 16 часов 25 минут газоснабжение 91 абонента в населенных пунктах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района, Брянской области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Хотеева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Чаянка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 Нижний Городец было полностью восстановлено.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В результате аварии на газопроводе высокого давления II-ой категории диаметром 160 мм вблизи автомобильной дороги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Коростель, -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,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 пострадавших нет.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Экономический ущерб от аварии составил 76289,7 руб. (семьдесят шесть тысяч двести восемьдесят девять рублей семь копеек).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Мероприятия, предложенные комиссией по расследованию аварии: 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Провести техническое диагностирование участка газопровода высокого давления II-ой категории диаметром 160 мм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Хотеево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 от ПК 40 до ПК 42.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Срок исполнения: до 24.07.2019. 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Довести до сведения работников АО «Газпром газораспределение Брянск» обстоятельства и причины аварии на участке подземного газопровода высокого давления II</w:t>
      </w:r>
      <w:r w:rsidRPr="00B213A4">
        <w:rPr>
          <w:sz w:val="28"/>
          <w:szCs w:val="28"/>
        </w:rPr>
        <w:noBreakHyphen/>
        <w:t xml:space="preserve">ой категории диаметром 160 мм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Хотеево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области. 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Срок исполнения: до 24.06.2019 – выполнено.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lastRenderedPageBreak/>
        <w:t>Провести проверку герметичности участка газопровода высокого давления II</w:t>
      </w:r>
      <w:r w:rsidRPr="00B213A4">
        <w:rPr>
          <w:sz w:val="28"/>
          <w:szCs w:val="28"/>
        </w:rPr>
        <w:noBreakHyphen/>
        <w:t xml:space="preserve">ой категории диаметром 160 мм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Хотеево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 от ПК 40 до ПК 42.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Срок исполнения: до 24.07.2019. 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 xml:space="preserve">Провести внеплановый инструктаж по результатам расследования аварии на газопроводе высокого давления II-ой категории диаметром 160 мм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>. 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Хотеево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 с работниками филиалов АО «Газпром газораспределение Брянск» ответственными за осуществление контроля при производстве работ в охранных зонах сетей газораспределения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Срок исполнения: до 24.06.2019 – выполнено.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Довести до сведения администраций муниципальных образований обстоятельства и причины аварии на участке подземного газопровода высокого давления II</w:t>
      </w:r>
      <w:r w:rsidRPr="00B213A4">
        <w:rPr>
          <w:sz w:val="28"/>
          <w:szCs w:val="28"/>
        </w:rPr>
        <w:noBreakHyphen/>
        <w:t xml:space="preserve">ой категории диаметром 160 мм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Добрик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Кретово</w:t>
      </w:r>
      <w:proofErr w:type="spellEnd"/>
      <w:r w:rsidRPr="00B213A4">
        <w:rPr>
          <w:sz w:val="28"/>
          <w:szCs w:val="28"/>
        </w:rPr>
        <w:t xml:space="preserve"> – </w:t>
      </w:r>
      <w:proofErr w:type="spellStart"/>
      <w:r w:rsidRPr="00B213A4">
        <w:rPr>
          <w:sz w:val="28"/>
          <w:szCs w:val="28"/>
        </w:rPr>
        <w:t>н.п</w:t>
      </w:r>
      <w:proofErr w:type="spellEnd"/>
      <w:r w:rsidRPr="00B213A4">
        <w:rPr>
          <w:sz w:val="28"/>
          <w:szCs w:val="28"/>
        </w:rPr>
        <w:t xml:space="preserve">. </w:t>
      </w:r>
      <w:proofErr w:type="spellStart"/>
      <w:r w:rsidRPr="00B213A4">
        <w:rPr>
          <w:sz w:val="28"/>
          <w:szCs w:val="28"/>
        </w:rPr>
        <w:t>Хотеево</w:t>
      </w:r>
      <w:proofErr w:type="spellEnd"/>
      <w:r w:rsidRPr="00B213A4">
        <w:rPr>
          <w:sz w:val="28"/>
          <w:szCs w:val="28"/>
        </w:rPr>
        <w:t xml:space="preserve"> </w:t>
      </w:r>
      <w:proofErr w:type="spellStart"/>
      <w:r w:rsidRPr="00B213A4">
        <w:rPr>
          <w:sz w:val="28"/>
          <w:szCs w:val="28"/>
        </w:rPr>
        <w:t>Брасовского</w:t>
      </w:r>
      <w:proofErr w:type="spellEnd"/>
      <w:r w:rsidRPr="00B213A4">
        <w:rPr>
          <w:sz w:val="28"/>
          <w:szCs w:val="28"/>
        </w:rPr>
        <w:t xml:space="preserve"> района Брянской области. Направить уведомление о необходимости предоставлении в адрес АО «Газпром газораспределение Брянск» сведении об организациях получивших ордера на проведение земляных работ. 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Срок исполнения: до 24.06.2019 – выполнено.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13A4">
        <w:rPr>
          <w:sz w:val="28"/>
          <w:szCs w:val="28"/>
        </w:rPr>
        <w:t>Возбудить дело об административном правонарушении в отношении мастера линейных сооружений связи ООО «</w:t>
      </w:r>
      <w:proofErr w:type="spellStart"/>
      <w:r w:rsidRPr="00B213A4">
        <w:rPr>
          <w:sz w:val="28"/>
          <w:szCs w:val="28"/>
        </w:rPr>
        <w:t>Телефонстройсервис</w:t>
      </w:r>
      <w:proofErr w:type="spellEnd"/>
      <w:r w:rsidRPr="00B213A4">
        <w:rPr>
          <w:sz w:val="28"/>
          <w:szCs w:val="28"/>
        </w:rPr>
        <w:t xml:space="preserve">» </w:t>
      </w:r>
      <w:proofErr w:type="spellStart"/>
      <w:r w:rsidRPr="00B213A4">
        <w:rPr>
          <w:sz w:val="28"/>
          <w:szCs w:val="28"/>
        </w:rPr>
        <w:t>Дресвянникова</w:t>
      </w:r>
      <w:proofErr w:type="spellEnd"/>
      <w:r w:rsidRPr="00B213A4">
        <w:rPr>
          <w:sz w:val="28"/>
          <w:szCs w:val="28"/>
        </w:rPr>
        <w:t xml:space="preserve"> Дмитрия Юрьевича по статье 9.10 Повреждение тепловых сетей, </w:t>
      </w:r>
      <w:proofErr w:type="spellStart"/>
      <w:r w:rsidRPr="00B213A4">
        <w:rPr>
          <w:sz w:val="28"/>
          <w:szCs w:val="28"/>
        </w:rPr>
        <w:t>топливопроводов</w:t>
      </w:r>
      <w:proofErr w:type="spellEnd"/>
      <w:r w:rsidRPr="00B213A4">
        <w:rPr>
          <w:sz w:val="28"/>
          <w:szCs w:val="28"/>
        </w:rPr>
        <w:t>, совершенное по неосторожности Кодекса Российской Федерации об административным правонарушениях.</w:t>
      </w:r>
      <w:proofErr w:type="gramEnd"/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t>Срок исполнения: до 24.06.2019 - выполнено</w:t>
      </w:r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13A4">
        <w:rPr>
          <w:sz w:val="28"/>
          <w:szCs w:val="28"/>
        </w:rPr>
        <w:t>Возбудить дело об административном правонарушении в отношении юридического лица ООО «</w:t>
      </w:r>
      <w:proofErr w:type="spellStart"/>
      <w:r w:rsidRPr="00B213A4">
        <w:rPr>
          <w:sz w:val="28"/>
          <w:szCs w:val="28"/>
        </w:rPr>
        <w:t>Телефонстройсервис</w:t>
      </w:r>
      <w:proofErr w:type="spellEnd"/>
      <w:r w:rsidRPr="00B213A4">
        <w:rPr>
          <w:sz w:val="28"/>
          <w:szCs w:val="28"/>
        </w:rPr>
        <w:t xml:space="preserve">» по статье 9.10 Повреждение тепловых сетей, </w:t>
      </w:r>
      <w:proofErr w:type="spellStart"/>
      <w:r w:rsidRPr="00B213A4">
        <w:rPr>
          <w:sz w:val="28"/>
          <w:szCs w:val="28"/>
        </w:rPr>
        <w:t>топливопроводов</w:t>
      </w:r>
      <w:proofErr w:type="spellEnd"/>
      <w:r w:rsidRPr="00B213A4">
        <w:rPr>
          <w:sz w:val="28"/>
          <w:szCs w:val="28"/>
        </w:rPr>
        <w:t>, совершенное по неосторожности Кодекса Российской Федерации об административным правонарушениях.</w:t>
      </w:r>
      <w:proofErr w:type="gramEnd"/>
    </w:p>
    <w:p w:rsidR="00C82AD5" w:rsidRPr="00B213A4" w:rsidRDefault="00C82AD5" w:rsidP="00C82AD5">
      <w:pPr>
        <w:spacing w:line="360" w:lineRule="auto"/>
        <w:ind w:firstLine="709"/>
        <w:jc w:val="both"/>
        <w:rPr>
          <w:sz w:val="28"/>
          <w:szCs w:val="28"/>
        </w:rPr>
      </w:pPr>
      <w:r w:rsidRPr="00B213A4">
        <w:rPr>
          <w:sz w:val="28"/>
          <w:szCs w:val="28"/>
        </w:rPr>
        <w:lastRenderedPageBreak/>
        <w:t>Срок исполнения: до 24.06.2019 – выполнено.</w:t>
      </w:r>
    </w:p>
    <w:p w:rsidR="00CC4D7F" w:rsidRDefault="00CC4D7F" w:rsidP="00C82AD5">
      <w:pPr>
        <w:spacing w:line="360" w:lineRule="auto"/>
        <w:jc w:val="both"/>
        <w:rPr>
          <w:sz w:val="28"/>
          <w:szCs w:val="28"/>
        </w:rPr>
      </w:pPr>
    </w:p>
    <w:p w:rsidR="00CC4D7F" w:rsidRPr="00CE7C1B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 xml:space="preserve">В целом на  объектах сетей газораспределения и </w:t>
      </w:r>
      <w:proofErr w:type="spellStart"/>
      <w:r w:rsidRPr="00CE7C1B">
        <w:rPr>
          <w:sz w:val="28"/>
          <w:szCs w:val="28"/>
        </w:rPr>
        <w:t>газопотребления</w:t>
      </w:r>
      <w:proofErr w:type="spellEnd"/>
      <w:r w:rsidRPr="00CE7C1B">
        <w:rPr>
          <w:sz w:val="28"/>
          <w:szCs w:val="28"/>
        </w:rPr>
        <w:t xml:space="preserve"> состояние  промышленной безопасности можно характеризовать как удовлетворительное. Вместе с тем к </w:t>
      </w:r>
      <w:proofErr w:type="gramStart"/>
      <w:r w:rsidRPr="00CE7C1B">
        <w:rPr>
          <w:sz w:val="28"/>
          <w:szCs w:val="28"/>
        </w:rPr>
        <w:t>отрицательным факторам, влияющим на состояние промышленной безопасности относятся</w:t>
      </w:r>
      <w:proofErr w:type="gramEnd"/>
      <w:r w:rsidRPr="00CE7C1B">
        <w:rPr>
          <w:sz w:val="28"/>
          <w:szCs w:val="28"/>
        </w:rPr>
        <w:t xml:space="preserve">:  </w:t>
      </w:r>
    </w:p>
    <w:p w:rsidR="00CC4D7F" w:rsidRPr="00CE7C1B" w:rsidRDefault="00B213A4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CE7C1B">
        <w:rPr>
          <w:sz w:val="28"/>
          <w:szCs w:val="28"/>
        </w:rPr>
        <w:t xml:space="preserve"> значительный износ основных производственных фондов (машин, оборудования, зданий и сооружений); </w:t>
      </w:r>
    </w:p>
    <w:p w:rsidR="00CC4D7F" w:rsidRPr="00CE7C1B" w:rsidRDefault="00B213A4" w:rsidP="00CC4D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C4D7F" w:rsidRPr="00CE7C1B">
        <w:rPr>
          <w:sz w:val="28"/>
          <w:szCs w:val="28"/>
        </w:rPr>
        <w:t xml:space="preserve"> снижение затрат на проведение ремонтных работ и модернизацию.</w:t>
      </w:r>
    </w:p>
    <w:p w:rsidR="00075FEE" w:rsidRPr="00571F04" w:rsidRDefault="00CC4D7F" w:rsidP="00CC4D7F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>Учитывая большую изношенность оборудования, особую актуальность имеет оценка его технического состояния с использованием современной приборной техники и методологии, которые с высокой степенью достоверности позволяют определить его техническое состояние и остат</w:t>
      </w:r>
      <w:r>
        <w:rPr>
          <w:sz w:val="28"/>
          <w:szCs w:val="28"/>
        </w:rPr>
        <w:t>очный ресурс работоспособности.</w:t>
      </w:r>
    </w:p>
    <w:p w:rsidR="008E62E9" w:rsidRDefault="00CE7C1B" w:rsidP="00CE7C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7C1B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специалистами Управления </w:t>
      </w:r>
      <w:r w:rsidRPr="00CE7C1B">
        <w:rPr>
          <w:sz w:val="28"/>
          <w:szCs w:val="28"/>
        </w:rPr>
        <w:t xml:space="preserve">в реестр заключений экспертизы промышленной безопасности внесено </w:t>
      </w:r>
      <w:r w:rsidR="00F75E50" w:rsidRPr="00B213A4">
        <w:rPr>
          <w:b/>
          <w:sz w:val="28"/>
          <w:szCs w:val="28"/>
        </w:rPr>
        <w:t>20566</w:t>
      </w:r>
      <w:r w:rsidRPr="00CE7C1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</w:t>
      </w:r>
      <w:r w:rsidR="00F75E50">
        <w:rPr>
          <w:sz w:val="28"/>
          <w:szCs w:val="28"/>
        </w:rPr>
        <w:t>й по объектам газового надзора</w:t>
      </w:r>
      <w:r w:rsidRPr="00CE7C1B">
        <w:rPr>
          <w:sz w:val="28"/>
          <w:szCs w:val="28"/>
        </w:rPr>
        <w:t xml:space="preserve">, из них: </w:t>
      </w:r>
      <w:r w:rsidR="00F75E50" w:rsidRPr="00B213A4">
        <w:rPr>
          <w:b/>
          <w:sz w:val="28"/>
          <w:szCs w:val="28"/>
        </w:rPr>
        <w:t>10</w:t>
      </w:r>
      <w:r w:rsidR="00F75E50">
        <w:rPr>
          <w:sz w:val="28"/>
          <w:szCs w:val="28"/>
        </w:rPr>
        <w:t xml:space="preserve"> деклараций безопасности</w:t>
      </w:r>
      <w:r w:rsidR="0000111A">
        <w:rPr>
          <w:sz w:val="28"/>
          <w:szCs w:val="28"/>
        </w:rPr>
        <w:t xml:space="preserve"> (ДБ)</w:t>
      </w:r>
      <w:r w:rsidR="00F75E50">
        <w:rPr>
          <w:sz w:val="28"/>
          <w:szCs w:val="28"/>
        </w:rPr>
        <w:t xml:space="preserve">; </w:t>
      </w:r>
      <w:r w:rsidR="00F75E50" w:rsidRPr="00B213A4">
        <w:rPr>
          <w:b/>
          <w:sz w:val="28"/>
          <w:szCs w:val="28"/>
        </w:rPr>
        <w:t>5070</w:t>
      </w:r>
      <w:r w:rsidRPr="00B213A4">
        <w:rPr>
          <w:b/>
          <w:sz w:val="28"/>
          <w:szCs w:val="28"/>
        </w:rPr>
        <w:t xml:space="preserve"> </w:t>
      </w:r>
      <w:r w:rsidRPr="00CE7C1B">
        <w:rPr>
          <w:sz w:val="28"/>
          <w:szCs w:val="28"/>
        </w:rPr>
        <w:t>зданий и сооружений</w:t>
      </w:r>
      <w:r w:rsidR="0000111A">
        <w:rPr>
          <w:sz w:val="28"/>
          <w:szCs w:val="28"/>
        </w:rPr>
        <w:t xml:space="preserve"> (ЗС)</w:t>
      </w:r>
      <w:r w:rsidRPr="00CE7C1B">
        <w:rPr>
          <w:sz w:val="28"/>
          <w:szCs w:val="28"/>
        </w:rPr>
        <w:t xml:space="preserve">; </w:t>
      </w:r>
      <w:r w:rsidR="00996665" w:rsidRPr="00B213A4">
        <w:rPr>
          <w:b/>
          <w:sz w:val="28"/>
          <w:szCs w:val="28"/>
        </w:rPr>
        <w:t>14099</w:t>
      </w:r>
      <w:r w:rsidR="00996665">
        <w:rPr>
          <w:sz w:val="28"/>
          <w:szCs w:val="28"/>
        </w:rPr>
        <w:t xml:space="preserve"> </w:t>
      </w:r>
      <w:r w:rsidRPr="00CE7C1B">
        <w:rPr>
          <w:sz w:val="28"/>
          <w:szCs w:val="28"/>
        </w:rPr>
        <w:t>технических устройств</w:t>
      </w:r>
      <w:r w:rsidR="0000111A">
        <w:rPr>
          <w:sz w:val="28"/>
          <w:szCs w:val="28"/>
        </w:rPr>
        <w:t xml:space="preserve"> (ТУ)</w:t>
      </w:r>
      <w:r w:rsidRPr="00CE7C1B">
        <w:rPr>
          <w:sz w:val="28"/>
          <w:szCs w:val="28"/>
        </w:rPr>
        <w:t xml:space="preserve">, применяемых на ОПО; </w:t>
      </w:r>
      <w:r w:rsidR="00996665" w:rsidRPr="00B213A4">
        <w:rPr>
          <w:b/>
          <w:sz w:val="28"/>
          <w:szCs w:val="28"/>
        </w:rPr>
        <w:t>1365</w:t>
      </w:r>
      <w:r w:rsidRPr="00CE7C1B">
        <w:rPr>
          <w:sz w:val="28"/>
          <w:szCs w:val="28"/>
        </w:rPr>
        <w:t xml:space="preserve"> экспертиз документации на консервацию, ликвидацию опасного производственного объекта, а также технического перевооружения </w:t>
      </w:r>
      <w:r w:rsidR="0000111A">
        <w:rPr>
          <w:sz w:val="28"/>
          <w:szCs w:val="28"/>
        </w:rPr>
        <w:t>(ДК, ДЛ, ТП)</w:t>
      </w:r>
      <w:r w:rsidRPr="00CE7C1B">
        <w:rPr>
          <w:sz w:val="28"/>
          <w:szCs w:val="28"/>
        </w:rPr>
        <w:t>.</w:t>
      </w:r>
      <w:proofErr w:type="gramEnd"/>
    </w:p>
    <w:p w:rsidR="0000111A" w:rsidRPr="00FB4700" w:rsidRDefault="007C50CA" w:rsidP="00E43260">
      <w:pPr>
        <w:spacing w:line="360" w:lineRule="auto"/>
        <w:jc w:val="center"/>
        <w:rPr>
          <w:b/>
          <w:sz w:val="28"/>
          <w:szCs w:val="28"/>
        </w:rPr>
      </w:pPr>
      <w:r w:rsidRPr="00FB4700">
        <w:rPr>
          <w:b/>
          <w:sz w:val="28"/>
          <w:szCs w:val="28"/>
        </w:rPr>
        <w:t xml:space="preserve">Сведения о </w:t>
      </w:r>
      <w:proofErr w:type="gramStart"/>
      <w:r w:rsidRPr="00FB4700">
        <w:rPr>
          <w:b/>
          <w:sz w:val="28"/>
          <w:szCs w:val="28"/>
        </w:rPr>
        <w:t>зарегистрированных</w:t>
      </w:r>
      <w:proofErr w:type="gramEnd"/>
      <w:r w:rsidRPr="00FB4700">
        <w:rPr>
          <w:b/>
          <w:sz w:val="28"/>
          <w:szCs w:val="28"/>
        </w:rPr>
        <w:t xml:space="preserve"> ЭПБ </w:t>
      </w:r>
      <w:r w:rsidR="00FB4700">
        <w:rPr>
          <w:b/>
          <w:sz w:val="28"/>
          <w:szCs w:val="28"/>
        </w:rPr>
        <w:t>за 2018 г</w:t>
      </w:r>
      <w:r w:rsidR="00B213A4">
        <w:rPr>
          <w:b/>
          <w:sz w:val="28"/>
          <w:szCs w:val="28"/>
        </w:rPr>
        <w:t>од</w:t>
      </w:r>
      <w:r w:rsidR="00FB4700">
        <w:rPr>
          <w:b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0"/>
        <w:gridCol w:w="994"/>
        <w:gridCol w:w="1034"/>
        <w:gridCol w:w="1038"/>
        <w:gridCol w:w="1053"/>
        <w:gridCol w:w="1044"/>
        <w:gridCol w:w="1072"/>
        <w:gridCol w:w="1029"/>
        <w:gridCol w:w="977"/>
      </w:tblGrid>
      <w:tr w:rsidR="008E62E9" w:rsidTr="00E43260">
        <w:tc>
          <w:tcPr>
            <w:tcW w:w="1330" w:type="dxa"/>
            <w:vAlign w:val="center"/>
          </w:tcPr>
          <w:p w:rsidR="008E62E9" w:rsidRPr="00FB4700" w:rsidRDefault="008E62E9" w:rsidP="005E0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ДБ</w:t>
            </w:r>
          </w:p>
        </w:tc>
        <w:tc>
          <w:tcPr>
            <w:tcW w:w="1034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ДК</w:t>
            </w:r>
          </w:p>
        </w:tc>
        <w:tc>
          <w:tcPr>
            <w:tcW w:w="1038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ДЛ</w:t>
            </w:r>
          </w:p>
        </w:tc>
        <w:tc>
          <w:tcPr>
            <w:tcW w:w="1053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ЗС</w:t>
            </w:r>
          </w:p>
        </w:tc>
        <w:tc>
          <w:tcPr>
            <w:tcW w:w="1044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ТП</w:t>
            </w:r>
          </w:p>
        </w:tc>
        <w:tc>
          <w:tcPr>
            <w:tcW w:w="1072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ТУ</w:t>
            </w:r>
          </w:p>
        </w:tc>
        <w:tc>
          <w:tcPr>
            <w:tcW w:w="1029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ОБ</w:t>
            </w:r>
          </w:p>
        </w:tc>
        <w:tc>
          <w:tcPr>
            <w:tcW w:w="977" w:type="dxa"/>
            <w:vAlign w:val="center"/>
          </w:tcPr>
          <w:p w:rsidR="008E62E9" w:rsidRPr="00FB4700" w:rsidRDefault="008E62E9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Всего</w:t>
            </w:r>
          </w:p>
        </w:tc>
      </w:tr>
      <w:tr w:rsidR="009A2700" w:rsidTr="00E43260">
        <w:tc>
          <w:tcPr>
            <w:tcW w:w="1330" w:type="dxa"/>
            <w:vAlign w:val="center"/>
          </w:tcPr>
          <w:p w:rsidR="009A2700" w:rsidRPr="00FB4700" w:rsidRDefault="009A2700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Тульская обл.</w:t>
            </w:r>
          </w:p>
        </w:tc>
        <w:tc>
          <w:tcPr>
            <w:tcW w:w="994" w:type="dxa"/>
            <w:vAlign w:val="center"/>
          </w:tcPr>
          <w:p w:rsidR="009A2700" w:rsidRDefault="009A2700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9A2700" w:rsidRDefault="009A2700">
            <w:pPr>
              <w:jc w:val="center"/>
            </w:pPr>
            <w:r>
              <w:t>6</w:t>
            </w:r>
          </w:p>
        </w:tc>
        <w:tc>
          <w:tcPr>
            <w:tcW w:w="1038" w:type="dxa"/>
            <w:vAlign w:val="center"/>
          </w:tcPr>
          <w:p w:rsidR="009A2700" w:rsidRDefault="009A2700">
            <w:pPr>
              <w:jc w:val="center"/>
            </w:pPr>
            <w:r>
              <w:t>18</w:t>
            </w:r>
          </w:p>
        </w:tc>
        <w:tc>
          <w:tcPr>
            <w:tcW w:w="1053" w:type="dxa"/>
            <w:vAlign w:val="center"/>
          </w:tcPr>
          <w:p w:rsidR="009A2700" w:rsidRDefault="009A2700">
            <w:pPr>
              <w:jc w:val="center"/>
            </w:pPr>
            <w:r>
              <w:t>1375</w:t>
            </w:r>
          </w:p>
        </w:tc>
        <w:tc>
          <w:tcPr>
            <w:tcW w:w="1044" w:type="dxa"/>
            <w:vAlign w:val="center"/>
          </w:tcPr>
          <w:p w:rsidR="009A2700" w:rsidRDefault="009A2700">
            <w:pPr>
              <w:jc w:val="center"/>
            </w:pPr>
            <w:r>
              <w:t>348</w:t>
            </w:r>
          </w:p>
        </w:tc>
        <w:tc>
          <w:tcPr>
            <w:tcW w:w="1072" w:type="dxa"/>
            <w:vAlign w:val="center"/>
          </w:tcPr>
          <w:p w:rsidR="009A2700" w:rsidRDefault="009A2700">
            <w:pPr>
              <w:jc w:val="center"/>
            </w:pPr>
            <w:r>
              <w:t>3868</w:t>
            </w:r>
          </w:p>
        </w:tc>
        <w:tc>
          <w:tcPr>
            <w:tcW w:w="1029" w:type="dxa"/>
            <w:vAlign w:val="center"/>
          </w:tcPr>
          <w:p w:rsidR="009A2700" w:rsidRPr="00FB4700" w:rsidRDefault="009A2700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15</w:t>
            </w:r>
          </w:p>
        </w:tc>
        <w:tc>
          <w:tcPr>
            <w:tcW w:w="977" w:type="dxa"/>
            <w:vAlign w:val="center"/>
          </w:tcPr>
          <w:p w:rsidR="009A2700" w:rsidRPr="009A2700" w:rsidRDefault="009A2700">
            <w:pPr>
              <w:jc w:val="center"/>
              <w:rPr>
                <w:b/>
              </w:rPr>
            </w:pPr>
            <w:r w:rsidRPr="009A2700">
              <w:rPr>
                <w:b/>
              </w:rPr>
              <w:t>5634</w:t>
            </w:r>
          </w:p>
        </w:tc>
      </w:tr>
      <w:tr w:rsidR="009A2700" w:rsidTr="00E43260">
        <w:tc>
          <w:tcPr>
            <w:tcW w:w="1330" w:type="dxa"/>
            <w:vAlign w:val="center"/>
          </w:tcPr>
          <w:p w:rsidR="009A2700" w:rsidRPr="00FB4700" w:rsidRDefault="009A2700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Брянская обл.</w:t>
            </w:r>
          </w:p>
        </w:tc>
        <w:tc>
          <w:tcPr>
            <w:tcW w:w="994" w:type="dxa"/>
            <w:vAlign w:val="center"/>
          </w:tcPr>
          <w:p w:rsidR="009A2700" w:rsidRDefault="009A2700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9A2700" w:rsidRDefault="009A2700">
            <w:pPr>
              <w:jc w:val="center"/>
            </w:pPr>
            <w:r>
              <w:t>2</w:t>
            </w:r>
          </w:p>
        </w:tc>
        <w:tc>
          <w:tcPr>
            <w:tcW w:w="1038" w:type="dxa"/>
            <w:vAlign w:val="center"/>
          </w:tcPr>
          <w:p w:rsidR="009A2700" w:rsidRDefault="009A2700">
            <w:pPr>
              <w:jc w:val="center"/>
            </w:pPr>
            <w:r>
              <w:t>3</w:t>
            </w:r>
          </w:p>
        </w:tc>
        <w:tc>
          <w:tcPr>
            <w:tcW w:w="1053" w:type="dxa"/>
            <w:vAlign w:val="center"/>
          </w:tcPr>
          <w:p w:rsidR="009A2700" w:rsidRDefault="009A2700">
            <w:pPr>
              <w:jc w:val="center"/>
            </w:pPr>
            <w:r>
              <w:t>552</w:t>
            </w:r>
          </w:p>
        </w:tc>
        <w:tc>
          <w:tcPr>
            <w:tcW w:w="1044" w:type="dxa"/>
            <w:vAlign w:val="center"/>
          </w:tcPr>
          <w:p w:rsidR="009A2700" w:rsidRDefault="009A2700">
            <w:pPr>
              <w:jc w:val="center"/>
            </w:pPr>
            <w:r>
              <w:t>138</w:t>
            </w:r>
          </w:p>
        </w:tc>
        <w:tc>
          <w:tcPr>
            <w:tcW w:w="1072" w:type="dxa"/>
            <w:vAlign w:val="center"/>
          </w:tcPr>
          <w:p w:rsidR="009A2700" w:rsidRDefault="009A2700">
            <w:pPr>
              <w:jc w:val="center"/>
            </w:pPr>
            <w:r>
              <w:t>1557</w:t>
            </w:r>
          </w:p>
        </w:tc>
        <w:tc>
          <w:tcPr>
            <w:tcW w:w="1029" w:type="dxa"/>
            <w:vAlign w:val="center"/>
          </w:tcPr>
          <w:p w:rsidR="009A2700" w:rsidRPr="00FB4700" w:rsidRDefault="009A2700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9A2700" w:rsidRPr="009A2700" w:rsidRDefault="009A2700">
            <w:pPr>
              <w:jc w:val="center"/>
              <w:rPr>
                <w:b/>
              </w:rPr>
            </w:pPr>
            <w:r w:rsidRPr="009A2700">
              <w:rPr>
                <w:b/>
              </w:rPr>
              <w:t>2256</w:t>
            </w:r>
          </w:p>
        </w:tc>
      </w:tr>
      <w:tr w:rsidR="009A2700" w:rsidTr="00E43260">
        <w:tc>
          <w:tcPr>
            <w:tcW w:w="1330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Калужская обл.</w:t>
            </w:r>
          </w:p>
        </w:tc>
        <w:tc>
          <w:tcPr>
            <w:tcW w:w="994" w:type="dxa"/>
            <w:vAlign w:val="center"/>
          </w:tcPr>
          <w:p w:rsidR="009A2700" w:rsidRDefault="009A2700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9A2700" w:rsidRDefault="009A2700">
            <w:pPr>
              <w:jc w:val="center"/>
            </w:pPr>
            <w:r>
              <w:t>3</w:t>
            </w:r>
          </w:p>
        </w:tc>
        <w:tc>
          <w:tcPr>
            <w:tcW w:w="1038" w:type="dxa"/>
            <w:vAlign w:val="center"/>
          </w:tcPr>
          <w:p w:rsidR="009A2700" w:rsidRDefault="009A2700">
            <w:pPr>
              <w:jc w:val="center"/>
            </w:pPr>
            <w:r>
              <w:t>2</w:t>
            </w:r>
          </w:p>
        </w:tc>
        <w:tc>
          <w:tcPr>
            <w:tcW w:w="1053" w:type="dxa"/>
            <w:vAlign w:val="center"/>
          </w:tcPr>
          <w:p w:rsidR="009A2700" w:rsidRDefault="009A2700">
            <w:pPr>
              <w:jc w:val="center"/>
            </w:pPr>
            <w:r>
              <w:t>300</w:t>
            </w:r>
          </w:p>
        </w:tc>
        <w:tc>
          <w:tcPr>
            <w:tcW w:w="1044" w:type="dxa"/>
            <w:vAlign w:val="center"/>
          </w:tcPr>
          <w:p w:rsidR="009A2700" w:rsidRDefault="009A2700">
            <w:pPr>
              <w:jc w:val="center"/>
            </w:pPr>
            <w:r>
              <w:t>143</w:t>
            </w:r>
          </w:p>
        </w:tc>
        <w:tc>
          <w:tcPr>
            <w:tcW w:w="1072" w:type="dxa"/>
            <w:vAlign w:val="center"/>
          </w:tcPr>
          <w:p w:rsidR="009A2700" w:rsidRDefault="009A2700">
            <w:pPr>
              <w:jc w:val="center"/>
            </w:pPr>
            <w:r>
              <w:t>1248</w:t>
            </w:r>
          </w:p>
        </w:tc>
        <w:tc>
          <w:tcPr>
            <w:tcW w:w="1029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9A2700" w:rsidRPr="009A2700" w:rsidRDefault="009A2700">
            <w:pPr>
              <w:jc w:val="center"/>
              <w:rPr>
                <w:b/>
              </w:rPr>
            </w:pPr>
            <w:r w:rsidRPr="009A2700">
              <w:rPr>
                <w:b/>
              </w:rPr>
              <w:t>1698</w:t>
            </w:r>
          </w:p>
        </w:tc>
      </w:tr>
      <w:tr w:rsidR="009A2700" w:rsidTr="00E43260">
        <w:tc>
          <w:tcPr>
            <w:tcW w:w="1330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Орловская обл.</w:t>
            </w:r>
          </w:p>
        </w:tc>
        <w:tc>
          <w:tcPr>
            <w:tcW w:w="994" w:type="dxa"/>
            <w:vAlign w:val="center"/>
          </w:tcPr>
          <w:p w:rsidR="009A2700" w:rsidRDefault="009A2700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9A2700" w:rsidRDefault="009A2700">
            <w:pPr>
              <w:jc w:val="center"/>
            </w:pPr>
            <w:r>
              <w:t> 0</w:t>
            </w:r>
          </w:p>
        </w:tc>
        <w:tc>
          <w:tcPr>
            <w:tcW w:w="1038" w:type="dxa"/>
            <w:vAlign w:val="center"/>
          </w:tcPr>
          <w:p w:rsidR="009A2700" w:rsidRDefault="009A2700">
            <w:pPr>
              <w:jc w:val="center"/>
            </w:pPr>
            <w:r>
              <w:t> 0</w:t>
            </w:r>
          </w:p>
        </w:tc>
        <w:tc>
          <w:tcPr>
            <w:tcW w:w="1053" w:type="dxa"/>
            <w:vAlign w:val="center"/>
          </w:tcPr>
          <w:p w:rsidR="009A2700" w:rsidRDefault="009A2700">
            <w:pPr>
              <w:jc w:val="center"/>
            </w:pPr>
            <w:r>
              <w:t>268</w:t>
            </w:r>
          </w:p>
        </w:tc>
        <w:tc>
          <w:tcPr>
            <w:tcW w:w="1044" w:type="dxa"/>
            <w:vAlign w:val="center"/>
          </w:tcPr>
          <w:p w:rsidR="009A2700" w:rsidRDefault="009A2700">
            <w:pPr>
              <w:jc w:val="center"/>
            </w:pPr>
            <w:r>
              <w:t>76</w:t>
            </w:r>
          </w:p>
        </w:tc>
        <w:tc>
          <w:tcPr>
            <w:tcW w:w="1072" w:type="dxa"/>
            <w:vAlign w:val="center"/>
          </w:tcPr>
          <w:p w:rsidR="009A2700" w:rsidRDefault="009A2700">
            <w:pPr>
              <w:jc w:val="center"/>
            </w:pPr>
            <w:r>
              <w:t>1119</w:t>
            </w:r>
          </w:p>
        </w:tc>
        <w:tc>
          <w:tcPr>
            <w:tcW w:w="1029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9A2700" w:rsidRPr="009A2700" w:rsidRDefault="009A2700">
            <w:pPr>
              <w:jc w:val="center"/>
              <w:rPr>
                <w:b/>
              </w:rPr>
            </w:pPr>
            <w:r w:rsidRPr="009A2700">
              <w:rPr>
                <w:b/>
              </w:rPr>
              <w:t>1465</w:t>
            </w:r>
          </w:p>
        </w:tc>
      </w:tr>
      <w:tr w:rsidR="009A2700" w:rsidTr="00E43260">
        <w:tc>
          <w:tcPr>
            <w:tcW w:w="1330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Рязанская обл.</w:t>
            </w:r>
          </w:p>
        </w:tc>
        <w:tc>
          <w:tcPr>
            <w:tcW w:w="994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9A2700" w:rsidRDefault="009A2700">
            <w:pPr>
              <w:jc w:val="center"/>
            </w:pPr>
            <w:r>
              <w:t>3</w:t>
            </w:r>
          </w:p>
        </w:tc>
        <w:tc>
          <w:tcPr>
            <w:tcW w:w="1038" w:type="dxa"/>
            <w:vAlign w:val="center"/>
          </w:tcPr>
          <w:p w:rsidR="009A2700" w:rsidRDefault="009A2700">
            <w:pPr>
              <w:jc w:val="center"/>
            </w:pPr>
            <w:r>
              <w:t>5</w:t>
            </w:r>
          </w:p>
        </w:tc>
        <w:tc>
          <w:tcPr>
            <w:tcW w:w="1053" w:type="dxa"/>
            <w:vAlign w:val="center"/>
          </w:tcPr>
          <w:p w:rsidR="009A2700" w:rsidRDefault="009A2700">
            <w:pPr>
              <w:jc w:val="center"/>
            </w:pPr>
            <w:r>
              <w:t>1317</w:t>
            </w:r>
          </w:p>
        </w:tc>
        <w:tc>
          <w:tcPr>
            <w:tcW w:w="1044" w:type="dxa"/>
            <w:vAlign w:val="center"/>
          </w:tcPr>
          <w:p w:rsidR="009A2700" w:rsidRDefault="009A2700">
            <w:pPr>
              <w:jc w:val="center"/>
            </w:pPr>
            <w:r>
              <w:t>291</w:t>
            </w:r>
          </w:p>
        </w:tc>
        <w:tc>
          <w:tcPr>
            <w:tcW w:w="1072" w:type="dxa"/>
            <w:vAlign w:val="center"/>
          </w:tcPr>
          <w:p w:rsidR="009A2700" w:rsidRDefault="009A2700">
            <w:pPr>
              <w:jc w:val="center"/>
            </w:pPr>
            <w:r>
              <w:t>2560</w:t>
            </w:r>
          </w:p>
        </w:tc>
        <w:tc>
          <w:tcPr>
            <w:tcW w:w="1029" w:type="dxa"/>
            <w:vAlign w:val="center"/>
          </w:tcPr>
          <w:p w:rsidR="009A2700" w:rsidRPr="00FB4700" w:rsidRDefault="009A2700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9A2700" w:rsidRPr="009A2700" w:rsidRDefault="009A2700">
            <w:pPr>
              <w:jc w:val="center"/>
              <w:rPr>
                <w:b/>
              </w:rPr>
            </w:pPr>
            <w:r w:rsidRPr="009A2700">
              <w:rPr>
                <w:b/>
              </w:rPr>
              <w:t>4176</w:t>
            </w:r>
          </w:p>
        </w:tc>
      </w:tr>
      <w:tr w:rsidR="00800BAA" w:rsidTr="00E43260">
        <w:tc>
          <w:tcPr>
            <w:tcW w:w="1330" w:type="dxa"/>
            <w:vAlign w:val="center"/>
          </w:tcPr>
          <w:p w:rsidR="00800BAA" w:rsidRPr="00FB4700" w:rsidRDefault="00800BAA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vAlign w:val="center"/>
          </w:tcPr>
          <w:p w:rsidR="00800BAA" w:rsidRPr="00FB4700" w:rsidRDefault="009A2700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34" w:type="dxa"/>
            <w:vAlign w:val="center"/>
          </w:tcPr>
          <w:p w:rsidR="00800BAA" w:rsidRPr="00FB4700" w:rsidRDefault="009A2700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38" w:type="dxa"/>
            <w:vAlign w:val="center"/>
          </w:tcPr>
          <w:p w:rsidR="00800BAA" w:rsidRPr="00FB4700" w:rsidRDefault="009A2700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3" w:type="dxa"/>
            <w:vAlign w:val="center"/>
          </w:tcPr>
          <w:p w:rsidR="00800BAA" w:rsidRPr="00FB4700" w:rsidRDefault="009A2700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3812</w:t>
            </w:r>
          </w:p>
        </w:tc>
        <w:tc>
          <w:tcPr>
            <w:tcW w:w="1044" w:type="dxa"/>
            <w:vAlign w:val="center"/>
          </w:tcPr>
          <w:p w:rsidR="00800BAA" w:rsidRPr="00FB4700" w:rsidRDefault="00800BAA" w:rsidP="009A2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9</w:t>
            </w:r>
            <w:r w:rsidR="009A270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72" w:type="dxa"/>
            <w:vAlign w:val="center"/>
          </w:tcPr>
          <w:p w:rsidR="00800BAA" w:rsidRPr="00FB4700" w:rsidRDefault="009A2700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10352</w:t>
            </w:r>
          </w:p>
        </w:tc>
        <w:tc>
          <w:tcPr>
            <w:tcW w:w="1029" w:type="dxa"/>
            <w:vAlign w:val="center"/>
          </w:tcPr>
          <w:p w:rsidR="00800BAA" w:rsidRPr="00FB4700" w:rsidRDefault="00800BAA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7" w:type="dxa"/>
            <w:vAlign w:val="center"/>
          </w:tcPr>
          <w:p w:rsidR="00800BAA" w:rsidRPr="00FB4700" w:rsidRDefault="00800BAA" w:rsidP="00995B6C">
            <w:pPr>
              <w:jc w:val="center"/>
              <w:rPr>
                <w:b/>
                <w:sz w:val="24"/>
                <w:szCs w:val="24"/>
              </w:rPr>
            </w:pPr>
            <w:r w:rsidRPr="009A2700">
              <w:rPr>
                <w:b/>
                <w:sz w:val="24"/>
                <w:szCs w:val="24"/>
              </w:rPr>
              <w:t>15229</w:t>
            </w:r>
          </w:p>
        </w:tc>
      </w:tr>
    </w:tbl>
    <w:p w:rsidR="00B213A4" w:rsidRDefault="00B213A4" w:rsidP="00B213A4">
      <w:pPr>
        <w:spacing w:line="360" w:lineRule="auto"/>
        <w:jc w:val="center"/>
        <w:rPr>
          <w:b/>
          <w:sz w:val="28"/>
          <w:szCs w:val="28"/>
        </w:rPr>
      </w:pPr>
    </w:p>
    <w:p w:rsidR="005E04B2" w:rsidRDefault="00B213A4" w:rsidP="00B213A4">
      <w:pPr>
        <w:spacing w:line="360" w:lineRule="auto"/>
        <w:jc w:val="center"/>
        <w:rPr>
          <w:sz w:val="28"/>
          <w:szCs w:val="28"/>
        </w:rPr>
      </w:pPr>
      <w:r w:rsidRPr="00FB4700">
        <w:rPr>
          <w:b/>
          <w:sz w:val="28"/>
          <w:szCs w:val="28"/>
        </w:rPr>
        <w:t xml:space="preserve">Сведения </w:t>
      </w:r>
      <w:proofErr w:type="gramStart"/>
      <w:r w:rsidRPr="00FB4700">
        <w:rPr>
          <w:b/>
          <w:sz w:val="28"/>
          <w:szCs w:val="28"/>
        </w:rPr>
        <w:t>о</w:t>
      </w:r>
      <w:proofErr w:type="gramEnd"/>
      <w:r w:rsidRPr="00FB4700">
        <w:rPr>
          <w:b/>
          <w:sz w:val="28"/>
          <w:szCs w:val="28"/>
        </w:rPr>
        <w:t xml:space="preserve"> зарегистрированных ЭПБ </w:t>
      </w:r>
      <w:r>
        <w:rPr>
          <w:b/>
          <w:sz w:val="28"/>
          <w:szCs w:val="28"/>
        </w:rPr>
        <w:t>за</w:t>
      </w:r>
      <w:r w:rsidRPr="00B21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месяцев 2019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24"/>
        <w:gridCol w:w="1037"/>
        <w:gridCol w:w="1041"/>
        <w:gridCol w:w="1055"/>
        <w:gridCol w:w="1046"/>
        <w:gridCol w:w="1074"/>
        <w:gridCol w:w="1032"/>
        <w:gridCol w:w="978"/>
      </w:tblGrid>
      <w:tr w:rsidR="008E62E9" w:rsidTr="00FB4700">
        <w:tc>
          <w:tcPr>
            <w:tcW w:w="1384" w:type="dxa"/>
            <w:vAlign w:val="center"/>
          </w:tcPr>
          <w:p w:rsidR="008E62E9" w:rsidRPr="00FB4700" w:rsidRDefault="008E62E9" w:rsidP="00277CA1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ДБ</w:t>
            </w:r>
          </w:p>
        </w:tc>
        <w:tc>
          <w:tcPr>
            <w:tcW w:w="1037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ДК</w:t>
            </w:r>
          </w:p>
        </w:tc>
        <w:tc>
          <w:tcPr>
            <w:tcW w:w="1041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ДЛ</w:t>
            </w:r>
          </w:p>
        </w:tc>
        <w:tc>
          <w:tcPr>
            <w:tcW w:w="1055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ЗС</w:t>
            </w:r>
          </w:p>
        </w:tc>
        <w:tc>
          <w:tcPr>
            <w:tcW w:w="1046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ТП</w:t>
            </w:r>
          </w:p>
        </w:tc>
        <w:tc>
          <w:tcPr>
            <w:tcW w:w="1074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ТУ</w:t>
            </w:r>
          </w:p>
        </w:tc>
        <w:tc>
          <w:tcPr>
            <w:tcW w:w="1032" w:type="dxa"/>
            <w:vAlign w:val="center"/>
          </w:tcPr>
          <w:p w:rsidR="008E62E9" w:rsidRPr="00FB4700" w:rsidRDefault="008E62E9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ОБ</w:t>
            </w:r>
          </w:p>
        </w:tc>
        <w:tc>
          <w:tcPr>
            <w:tcW w:w="978" w:type="dxa"/>
            <w:vAlign w:val="center"/>
          </w:tcPr>
          <w:p w:rsidR="008E62E9" w:rsidRPr="00FB4700" w:rsidRDefault="008E62E9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Всего</w:t>
            </w:r>
          </w:p>
        </w:tc>
      </w:tr>
      <w:tr w:rsidR="00502232" w:rsidTr="00FB4700">
        <w:tc>
          <w:tcPr>
            <w:tcW w:w="1384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Тульская обл.</w:t>
            </w:r>
          </w:p>
        </w:tc>
        <w:tc>
          <w:tcPr>
            <w:tcW w:w="924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502232" w:rsidRDefault="00502232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:rsidR="00502232" w:rsidRDefault="00502232">
            <w:pPr>
              <w:jc w:val="center"/>
            </w:pPr>
            <w:r>
              <w:t>634</w:t>
            </w:r>
          </w:p>
        </w:tc>
        <w:tc>
          <w:tcPr>
            <w:tcW w:w="1046" w:type="dxa"/>
            <w:vAlign w:val="center"/>
          </w:tcPr>
          <w:p w:rsidR="00502232" w:rsidRDefault="00502232">
            <w:pPr>
              <w:jc w:val="center"/>
            </w:pPr>
            <w:r>
              <w:t>116</w:t>
            </w:r>
          </w:p>
        </w:tc>
        <w:tc>
          <w:tcPr>
            <w:tcW w:w="1074" w:type="dxa"/>
            <w:vAlign w:val="center"/>
          </w:tcPr>
          <w:p w:rsidR="00502232" w:rsidRDefault="00502232">
            <w:pPr>
              <w:jc w:val="center"/>
            </w:pPr>
            <w:r>
              <w:t>2597</w:t>
            </w:r>
          </w:p>
        </w:tc>
        <w:tc>
          <w:tcPr>
            <w:tcW w:w="1032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502232" w:rsidRPr="00502232" w:rsidRDefault="00502232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3359</w:t>
            </w:r>
          </w:p>
        </w:tc>
      </w:tr>
      <w:tr w:rsidR="00502232" w:rsidTr="00FB4700">
        <w:tc>
          <w:tcPr>
            <w:tcW w:w="1384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Брянская обл.</w:t>
            </w:r>
          </w:p>
        </w:tc>
        <w:tc>
          <w:tcPr>
            <w:tcW w:w="924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02232" w:rsidRDefault="00502232">
            <w:pPr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:rsidR="00502232" w:rsidRDefault="00502232">
            <w:pPr>
              <w:jc w:val="center"/>
            </w:pPr>
            <w:r>
              <w:t>309</w:t>
            </w:r>
          </w:p>
        </w:tc>
        <w:tc>
          <w:tcPr>
            <w:tcW w:w="1046" w:type="dxa"/>
            <w:vAlign w:val="center"/>
          </w:tcPr>
          <w:p w:rsidR="00502232" w:rsidRDefault="00502232">
            <w:pPr>
              <w:jc w:val="center"/>
            </w:pPr>
            <w:r>
              <w:t>24</w:t>
            </w:r>
          </w:p>
        </w:tc>
        <w:tc>
          <w:tcPr>
            <w:tcW w:w="1074" w:type="dxa"/>
            <w:vAlign w:val="center"/>
          </w:tcPr>
          <w:p w:rsidR="00502232" w:rsidRDefault="00502232">
            <w:pPr>
              <w:jc w:val="center"/>
            </w:pPr>
            <w:r>
              <w:t>601</w:t>
            </w:r>
          </w:p>
        </w:tc>
        <w:tc>
          <w:tcPr>
            <w:tcW w:w="1032" w:type="dxa"/>
            <w:vAlign w:val="center"/>
          </w:tcPr>
          <w:p w:rsidR="00502232" w:rsidRPr="00FB4700" w:rsidRDefault="00502232" w:rsidP="009D26A9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02232" w:rsidRPr="00502232" w:rsidRDefault="00502232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939</w:t>
            </w:r>
          </w:p>
        </w:tc>
      </w:tr>
      <w:tr w:rsidR="00502232" w:rsidTr="00FB4700">
        <w:tc>
          <w:tcPr>
            <w:tcW w:w="138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Калужская обл.</w:t>
            </w:r>
          </w:p>
        </w:tc>
        <w:tc>
          <w:tcPr>
            <w:tcW w:w="92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02232" w:rsidRDefault="00502232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502232" w:rsidRDefault="00502232">
            <w:pPr>
              <w:jc w:val="center"/>
            </w:pPr>
            <w:r>
              <w:t>140</w:t>
            </w:r>
          </w:p>
        </w:tc>
        <w:tc>
          <w:tcPr>
            <w:tcW w:w="1046" w:type="dxa"/>
            <w:vAlign w:val="center"/>
          </w:tcPr>
          <w:p w:rsidR="00502232" w:rsidRDefault="00502232">
            <w:pPr>
              <w:jc w:val="center"/>
            </w:pPr>
            <w:r>
              <w:t>48</w:t>
            </w:r>
          </w:p>
        </w:tc>
        <w:tc>
          <w:tcPr>
            <w:tcW w:w="1074" w:type="dxa"/>
            <w:vAlign w:val="center"/>
          </w:tcPr>
          <w:p w:rsidR="00502232" w:rsidRDefault="00502232">
            <w:pPr>
              <w:jc w:val="center"/>
            </w:pPr>
            <w:r>
              <w:t>408</w:t>
            </w:r>
          </w:p>
        </w:tc>
        <w:tc>
          <w:tcPr>
            <w:tcW w:w="1032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02232" w:rsidRPr="00502232" w:rsidRDefault="00502232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599</w:t>
            </w:r>
          </w:p>
        </w:tc>
      </w:tr>
      <w:tr w:rsidR="00502232" w:rsidTr="00FB4700">
        <w:tc>
          <w:tcPr>
            <w:tcW w:w="138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Орловская обл.</w:t>
            </w:r>
          </w:p>
        </w:tc>
        <w:tc>
          <w:tcPr>
            <w:tcW w:w="92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02232" w:rsidRDefault="00502232">
            <w:pPr>
              <w:jc w:val="center"/>
            </w:pPr>
            <w:r>
              <w:t> 0</w:t>
            </w:r>
          </w:p>
        </w:tc>
        <w:tc>
          <w:tcPr>
            <w:tcW w:w="1055" w:type="dxa"/>
            <w:vAlign w:val="center"/>
          </w:tcPr>
          <w:p w:rsidR="00502232" w:rsidRDefault="00502232">
            <w:pPr>
              <w:jc w:val="center"/>
            </w:pPr>
            <w:r>
              <w:t>138</w:t>
            </w:r>
          </w:p>
        </w:tc>
        <w:tc>
          <w:tcPr>
            <w:tcW w:w="1046" w:type="dxa"/>
            <w:vAlign w:val="center"/>
          </w:tcPr>
          <w:p w:rsidR="00502232" w:rsidRDefault="00502232">
            <w:pPr>
              <w:jc w:val="center"/>
            </w:pPr>
            <w:r>
              <w:t>72</w:t>
            </w:r>
          </w:p>
        </w:tc>
        <w:tc>
          <w:tcPr>
            <w:tcW w:w="1074" w:type="dxa"/>
            <w:vAlign w:val="center"/>
          </w:tcPr>
          <w:p w:rsidR="00502232" w:rsidRDefault="00502232">
            <w:pPr>
              <w:jc w:val="center"/>
            </w:pPr>
            <w:r>
              <w:t>302</w:t>
            </w:r>
          </w:p>
        </w:tc>
        <w:tc>
          <w:tcPr>
            <w:tcW w:w="1032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02232" w:rsidRPr="00502232" w:rsidRDefault="00502232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512</w:t>
            </w:r>
          </w:p>
        </w:tc>
      </w:tr>
      <w:tr w:rsidR="00502232" w:rsidTr="00FB4700">
        <w:tc>
          <w:tcPr>
            <w:tcW w:w="138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Рязанская обл.</w:t>
            </w:r>
          </w:p>
        </w:tc>
        <w:tc>
          <w:tcPr>
            <w:tcW w:w="924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502232" w:rsidRDefault="00502232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:rsidR="00502232" w:rsidRDefault="00502232">
            <w:pPr>
              <w:jc w:val="center"/>
            </w:pPr>
            <w:r>
              <w:t>374</w:t>
            </w:r>
          </w:p>
        </w:tc>
        <w:tc>
          <w:tcPr>
            <w:tcW w:w="1046" w:type="dxa"/>
            <w:vAlign w:val="center"/>
          </w:tcPr>
          <w:p w:rsidR="00502232" w:rsidRDefault="00502232">
            <w:pPr>
              <w:jc w:val="center"/>
            </w:pPr>
            <w:r>
              <w:t>137</w:t>
            </w:r>
          </w:p>
        </w:tc>
        <w:tc>
          <w:tcPr>
            <w:tcW w:w="1074" w:type="dxa"/>
            <w:vAlign w:val="center"/>
          </w:tcPr>
          <w:p w:rsidR="00502232" w:rsidRDefault="00502232">
            <w:pPr>
              <w:jc w:val="center"/>
            </w:pPr>
            <w:r>
              <w:t>1502</w:t>
            </w:r>
          </w:p>
        </w:tc>
        <w:tc>
          <w:tcPr>
            <w:tcW w:w="1032" w:type="dxa"/>
            <w:vAlign w:val="center"/>
          </w:tcPr>
          <w:p w:rsidR="00502232" w:rsidRPr="00FB4700" w:rsidRDefault="00502232" w:rsidP="00FB4700">
            <w:pPr>
              <w:jc w:val="center"/>
              <w:rPr>
                <w:sz w:val="24"/>
                <w:szCs w:val="24"/>
              </w:rPr>
            </w:pPr>
            <w:r w:rsidRPr="00FB4700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02232" w:rsidRPr="00502232" w:rsidRDefault="00502232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2018</w:t>
            </w:r>
          </w:p>
        </w:tc>
      </w:tr>
      <w:tr w:rsidR="00FB1D18" w:rsidRPr="00CC3A7A" w:rsidTr="00FB4700">
        <w:tc>
          <w:tcPr>
            <w:tcW w:w="1384" w:type="dxa"/>
            <w:vAlign w:val="center"/>
          </w:tcPr>
          <w:p w:rsidR="00FB1D18" w:rsidRPr="00FB4700" w:rsidRDefault="00FB1D18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24" w:type="dxa"/>
            <w:vAlign w:val="center"/>
          </w:tcPr>
          <w:p w:rsidR="00FB1D18" w:rsidRPr="00FB4700" w:rsidRDefault="00FB1D18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FB1D18" w:rsidRPr="00FB4700" w:rsidRDefault="00502232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FB1D18" w:rsidRPr="00FB4700" w:rsidRDefault="00502232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5" w:type="dxa"/>
            <w:vAlign w:val="center"/>
          </w:tcPr>
          <w:p w:rsidR="00FB1D18" w:rsidRPr="00FB4700" w:rsidRDefault="00FB1D18" w:rsidP="00502232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1</w:t>
            </w:r>
            <w:r w:rsidR="00502232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1046" w:type="dxa"/>
            <w:vAlign w:val="center"/>
          </w:tcPr>
          <w:p w:rsidR="00FB1D18" w:rsidRPr="00FB4700" w:rsidRDefault="00FB1D18" w:rsidP="00502232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3</w:t>
            </w:r>
            <w:r w:rsidR="00502232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74" w:type="dxa"/>
            <w:vAlign w:val="center"/>
          </w:tcPr>
          <w:p w:rsidR="00FB1D18" w:rsidRPr="00FB4700" w:rsidRDefault="00502232" w:rsidP="00FB4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5410</w:t>
            </w:r>
          </w:p>
        </w:tc>
        <w:tc>
          <w:tcPr>
            <w:tcW w:w="1032" w:type="dxa"/>
            <w:vAlign w:val="center"/>
          </w:tcPr>
          <w:p w:rsidR="00FB1D18" w:rsidRPr="00FB4700" w:rsidRDefault="00FB1D18" w:rsidP="00FB4700">
            <w:pPr>
              <w:jc w:val="center"/>
              <w:rPr>
                <w:b/>
                <w:sz w:val="24"/>
                <w:szCs w:val="24"/>
              </w:rPr>
            </w:pPr>
            <w:r w:rsidRPr="00FB4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FB1D18" w:rsidRPr="00502232" w:rsidRDefault="00FB1D18" w:rsidP="00995B6C">
            <w:pPr>
              <w:jc w:val="center"/>
              <w:rPr>
                <w:b/>
                <w:sz w:val="24"/>
                <w:szCs w:val="24"/>
              </w:rPr>
            </w:pPr>
            <w:r w:rsidRPr="00502232">
              <w:rPr>
                <w:b/>
                <w:sz w:val="24"/>
                <w:szCs w:val="24"/>
              </w:rPr>
              <w:t>7427</w:t>
            </w:r>
          </w:p>
        </w:tc>
      </w:tr>
    </w:tbl>
    <w:p w:rsidR="008E62E9" w:rsidRDefault="008E62E9" w:rsidP="00CE7C1B">
      <w:pPr>
        <w:spacing w:line="360" w:lineRule="auto"/>
        <w:ind w:firstLine="709"/>
        <w:jc w:val="both"/>
        <w:rPr>
          <w:sz w:val="28"/>
          <w:szCs w:val="28"/>
        </w:rPr>
      </w:pPr>
    </w:p>
    <w:p w:rsidR="00502232" w:rsidRPr="00CE7C1B" w:rsidRDefault="00502232" w:rsidP="00CE7C1B">
      <w:pPr>
        <w:spacing w:line="360" w:lineRule="auto"/>
        <w:ind w:firstLine="709"/>
        <w:jc w:val="both"/>
        <w:rPr>
          <w:sz w:val="28"/>
          <w:szCs w:val="28"/>
        </w:rPr>
      </w:pPr>
    </w:p>
    <w:p w:rsidR="00CE7C1B" w:rsidRPr="00CE7C1B" w:rsidRDefault="00CE7C1B" w:rsidP="00CE7C1B">
      <w:pPr>
        <w:spacing w:line="360" w:lineRule="auto"/>
        <w:ind w:firstLine="709"/>
        <w:jc w:val="both"/>
        <w:rPr>
          <w:sz w:val="28"/>
          <w:szCs w:val="28"/>
        </w:rPr>
      </w:pPr>
      <w:r w:rsidRPr="00CE7C1B">
        <w:rPr>
          <w:sz w:val="28"/>
          <w:szCs w:val="28"/>
        </w:rPr>
        <w:t>Нестабильная работа ряда предприятий и дефицит финансовых сре</w:t>
      </w:r>
      <w:proofErr w:type="gramStart"/>
      <w:r w:rsidRPr="00CE7C1B">
        <w:rPr>
          <w:sz w:val="28"/>
          <w:szCs w:val="28"/>
        </w:rPr>
        <w:t>дств сд</w:t>
      </w:r>
      <w:proofErr w:type="gramEnd"/>
      <w:r w:rsidRPr="00CE7C1B">
        <w:rPr>
          <w:sz w:val="28"/>
          <w:szCs w:val="28"/>
        </w:rPr>
        <w:t>ерживают реализацию мер по поддержанию надлежащего технического состояния производств. Наиболее остро недофинансирование работ по реконструкции и приведению в соответствие с требованиями нормативных требований правил норм безопасности наблюдается на объектах ЖКХ,  Министерства обороны России и объектах образования.</w:t>
      </w:r>
    </w:p>
    <w:p w:rsidR="00B236BC" w:rsidRDefault="00B236BC" w:rsidP="00C82AD5">
      <w:pPr>
        <w:spacing w:line="360" w:lineRule="auto"/>
        <w:jc w:val="both"/>
        <w:rPr>
          <w:sz w:val="28"/>
          <w:szCs w:val="28"/>
        </w:rPr>
      </w:pPr>
    </w:p>
    <w:p w:rsidR="006432F2" w:rsidRPr="00FF0792" w:rsidRDefault="006432F2" w:rsidP="00FF0792">
      <w:pPr>
        <w:spacing w:line="360" w:lineRule="auto"/>
        <w:ind w:firstLine="709"/>
        <w:jc w:val="both"/>
        <w:rPr>
          <w:sz w:val="28"/>
          <w:szCs w:val="28"/>
        </w:rPr>
      </w:pPr>
      <w:r w:rsidRPr="00FF0792">
        <w:rPr>
          <w:sz w:val="28"/>
          <w:szCs w:val="28"/>
        </w:rPr>
        <w:t>В</w:t>
      </w:r>
      <w:r w:rsidR="00833930" w:rsidRPr="00FF0792">
        <w:rPr>
          <w:sz w:val="28"/>
          <w:szCs w:val="28"/>
        </w:rPr>
        <w:t xml:space="preserve"> настоящее время Правительством Российской Федерации </w:t>
      </w:r>
      <w:r w:rsidR="00B236BC">
        <w:rPr>
          <w:sz w:val="28"/>
          <w:szCs w:val="28"/>
        </w:rPr>
        <w:t>проводится</w:t>
      </w:r>
      <w:r w:rsidR="00833930" w:rsidRPr="00FF0792">
        <w:rPr>
          <w:sz w:val="28"/>
          <w:szCs w:val="28"/>
        </w:rPr>
        <w:t xml:space="preserve"> реформа организации деятельности контрольно-надзорных органов. Начало этой работы было положено соответствующими распоряжениями Правительства РФ, изданными в апреле и мае 2016 года, разработана и реализуется «дорожная карта» мероприятий.</w:t>
      </w:r>
    </w:p>
    <w:p w:rsidR="00FF0792" w:rsidRPr="00FF0792" w:rsidRDefault="00FF0792" w:rsidP="00FF0792">
      <w:pPr>
        <w:spacing w:line="360" w:lineRule="auto"/>
        <w:ind w:firstLine="709"/>
        <w:jc w:val="both"/>
        <w:rPr>
          <w:sz w:val="28"/>
          <w:szCs w:val="28"/>
        </w:rPr>
      </w:pPr>
      <w:r w:rsidRPr="00FF0792">
        <w:rPr>
          <w:sz w:val="28"/>
          <w:szCs w:val="28"/>
        </w:rPr>
        <w:t xml:space="preserve">20 февраля </w:t>
      </w:r>
      <w:r>
        <w:rPr>
          <w:sz w:val="28"/>
          <w:szCs w:val="28"/>
        </w:rPr>
        <w:t xml:space="preserve">2019 года </w:t>
      </w:r>
      <w:r w:rsidRPr="00FF0792">
        <w:rPr>
          <w:sz w:val="28"/>
          <w:szCs w:val="28"/>
        </w:rPr>
        <w:t xml:space="preserve">в ходе послания Федеральному Собранию президент Владимир </w:t>
      </w:r>
      <w:r>
        <w:rPr>
          <w:sz w:val="28"/>
          <w:szCs w:val="28"/>
        </w:rPr>
        <w:t xml:space="preserve">Владимирович </w:t>
      </w:r>
      <w:r w:rsidRPr="00FF0792">
        <w:rPr>
          <w:sz w:val="28"/>
          <w:szCs w:val="28"/>
        </w:rPr>
        <w:t>Путин предложил с 1 января 2021 года прекратить действие всех существующих нормативных актов в сфере контроля, разработав к этому времени новую нормативную базу.</w:t>
      </w:r>
    </w:p>
    <w:p w:rsidR="00FF0792" w:rsidRPr="00FF0792" w:rsidRDefault="00FF0792" w:rsidP="00FF07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="006432F2" w:rsidRPr="00FF0792">
        <w:rPr>
          <w:sz w:val="28"/>
          <w:szCs w:val="28"/>
        </w:rPr>
        <w:t xml:space="preserve">а общественном обсуждении находится проект нового федерального закона о государственном и муниципальном контроле </w:t>
      </w:r>
      <w:r w:rsidR="006432F2" w:rsidRPr="00FF0792">
        <w:rPr>
          <w:sz w:val="28"/>
          <w:szCs w:val="28"/>
        </w:rPr>
        <w:lastRenderedPageBreak/>
        <w:t>(надзоре)</w:t>
      </w:r>
      <w:r>
        <w:rPr>
          <w:sz w:val="28"/>
          <w:szCs w:val="28"/>
        </w:rPr>
        <w:t xml:space="preserve">, который </w:t>
      </w:r>
      <w:r w:rsidRPr="00FF0792">
        <w:rPr>
          <w:sz w:val="28"/>
          <w:szCs w:val="28"/>
        </w:rPr>
        <w:t xml:space="preserve"> призван создать общие условия работы органов контроля и надзора в России и </w:t>
      </w:r>
      <w:r>
        <w:rPr>
          <w:sz w:val="28"/>
          <w:szCs w:val="28"/>
        </w:rPr>
        <w:t>который станет</w:t>
      </w:r>
      <w:r w:rsidRPr="00FF0792">
        <w:rPr>
          <w:sz w:val="28"/>
          <w:szCs w:val="28"/>
        </w:rPr>
        <w:t xml:space="preserve"> базой для целого кодекса норм контрольно-надзорной деятельности. </w:t>
      </w:r>
    </w:p>
    <w:p w:rsidR="00833930" w:rsidRPr="00DE74A6" w:rsidRDefault="00DE74A6" w:rsidP="00DE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</w:t>
      </w:r>
      <w:r w:rsidR="00833930" w:rsidRPr="00DE74A6">
        <w:rPr>
          <w:sz w:val="28"/>
          <w:szCs w:val="28"/>
        </w:rPr>
        <w:t>будут заложены следующие принципы</w:t>
      </w:r>
      <w:r w:rsidR="00B236BC">
        <w:rPr>
          <w:sz w:val="28"/>
          <w:szCs w:val="28"/>
        </w:rPr>
        <w:t>:</w:t>
      </w:r>
    </w:p>
    <w:p w:rsidR="00022E10" w:rsidRDefault="00FD48F2" w:rsidP="00FD4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236BC">
        <w:rPr>
          <w:sz w:val="28"/>
          <w:szCs w:val="28"/>
        </w:rPr>
        <w:t xml:space="preserve"> </w:t>
      </w:r>
      <w:r w:rsidR="00833930" w:rsidRPr="00FD48F2">
        <w:rPr>
          <w:sz w:val="28"/>
          <w:szCs w:val="28"/>
        </w:rPr>
        <w:t>максимальное использование профилактики нар</w:t>
      </w:r>
      <w:r>
        <w:rPr>
          <w:sz w:val="28"/>
          <w:szCs w:val="28"/>
        </w:rPr>
        <w:t xml:space="preserve">ушений обязательных требований. </w:t>
      </w:r>
    </w:p>
    <w:p w:rsidR="00833930" w:rsidRPr="00FD48F2" w:rsidRDefault="00833930" w:rsidP="00FD48F2">
      <w:pPr>
        <w:spacing w:line="360" w:lineRule="auto"/>
        <w:ind w:firstLine="709"/>
        <w:jc w:val="both"/>
        <w:rPr>
          <w:sz w:val="28"/>
          <w:szCs w:val="28"/>
        </w:rPr>
      </w:pPr>
      <w:r w:rsidRPr="00FD48F2">
        <w:rPr>
          <w:sz w:val="28"/>
          <w:szCs w:val="28"/>
        </w:rPr>
        <w:t xml:space="preserve">Порядок работы по профилактике нарушений уже разработан в </w:t>
      </w:r>
      <w:proofErr w:type="spellStart"/>
      <w:r w:rsidRPr="00FD48F2">
        <w:rPr>
          <w:sz w:val="28"/>
          <w:szCs w:val="28"/>
        </w:rPr>
        <w:t>Ростехнадзоре</w:t>
      </w:r>
      <w:proofErr w:type="spellEnd"/>
      <w:r w:rsidRPr="00FD48F2">
        <w:rPr>
          <w:sz w:val="28"/>
          <w:szCs w:val="28"/>
        </w:rPr>
        <w:t xml:space="preserve">, и соответствующая программа утверждена приказом Ростехнадзора от 1 декабря 2017 года № 523. </w:t>
      </w:r>
    </w:p>
    <w:p w:rsidR="00833930" w:rsidRPr="00EF06DA" w:rsidRDefault="00B236BC" w:rsidP="00EF06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предполагает </w:t>
      </w:r>
      <w:r w:rsidR="00833930" w:rsidRPr="00EF06DA">
        <w:rPr>
          <w:sz w:val="28"/>
          <w:szCs w:val="28"/>
        </w:rPr>
        <w:t>правовое информирование поднадзорных организаций и обобщени</w:t>
      </w:r>
      <w:r w:rsidR="00EF06DA">
        <w:rPr>
          <w:sz w:val="28"/>
          <w:szCs w:val="28"/>
        </w:rPr>
        <w:t>е</w:t>
      </w:r>
      <w:r w:rsidR="00833930" w:rsidRPr="00EF06DA">
        <w:rPr>
          <w:sz w:val="28"/>
          <w:szCs w:val="28"/>
        </w:rPr>
        <w:t xml:space="preserve"> практики надзора с тем, чтобы поднадзорные </w:t>
      </w:r>
      <w:r w:rsidR="00EF06DA">
        <w:rPr>
          <w:sz w:val="28"/>
          <w:szCs w:val="28"/>
        </w:rPr>
        <w:t xml:space="preserve">организации </w:t>
      </w:r>
      <w:r w:rsidR="00833930" w:rsidRPr="00EF06DA">
        <w:rPr>
          <w:sz w:val="28"/>
          <w:szCs w:val="28"/>
        </w:rPr>
        <w:t>понимали, что именно они должны делать и какие типовые недостатки встречаются в их работ</w:t>
      </w:r>
      <w:r w:rsidR="00EF06DA">
        <w:rPr>
          <w:sz w:val="28"/>
          <w:szCs w:val="28"/>
        </w:rPr>
        <w:t>е</w:t>
      </w:r>
      <w:r w:rsidR="00833930" w:rsidRPr="00EF06DA">
        <w:rPr>
          <w:sz w:val="28"/>
          <w:szCs w:val="28"/>
        </w:rPr>
        <w:t xml:space="preserve">. Это как раз одна из целей нашего сегодняшнего мероприятия. </w:t>
      </w:r>
    </w:p>
    <w:p w:rsidR="000D2EC4" w:rsidRDefault="00B236BC" w:rsidP="000D2E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33930" w:rsidRPr="000D2EC4">
        <w:rPr>
          <w:sz w:val="28"/>
          <w:szCs w:val="28"/>
        </w:rPr>
        <w:t xml:space="preserve">дин </w:t>
      </w:r>
      <w:r>
        <w:rPr>
          <w:sz w:val="28"/>
          <w:szCs w:val="28"/>
        </w:rPr>
        <w:t xml:space="preserve">из </w:t>
      </w:r>
      <w:r w:rsidR="00833930" w:rsidRPr="000D2EC4">
        <w:rPr>
          <w:sz w:val="28"/>
          <w:szCs w:val="28"/>
        </w:rPr>
        <w:t>инструмент</w:t>
      </w:r>
      <w:r>
        <w:rPr>
          <w:sz w:val="28"/>
          <w:szCs w:val="28"/>
        </w:rPr>
        <w:t>ов</w:t>
      </w:r>
      <w:r w:rsidR="00833930" w:rsidRPr="000D2EC4">
        <w:rPr>
          <w:sz w:val="28"/>
          <w:szCs w:val="28"/>
        </w:rPr>
        <w:t xml:space="preserve"> профилактики, о котором </w:t>
      </w:r>
      <w:r w:rsidR="000D2EC4" w:rsidRPr="000D2EC4">
        <w:rPr>
          <w:sz w:val="28"/>
          <w:szCs w:val="28"/>
        </w:rPr>
        <w:t>хотелось бы сказать</w:t>
      </w:r>
      <w:r w:rsidR="000D2EC4">
        <w:rPr>
          <w:sz w:val="28"/>
          <w:szCs w:val="28"/>
        </w:rPr>
        <w:t xml:space="preserve"> –</w:t>
      </w:r>
      <w:r w:rsidR="00833930" w:rsidRPr="000D2EC4">
        <w:rPr>
          <w:sz w:val="28"/>
          <w:szCs w:val="28"/>
        </w:rPr>
        <w:t xml:space="preserve"> это</w:t>
      </w:r>
      <w:r w:rsidR="000D2EC4">
        <w:rPr>
          <w:sz w:val="28"/>
          <w:szCs w:val="28"/>
        </w:rPr>
        <w:t xml:space="preserve"> </w:t>
      </w:r>
      <w:r w:rsidR="00833930" w:rsidRPr="00675C01">
        <w:rPr>
          <w:b/>
          <w:sz w:val="28"/>
          <w:szCs w:val="28"/>
          <w:u w:val="single"/>
        </w:rPr>
        <w:t>предостережение</w:t>
      </w:r>
      <w:r w:rsidR="00833930" w:rsidRPr="000D2EC4">
        <w:rPr>
          <w:sz w:val="28"/>
          <w:szCs w:val="28"/>
          <w:u w:val="single"/>
        </w:rPr>
        <w:t xml:space="preserve"> о недопустимости нарушения обязательных требований</w:t>
      </w:r>
      <w:r w:rsidR="00833930" w:rsidRPr="000D2EC4">
        <w:rPr>
          <w:sz w:val="28"/>
          <w:szCs w:val="28"/>
        </w:rPr>
        <w:t>.</w:t>
      </w:r>
      <w:proofErr w:type="gramEnd"/>
      <w:r w:rsidR="00833930" w:rsidRPr="000D2EC4">
        <w:rPr>
          <w:sz w:val="28"/>
          <w:szCs w:val="28"/>
        </w:rPr>
        <w:t xml:space="preserve"> </w:t>
      </w:r>
      <w:r w:rsidR="00675C01">
        <w:rPr>
          <w:sz w:val="28"/>
          <w:szCs w:val="28"/>
        </w:rPr>
        <w:t xml:space="preserve">Попрошу не путать с </w:t>
      </w:r>
      <w:r w:rsidR="00675C01" w:rsidRPr="00675C01">
        <w:rPr>
          <w:b/>
          <w:sz w:val="28"/>
          <w:szCs w:val="28"/>
        </w:rPr>
        <w:t>предупреждением</w:t>
      </w:r>
      <w:r w:rsidR="00675C01">
        <w:rPr>
          <w:b/>
          <w:sz w:val="28"/>
          <w:szCs w:val="28"/>
        </w:rPr>
        <w:t xml:space="preserve">, </w:t>
      </w:r>
      <w:r w:rsidR="00675C01" w:rsidRPr="007A0494">
        <w:rPr>
          <w:sz w:val="28"/>
          <w:szCs w:val="28"/>
        </w:rPr>
        <w:t>которое</w:t>
      </w:r>
      <w:r w:rsidR="007A0494">
        <w:rPr>
          <w:sz w:val="28"/>
          <w:szCs w:val="28"/>
        </w:rPr>
        <w:t xml:space="preserve"> является одной из форм административного наказания.</w:t>
      </w:r>
    </w:p>
    <w:p w:rsidR="00E73665" w:rsidRPr="00BE2B97" w:rsidRDefault="00E73665" w:rsidP="00E7366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2B97">
        <w:rPr>
          <w:bCs/>
          <w:sz w:val="28"/>
          <w:szCs w:val="28"/>
        </w:rPr>
        <w:t xml:space="preserve">Такое «предостережение» сегодня - это вполне конкретный документ, конкретная правовая процедура, возможность которой предусмотрена изменениями в федеральный закон № 294-ФЗ (статья 8_2), внесенными с июля 2016 года, а порядок применения установлен постановлением Правительства РФ от 10.02.2017 № 166. Суть предостережения заключается в следующем. Если мы получаем информацию из любого источника о том, что на том или ином предприятии, опасном производственном объекте, происходит нарушение требований промышленной безопасности или иных обязательных требований, то до проведения проверки, фиксации конкретных нарушений в виде предписания и наказания виновных мы можем направить в организацию предостережение от имени Управления. В установленный срок, </w:t>
      </w:r>
      <w:r w:rsidRPr="00BE2B97">
        <w:rPr>
          <w:bCs/>
          <w:sz w:val="28"/>
          <w:szCs w:val="28"/>
        </w:rPr>
        <w:lastRenderedPageBreak/>
        <w:t xml:space="preserve">а дается не менее 60 дней, организация обязана направить в надзорный орган либо уведомление об исполнении предостережения, либо обоснованные возражения. </w:t>
      </w:r>
    </w:p>
    <w:p w:rsidR="00E73665" w:rsidRPr="00BE2B97" w:rsidRDefault="00E73665" w:rsidP="005A3C42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BE2B97">
        <w:rPr>
          <w:sz w:val="28"/>
        </w:rPr>
        <w:t xml:space="preserve">В </w:t>
      </w:r>
      <w:r w:rsidRPr="00BE2B97">
        <w:rPr>
          <w:b/>
          <w:sz w:val="28"/>
        </w:rPr>
        <w:t>2018 году</w:t>
      </w:r>
      <w:r w:rsidRPr="00BE2B97">
        <w:rPr>
          <w:sz w:val="28"/>
        </w:rPr>
        <w:t xml:space="preserve"> было направлено </w:t>
      </w:r>
      <w:r w:rsidRPr="00BE2B97">
        <w:rPr>
          <w:b/>
          <w:sz w:val="28"/>
        </w:rPr>
        <w:t>58</w:t>
      </w:r>
      <w:r w:rsidRPr="00BE2B97">
        <w:rPr>
          <w:sz w:val="28"/>
        </w:rPr>
        <w:t xml:space="preserve"> </w:t>
      </w:r>
      <w:proofErr w:type="spellStart"/>
      <w:r w:rsidRPr="00BE2B97">
        <w:rPr>
          <w:bCs/>
          <w:sz w:val="28"/>
          <w:szCs w:val="28"/>
        </w:rPr>
        <w:t>предостереженй</w:t>
      </w:r>
      <w:proofErr w:type="spellEnd"/>
      <w:r w:rsidRPr="00BE2B97">
        <w:rPr>
          <w:bCs/>
          <w:sz w:val="28"/>
          <w:szCs w:val="28"/>
        </w:rPr>
        <w:t xml:space="preserve"> о недопустимости нарушения обязательных требований</w:t>
      </w:r>
      <w:r w:rsidR="00BE2B97">
        <w:rPr>
          <w:bCs/>
          <w:sz w:val="28"/>
          <w:szCs w:val="28"/>
        </w:rPr>
        <w:t xml:space="preserve"> </w:t>
      </w:r>
      <w:r w:rsidRPr="00BE2B97">
        <w:rPr>
          <w:sz w:val="28"/>
          <w:szCs w:val="28"/>
        </w:rPr>
        <w:t>(</w:t>
      </w:r>
      <w:r w:rsidRPr="00BE2B97">
        <w:rPr>
          <w:b/>
          <w:sz w:val="28"/>
          <w:szCs w:val="28"/>
        </w:rPr>
        <w:t>5</w:t>
      </w:r>
      <w:r w:rsidR="00BE2B97">
        <w:rPr>
          <w:sz w:val="28"/>
          <w:szCs w:val="28"/>
        </w:rPr>
        <w:t xml:space="preserve"> – </w:t>
      </w:r>
      <w:r w:rsidRPr="00BE2B97">
        <w:rPr>
          <w:sz w:val="28"/>
          <w:szCs w:val="28"/>
        </w:rPr>
        <w:t xml:space="preserve">Тула, </w:t>
      </w:r>
      <w:r w:rsidRPr="00BE2B97">
        <w:rPr>
          <w:b/>
          <w:sz w:val="28"/>
          <w:szCs w:val="28"/>
        </w:rPr>
        <w:t>7</w:t>
      </w:r>
      <w:r w:rsidRPr="00BE2B97">
        <w:rPr>
          <w:sz w:val="28"/>
          <w:szCs w:val="28"/>
        </w:rPr>
        <w:t xml:space="preserve"> – Рязань, </w:t>
      </w:r>
      <w:r w:rsidRPr="00BE2B97">
        <w:rPr>
          <w:b/>
          <w:sz w:val="28"/>
          <w:szCs w:val="28"/>
        </w:rPr>
        <w:t>31</w:t>
      </w:r>
      <w:r w:rsidR="00BE2B97">
        <w:rPr>
          <w:sz w:val="28"/>
          <w:szCs w:val="28"/>
        </w:rPr>
        <w:t xml:space="preserve"> – </w:t>
      </w:r>
      <w:r w:rsidRPr="00BE2B97">
        <w:rPr>
          <w:sz w:val="28"/>
          <w:szCs w:val="28"/>
        </w:rPr>
        <w:t xml:space="preserve">Калуга, </w:t>
      </w:r>
      <w:r w:rsidR="00BE2B97">
        <w:rPr>
          <w:sz w:val="28"/>
          <w:szCs w:val="28"/>
        </w:rPr>
        <w:t xml:space="preserve">      </w:t>
      </w:r>
      <w:r w:rsidRPr="00BE2B97">
        <w:rPr>
          <w:b/>
          <w:sz w:val="28"/>
          <w:szCs w:val="28"/>
        </w:rPr>
        <w:t>15</w:t>
      </w:r>
      <w:r w:rsidR="00BE2B97">
        <w:rPr>
          <w:b/>
          <w:sz w:val="28"/>
          <w:szCs w:val="28"/>
        </w:rPr>
        <w:t xml:space="preserve"> </w:t>
      </w:r>
      <w:r w:rsidR="00BE2B97">
        <w:rPr>
          <w:sz w:val="28"/>
          <w:szCs w:val="28"/>
        </w:rPr>
        <w:t xml:space="preserve">– </w:t>
      </w:r>
      <w:r w:rsidRPr="00BE2B97">
        <w:rPr>
          <w:sz w:val="28"/>
          <w:szCs w:val="28"/>
        </w:rPr>
        <w:t>Орел).</w:t>
      </w:r>
    </w:p>
    <w:p w:rsidR="00E73665" w:rsidRPr="00BE2B97" w:rsidRDefault="00E73665" w:rsidP="005A3C42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BE2B97">
        <w:rPr>
          <w:sz w:val="28"/>
        </w:rPr>
        <w:t xml:space="preserve">За </w:t>
      </w:r>
      <w:r w:rsidRPr="00BE2B97">
        <w:rPr>
          <w:b/>
          <w:sz w:val="28"/>
        </w:rPr>
        <w:t>6 месяцев 2019 года</w:t>
      </w:r>
      <w:r w:rsidRPr="00BE2B97">
        <w:rPr>
          <w:sz w:val="28"/>
        </w:rPr>
        <w:t xml:space="preserve"> направлено </w:t>
      </w:r>
      <w:r w:rsidRPr="00BE2B97">
        <w:rPr>
          <w:b/>
          <w:sz w:val="28"/>
        </w:rPr>
        <w:t>47</w:t>
      </w:r>
      <w:r w:rsidRPr="00BE2B97">
        <w:rPr>
          <w:sz w:val="28"/>
        </w:rPr>
        <w:t xml:space="preserve"> </w:t>
      </w:r>
      <w:proofErr w:type="spellStart"/>
      <w:r w:rsidRPr="00BE2B97">
        <w:rPr>
          <w:bCs/>
          <w:sz w:val="28"/>
          <w:szCs w:val="28"/>
        </w:rPr>
        <w:t>предостереженй</w:t>
      </w:r>
      <w:proofErr w:type="spellEnd"/>
      <w:r w:rsidRPr="00BE2B97">
        <w:rPr>
          <w:bCs/>
          <w:sz w:val="28"/>
          <w:szCs w:val="28"/>
        </w:rPr>
        <w:t xml:space="preserve"> о недопустимости нарушения обязательных требований </w:t>
      </w:r>
      <w:r w:rsidRPr="00BE2B97">
        <w:rPr>
          <w:sz w:val="28"/>
          <w:szCs w:val="28"/>
        </w:rPr>
        <w:t>(</w:t>
      </w:r>
      <w:r w:rsidRPr="00BE2B97">
        <w:rPr>
          <w:b/>
          <w:sz w:val="28"/>
          <w:szCs w:val="28"/>
        </w:rPr>
        <w:t>44</w:t>
      </w:r>
      <w:r w:rsidR="00BE2B97">
        <w:rPr>
          <w:sz w:val="28"/>
          <w:szCs w:val="28"/>
        </w:rPr>
        <w:t xml:space="preserve"> – </w:t>
      </w:r>
      <w:r w:rsidRPr="00BE2B97">
        <w:rPr>
          <w:sz w:val="28"/>
          <w:szCs w:val="28"/>
        </w:rPr>
        <w:t xml:space="preserve">Тула, </w:t>
      </w:r>
      <w:r w:rsidRPr="00BE2B97">
        <w:rPr>
          <w:b/>
          <w:sz w:val="28"/>
          <w:szCs w:val="28"/>
        </w:rPr>
        <w:t>3</w:t>
      </w:r>
      <w:r w:rsidR="00BE2B97">
        <w:rPr>
          <w:sz w:val="28"/>
          <w:szCs w:val="28"/>
        </w:rPr>
        <w:t xml:space="preserve"> – </w:t>
      </w:r>
      <w:r w:rsidRPr="00BE2B97">
        <w:rPr>
          <w:sz w:val="28"/>
          <w:szCs w:val="28"/>
        </w:rPr>
        <w:t>Орел).</w:t>
      </w:r>
    </w:p>
    <w:p w:rsidR="00833930" w:rsidRPr="006A55AD" w:rsidRDefault="006A55AD" w:rsidP="006A55AD">
      <w:pPr>
        <w:spacing w:line="360" w:lineRule="auto"/>
        <w:ind w:firstLine="709"/>
        <w:jc w:val="both"/>
        <w:rPr>
          <w:sz w:val="28"/>
          <w:szCs w:val="28"/>
        </w:rPr>
      </w:pPr>
      <w:r w:rsidRPr="006A55AD">
        <w:rPr>
          <w:sz w:val="28"/>
          <w:szCs w:val="28"/>
        </w:rPr>
        <w:t xml:space="preserve">Особо хочу отметить, этот механизм применяется, если нарушения не связаны с угрозой аварии или несчастного случая. </w:t>
      </w:r>
      <w:r w:rsidR="00B8636E">
        <w:rPr>
          <w:sz w:val="28"/>
          <w:szCs w:val="28"/>
        </w:rPr>
        <w:t>При</w:t>
      </w:r>
      <w:r w:rsidRPr="006A55AD">
        <w:rPr>
          <w:sz w:val="28"/>
          <w:szCs w:val="28"/>
        </w:rPr>
        <w:t xml:space="preserve"> </w:t>
      </w:r>
      <w:r w:rsidR="00B42F81">
        <w:rPr>
          <w:sz w:val="28"/>
          <w:szCs w:val="28"/>
        </w:rPr>
        <w:t>таких</w:t>
      </w:r>
      <w:r w:rsidR="00B8636E">
        <w:rPr>
          <w:sz w:val="28"/>
          <w:szCs w:val="28"/>
        </w:rPr>
        <w:t xml:space="preserve"> угрозах </w:t>
      </w:r>
      <w:r w:rsidRPr="006A55AD">
        <w:rPr>
          <w:sz w:val="28"/>
          <w:szCs w:val="28"/>
        </w:rPr>
        <w:t>действия инспектора должны быть</w:t>
      </w:r>
      <w:r w:rsidR="00B42F81">
        <w:rPr>
          <w:sz w:val="28"/>
          <w:szCs w:val="28"/>
        </w:rPr>
        <w:t xml:space="preserve"> незамедлительными.</w:t>
      </w:r>
      <w:r w:rsidRPr="006A55AD">
        <w:rPr>
          <w:sz w:val="28"/>
          <w:szCs w:val="28"/>
        </w:rPr>
        <w:t xml:space="preserve">  </w:t>
      </w:r>
    </w:p>
    <w:p w:rsidR="002E5C15" w:rsidRDefault="00FA1D7C" w:rsidP="00435D57">
      <w:pPr>
        <w:spacing w:line="360" w:lineRule="auto"/>
        <w:ind w:firstLine="709"/>
        <w:jc w:val="both"/>
        <w:rPr>
          <w:sz w:val="28"/>
          <w:szCs w:val="28"/>
        </w:rPr>
      </w:pPr>
      <w:r w:rsidRPr="00FA1D7C">
        <w:rPr>
          <w:sz w:val="28"/>
          <w:szCs w:val="28"/>
        </w:rPr>
        <w:t>Еще один принцип</w:t>
      </w:r>
      <w:r w:rsidR="00833930" w:rsidRPr="000655D6">
        <w:rPr>
          <w:sz w:val="28"/>
          <w:szCs w:val="28"/>
        </w:rPr>
        <w:t xml:space="preserve">, который, будет реализован в результате реформы контрольно-надзорной деятельности, это </w:t>
      </w:r>
      <w:proofErr w:type="gramStart"/>
      <w:r w:rsidR="00833930" w:rsidRPr="000655D6">
        <w:rPr>
          <w:sz w:val="28"/>
          <w:szCs w:val="28"/>
        </w:rPr>
        <w:t>риск-ориентированный</w:t>
      </w:r>
      <w:proofErr w:type="gramEnd"/>
      <w:r w:rsidR="00833930" w:rsidRPr="000655D6">
        <w:rPr>
          <w:sz w:val="28"/>
          <w:szCs w:val="28"/>
        </w:rPr>
        <w:t xml:space="preserve"> подход. </w:t>
      </w:r>
      <w:r w:rsidR="000655D6" w:rsidRPr="000655D6">
        <w:rPr>
          <w:sz w:val="28"/>
          <w:szCs w:val="28"/>
        </w:rPr>
        <w:t>Э</w:t>
      </w:r>
      <w:r w:rsidR="00833930" w:rsidRPr="000655D6">
        <w:rPr>
          <w:sz w:val="28"/>
          <w:szCs w:val="28"/>
        </w:rPr>
        <w:t xml:space="preserve">тот принцип </w:t>
      </w:r>
      <w:r w:rsidR="000655D6" w:rsidRPr="000655D6">
        <w:rPr>
          <w:sz w:val="28"/>
          <w:szCs w:val="28"/>
        </w:rPr>
        <w:t>особенно</w:t>
      </w:r>
      <w:r w:rsidR="00833930" w:rsidRPr="000655D6">
        <w:rPr>
          <w:sz w:val="28"/>
          <w:szCs w:val="28"/>
        </w:rPr>
        <w:t xml:space="preserve"> соответствует сфере деятельности Ростехнадзора. Суть </w:t>
      </w:r>
      <w:proofErr w:type="gramStart"/>
      <w:r w:rsidR="00833930" w:rsidRPr="000655D6">
        <w:rPr>
          <w:sz w:val="28"/>
          <w:szCs w:val="28"/>
        </w:rPr>
        <w:t>риск-ориентированного</w:t>
      </w:r>
      <w:proofErr w:type="gramEnd"/>
      <w:r w:rsidR="00833930" w:rsidRPr="000655D6">
        <w:rPr>
          <w:sz w:val="28"/>
          <w:szCs w:val="28"/>
        </w:rPr>
        <w:t xml:space="preserve"> подхода заключается в том, чтобы </w:t>
      </w:r>
      <w:r w:rsidR="00F70983" w:rsidRPr="000655D6">
        <w:rPr>
          <w:sz w:val="28"/>
          <w:szCs w:val="28"/>
        </w:rPr>
        <w:t>оценить,</w:t>
      </w:r>
      <w:r w:rsidR="00833930" w:rsidRPr="000655D6">
        <w:rPr>
          <w:sz w:val="28"/>
          <w:szCs w:val="28"/>
        </w:rPr>
        <w:t xml:space="preserve"> какая </w:t>
      </w:r>
      <w:r w:rsidR="0085191D">
        <w:rPr>
          <w:sz w:val="28"/>
          <w:szCs w:val="28"/>
        </w:rPr>
        <w:t>форма</w:t>
      </w:r>
      <w:r w:rsidR="00833930" w:rsidRPr="000655D6">
        <w:rPr>
          <w:sz w:val="28"/>
          <w:szCs w:val="28"/>
        </w:rPr>
        <w:t xml:space="preserve"> надзора нужна тому или иному объекту, как часто нужно его проверять, насколько высока вероятность аварии на таком объекте. </w:t>
      </w:r>
      <w:r w:rsidR="009D6AB0">
        <w:rPr>
          <w:sz w:val="28"/>
          <w:szCs w:val="28"/>
        </w:rPr>
        <w:t>Первый шаг</w:t>
      </w:r>
      <w:r w:rsidR="00833930" w:rsidRPr="000655D6">
        <w:rPr>
          <w:sz w:val="28"/>
          <w:szCs w:val="28"/>
        </w:rPr>
        <w:t xml:space="preserve"> к такому подходу</w:t>
      </w:r>
      <w:r w:rsidR="009D6AB0">
        <w:rPr>
          <w:sz w:val="28"/>
          <w:szCs w:val="28"/>
        </w:rPr>
        <w:t xml:space="preserve"> </w:t>
      </w:r>
      <w:proofErr w:type="spellStart"/>
      <w:r w:rsidR="009D6AB0">
        <w:rPr>
          <w:sz w:val="28"/>
          <w:szCs w:val="28"/>
        </w:rPr>
        <w:t>Ростехнадзором</w:t>
      </w:r>
      <w:proofErr w:type="spellEnd"/>
      <w:r w:rsidR="009D6AB0">
        <w:rPr>
          <w:sz w:val="28"/>
          <w:szCs w:val="28"/>
        </w:rPr>
        <w:t xml:space="preserve"> был сделан еще в 2013 году</w:t>
      </w:r>
      <w:r w:rsidR="00833930" w:rsidRPr="000655D6">
        <w:rPr>
          <w:sz w:val="28"/>
          <w:szCs w:val="28"/>
        </w:rPr>
        <w:t xml:space="preserve"> – это присвоение опасным производственным объектом классов опасности.  Но класс опасности не </w:t>
      </w:r>
      <w:r w:rsidR="008D66A1">
        <w:rPr>
          <w:sz w:val="28"/>
          <w:szCs w:val="28"/>
        </w:rPr>
        <w:t>полностью</w:t>
      </w:r>
      <w:r w:rsidR="00833930" w:rsidRPr="000655D6">
        <w:rPr>
          <w:sz w:val="28"/>
          <w:szCs w:val="28"/>
        </w:rPr>
        <w:t xml:space="preserve"> учитывает все факторы, которые существуют на конкретном объекте. Для более точной оценки риска в </w:t>
      </w:r>
      <w:proofErr w:type="spellStart"/>
      <w:r w:rsidR="00833930" w:rsidRPr="000655D6">
        <w:rPr>
          <w:sz w:val="28"/>
          <w:szCs w:val="28"/>
        </w:rPr>
        <w:t>Ростехнадзоре</w:t>
      </w:r>
      <w:proofErr w:type="spellEnd"/>
      <w:r w:rsidR="00833930" w:rsidRPr="000655D6">
        <w:rPr>
          <w:sz w:val="28"/>
          <w:szCs w:val="28"/>
        </w:rPr>
        <w:t xml:space="preserve"> разработана и утверждена методика расчета интегрального показателя риска аварии. При расчете учитывается  множество самых различных факторов, начиная от природных условий в месте нахождения объекта и заканчивая классом опасности и сведениями о результатах проверок Ростехнадзора. Каждый фактор имеет свой вес для подсчета окончательного результата, а результатом является </w:t>
      </w:r>
      <w:r w:rsidR="00833930" w:rsidRPr="008D66A1">
        <w:rPr>
          <w:b/>
          <w:sz w:val="28"/>
          <w:szCs w:val="28"/>
        </w:rPr>
        <w:t>категория риска</w:t>
      </w:r>
      <w:r w:rsidR="00833930" w:rsidRPr="000655D6">
        <w:rPr>
          <w:sz w:val="28"/>
          <w:szCs w:val="28"/>
        </w:rPr>
        <w:t xml:space="preserve">, </w:t>
      </w:r>
      <w:proofErr w:type="gramStart"/>
      <w:r w:rsidR="00833930" w:rsidRPr="000655D6">
        <w:rPr>
          <w:sz w:val="28"/>
          <w:szCs w:val="28"/>
        </w:rPr>
        <w:t>которых</w:t>
      </w:r>
      <w:proofErr w:type="gramEnd"/>
      <w:r w:rsidR="00833930" w:rsidRPr="000655D6">
        <w:rPr>
          <w:sz w:val="28"/>
          <w:szCs w:val="28"/>
        </w:rPr>
        <w:t xml:space="preserve"> всего 5: от чрезвычайных высокого риска (первая категория) до низкого риска (пятая категория). На </w:t>
      </w:r>
      <w:r w:rsidR="00833930" w:rsidRPr="000655D6">
        <w:rPr>
          <w:sz w:val="28"/>
          <w:szCs w:val="28"/>
        </w:rPr>
        <w:lastRenderedPageBreak/>
        <w:t>сегодня в Управлении проведены расчеты показателей риска для опасных производственных объектов 1, 2 и 3 классов опасности</w:t>
      </w:r>
      <w:r w:rsidR="00895472">
        <w:rPr>
          <w:sz w:val="28"/>
          <w:szCs w:val="28"/>
        </w:rPr>
        <w:t xml:space="preserve">. </w:t>
      </w:r>
    </w:p>
    <w:p w:rsidR="002E5C15" w:rsidRDefault="00E03832" w:rsidP="00435D5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E5C15">
        <w:rPr>
          <w:sz w:val="28"/>
          <w:szCs w:val="28"/>
          <w:u w:val="single"/>
        </w:rPr>
        <w:t>В</w:t>
      </w:r>
      <w:r w:rsidR="00895472" w:rsidRPr="002E5C15">
        <w:rPr>
          <w:sz w:val="28"/>
          <w:szCs w:val="28"/>
          <w:u w:val="single"/>
        </w:rPr>
        <w:t xml:space="preserve"> </w:t>
      </w:r>
      <w:r w:rsidR="00833930" w:rsidRPr="002E5C15">
        <w:rPr>
          <w:sz w:val="28"/>
          <w:szCs w:val="28"/>
          <w:u w:val="single"/>
        </w:rPr>
        <w:t>газово</w:t>
      </w:r>
      <w:r w:rsidRPr="002E5C15">
        <w:rPr>
          <w:sz w:val="28"/>
          <w:szCs w:val="28"/>
          <w:u w:val="single"/>
        </w:rPr>
        <w:t>м</w:t>
      </w:r>
      <w:r w:rsidR="00833930" w:rsidRPr="002E5C15">
        <w:rPr>
          <w:sz w:val="28"/>
          <w:szCs w:val="28"/>
          <w:u w:val="single"/>
        </w:rPr>
        <w:t xml:space="preserve"> надзор</w:t>
      </w:r>
      <w:r w:rsidRPr="002E5C15">
        <w:rPr>
          <w:sz w:val="28"/>
          <w:szCs w:val="28"/>
          <w:u w:val="single"/>
        </w:rPr>
        <w:t>е</w:t>
      </w:r>
      <w:r w:rsidR="002E5C15" w:rsidRPr="002E5C15">
        <w:rPr>
          <w:sz w:val="28"/>
          <w:szCs w:val="28"/>
          <w:u w:val="single"/>
        </w:rPr>
        <w:t>:</w:t>
      </w:r>
    </w:p>
    <w:p w:rsidR="002B0F98" w:rsidRPr="004A3B53" w:rsidRDefault="00FC073C" w:rsidP="002B0F9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0,4 % </w:t>
      </w:r>
      <w:r w:rsidR="002B0F98" w:rsidRPr="004A3B53">
        <w:rPr>
          <w:sz w:val="28"/>
          <w:szCs w:val="28"/>
        </w:rPr>
        <w:t>объектов оказались объектами 2 категории с высоким риском;</w:t>
      </w:r>
    </w:p>
    <w:p w:rsidR="002B0F98" w:rsidRPr="004A3B53" w:rsidRDefault="002B0F98" w:rsidP="002E5C15">
      <w:pPr>
        <w:spacing w:line="360" w:lineRule="auto"/>
        <w:jc w:val="both"/>
        <w:rPr>
          <w:sz w:val="28"/>
          <w:szCs w:val="28"/>
        </w:rPr>
      </w:pPr>
      <w:r w:rsidRPr="004A3B53">
        <w:rPr>
          <w:sz w:val="28"/>
          <w:szCs w:val="28"/>
        </w:rPr>
        <w:t>4</w:t>
      </w:r>
      <w:r w:rsidR="00FC073C">
        <w:rPr>
          <w:sz w:val="28"/>
          <w:szCs w:val="28"/>
        </w:rPr>
        <w:t>2</w:t>
      </w:r>
      <w:r w:rsidRPr="004A3B53">
        <w:rPr>
          <w:sz w:val="28"/>
          <w:szCs w:val="28"/>
        </w:rPr>
        <w:t xml:space="preserve"> </w:t>
      </w:r>
      <w:r w:rsidR="00BA2E70" w:rsidRPr="004A3B53">
        <w:rPr>
          <w:sz w:val="28"/>
          <w:szCs w:val="28"/>
        </w:rPr>
        <w:t xml:space="preserve">% объектов объектами 3 категории со значительным риском; </w:t>
      </w:r>
    </w:p>
    <w:p w:rsidR="00BA2E70" w:rsidRPr="004A3B53" w:rsidRDefault="002B0F98" w:rsidP="002E5C15">
      <w:pPr>
        <w:spacing w:line="360" w:lineRule="auto"/>
        <w:jc w:val="both"/>
        <w:rPr>
          <w:sz w:val="28"/>
          <w:szCs w:val="28"/>
        </w:rPr>
      </w:pPr>
      <w:r w:rsidRPr="004A3B53">
        <w:rPr>
          <w:sz w:val="28"/>
          <w:szCs w:val="28"/>
        </w:rPr>
        <w:t>5</w:t>
      </w:r>
      <w:r w:rsidR="00FC073C">
        <w:rPr>
          <w:sz w:val="28"/>
          <w:szCs w:val="28"/>
        </w:rPr>
        <w:t>5</w:t>
      </w:r>
      <w:r w:rsidRPr="004A3B53">
        <w:rPr>
          <w:sz w:val="28"/>
          <w:szCs w:val="28"/>
        </w:rPr>
        <w:t xml:space="preserve"> </w:t>
      </w:r>
      <w:r w:rsidR="00833930" w:rsidRPr="004A3B53">
        <w:rPr>
          <w:sz w:val="28"/>
          <w:szCs w:val="28"/>
        </w:rPr>
        <w:t>% объектов 4 категории со средним риском</w:t>
      </w:r>
      <w:r w:rsidR="00BA2E70" w:rsidRPr="004A3B53">
        <w:rPr>
          <w:sz w:val="28"/>
          <w:szCs w:val="28"/>
        </w:rPr>
        <w:t>;</w:t>
      </w:r>
    </w:p>
    <w:p w:rsidR="00BA2E70" w:rsidRDefault="004A3B53" w:rsidP="00BA2E70">
      <w:pPr>
        <w:spacing w:line="360" w:lineRule="auto"/>
        <w:jc w:val="both"/>
        <w:rPr>
          <w:sz w:val="28"/>
          <w:szCs w:val="28"/>
        </w:rPr>
      </w:pPr>
      <w:r w:rsidRPr="004A3B53">
        <w:rPr>
          <w:sz w:val="28"/>
          <w:szCs w:val="28"/>
        </w:rPr>
        <w:t xml:space="preserve">2 </w:t>
      </w:r>
      <w:r w:rsidR="00833930" w:rsidRPr="004A3B53">
        <w:rPr>
          <w:sz w:val="28"/>
          <w:szCs w:val="28"/>
        </w:rPr>
        <w:t>% объект</w:t>
      </w:r>
      <w:r w:rsidR="00BA2E70" w:rsidRPr="004A3B53">
        <w:rPr>
          <w:sz w:val="28"/>
          <w:szCs w:val="28"/>
        </w:rPr>
        <w:t>ов 5 категории с низким риском.</w:t>
      </w:r>
    </w:p>
    <w:p w:rsidR="00833930" w:rsidRDefault="00E576BF" w:rsidP="00435D57">
      <w:pPr>
        <w:spacing w:line="360" w:lineRule="auto"/>
        <w:ind w:firstLine="709"/>
        <w:jc w:val="both"/>
        <w:rPr>
          <w:sz w:val="28"/>
          <w:szCs w:val="28"/>
        </w:rPr>
      </w:pPr>
      <w:r w:rsidRPr="0079735E">
        <w:rPr>
          <w:sz w:val="28"/>
          <w:szCs w:val="28"/>
        </w:rPr>
        <w:t>Э</w:t>
      </w:r>
      <w:r w:rsidR="00833930" w:rsidRPr="0079735E">
        <w:rPr>
          <w:sz w:val="28"/>
          <w:szCs w:val="28"/>
        </w:rPr>
        <w:t>ти данные в дальнейшем будут определяющими при организации надзорной деятельности.</w:t>
      </w:r>
    </w:p>
    <w:p w:rsidR="00F3736E" w:rsidRDefault="00F3736E" w:rsidP="00435D57">
      <w:pPr>
        <w:spacing w:line="360" w:lineRule="auto"/>
        <w:ind w:firstLine="709"/>
        <w:jc w:val="both"/>
        <w:rPr>
          <w:sz w:val="28"/>
          <w:szCs w:val="28"/>
        </w:rPr>
      </w:pPr>
    </w:p>
    <w:p w:rsidR="002B0F98" w:rsidRPr="002B0F98" w:rsidRDefault="002B0F98" w:rsidP="002B0F98">
      <w:pPr>
        <w:spacing w:line="360" w:lineRule="auto"/>
        <w:jc w:val="center"/>
        <w:rPr>
          <w:b/>
          <w:sz w:val="28"/>
          <w:szCs w:val="28"/>
        </w:rPr>
      </w:pPr>
      <w:r w:rsidRPr="002B0F98">
        <w:rPr>
          <w:b/>
          <w:sz w:val="28"/>
          <w:szCs w:val="28"/>
        </w:rPr>
        <w:t>Количество поднадзорных Приокскому управлению Ростехнадзора</w:t>
      </w:r>
    </w:p>
    <w:p w:rsidR="002B0F98" w:rsidRPr="002B0F98" w:rsidRDefault="002B0F98" w:rsidP="002B0F98">
      <w:pPr>
        <w:spacing w:line="360" w:lineRule="auto"/>
        <w:jc w:val="center"/>
        <w:rPr>
          <w:b/>
          <w:sz w:val="28"/>
          <w:szCs w:val="28"/>
        </w:rPr>
      </w:pPr>
      <w:r w:rsidRPr="002B0F98">
        <w:rPr>
          <w:b/>
          <w:sz w:val="28"/>
          <w:szCs w:val="28"/>
        </w:rPr>
        <w:t>объектов газового надзора с разбивкой по категории риска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203"/>
        <w:gridCol w:w="1578"/>
        <w:gridCol w:w="1577"/>
        <w:gridCol w:w="1577"/>
        <w:gridCol w:w="1578"/>
      </w:tblGrid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 xml:space="preserve">На </w:t>
            </w:r>
          </w:p>
          <w:p w:rsidR="004A3B53" w:rsidRPr="00F3736E" w:rsidRDefault="002D58BD" w:rsidP="002D58BD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A3B53" w:rsidRPr="00F3736E">
              <w:rPr>
                <w:b/>
              </w:rPr>
              <w:t>.0</w:t>
            </w:r>
            <w:r>
              <w:rPr>
                <w:b/>
              </w:rPr>
              <w:t>7</w:t>
            </w:r>
            <w:r w:rsidR="004A3B53" w:rsidRPr="00F3736E">
              <w:rPr>
                <w:b/>
              </w:rPr>
              <w:t>.2019</w:t>
            </w:r>
            <w:r w:rsidR="004A3B53">
              <w:rPr>
                <w:b/>
              </w:rPr>
              <w:t xml:space="preserve"> 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>Вторая категория риска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>Третья  категория риска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>Четвертая  категория риска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ind w:left="-142" w:right="-115"/>
              <w:jc w:val="center"/>
              <w:rPr>
                <w:b/>
              </w:rPr>
            </w:pPr>
            <w:r w:rsidRPr="00F3736E">
              <w:rPr>
                <w:b/>
              </w:rPr>
              <w:t>Пятая категория риска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F3736E" w:rsidRDefault="004A3B53" w:rsidP="004A3B53">
            <w:pPr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Брянская</w:t>
            </w:r>
            <w:r>
              <w:rPr>
                <w:sz w:val="24"/>
                <w:szCs w:val="24"/>
              </w:rPr>
              <w:t xml:space="preserve"> </w:t>
            </w:r>
            <w:r w:rsidRPr="00F3736E">
              <w:rPr>
                <w:sz w:val="24"/>
                <w:szCs w:val="24"/>
              </w:rPr>
              <w:t>обл.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4A3B53">
            <w:pPr>
              <w:jc w:val="center"/>
              <w:rPr>
                <w:b/>
                <w:sz w:val="24"/>
                <w:szCs w:val="24"/>
              </w:rPr>
            </w:pPr>
            <w:r w:rsidRPr="00F3736E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700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0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F3736E" w:rsidRDefault="004A3B53" w:rsidP="004A3B53">
            <w:pPr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Калужская обл.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247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636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13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F3736E" w:rsidRDefault="004A3B53" w:rsidP="004A3B53">
            <w:pPr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Орловская обл.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359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222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F3736E" w:rsidRDefault="004A3B53" w:rsidP="004A3B53">
            <w:pPr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Рязанская обл.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1070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205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F3736E" w:rsidRDefault="004A3B53" w:rsidP="004A3B53">
            <w:pPr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Тульская</w:t>
            </w:r>
            <w:r>
              <w:rPr>
                <w:sz w:val="24"/>
                <w:szCs w:val="24"/>
              </w:rPr>
              <w:t xml:space="preserve"> </w:t>
            </w:r>
            <w:r w:rsidRPr="00F3736E">
              <w:rPr>
                <w:sz w:val="24"/>
                <w:szCs w:val="24"/>
              </w:rPr>
              <w:t>обл.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159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897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sz w:val="24"/>
                <w:szCs w:val="24"/>
              </w:rPr>
            </w:pPr>
            <w:r w:rsidRPr="00F3736E">
              <w:rPr>
                <w:sz w:val="24"/>
                <w:szCs w:val="24"/>
              </w:rPr>
              <w:t>90</w:t>
            </w:r>
          </w:p>
        </w:tc>
      </w:tr>
      <w:tr w:rsidR="004A3B53" w:rsidTr="004A3B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53" w:rsidRPr="004A3B53" w:rsidRDefault="004A3B53" w:rsidP="004A3B53">
            <w:pPr>
              <w:rPr>
                <w:b/>
                <w:sz w:val="24"/>
                <w:szCs w:val="24"/>
              </w:rPr>
            </w:pPr>
            <w:r w:rsidRPr="004A3B53">
              <w:rPr>
                <w:b/>
                <w:sz w:val="24"/>
                <w:szCs w:val="24"/>
              </w:rPr>
              <w:t>Итого</w:t>
            </w:r>
          </w:p>
          <w:p w:rsidR="004A3B53" w:rsidRPr="004A3B53" w:rsidRDefault="004A3B53" w:rsidP="004A3B53">
            <w:pPr>
              <w:ind w:right="-108"/>
              <w:rPr>
                <w:b/>
                <w:sz w:val="24"/>
                <w:szCs w:val="24"/>
              </w:rPr>
            </w:pPr>
            <w:r w:rsidRPr="004A3B53">
              <w:rPr>
                <w:b/>
                <w:sz w:val="24"/>
                <w:szCs w:val="24"/>
              </w:rPr>
              <w:t>по Управлению: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 w:rsidRPr="00F3736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 w:rsidRPr="00F3736E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 w:rsidRPr="00F3736E">
              <w:rPr>
                <w:b/>
                <w:sz w:val="24"/>
                <w:szCs w:val="24"/>
              </w:rPr>
              <w:t>2660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3" w:rsidRPr="00F3736E" w:rsidRDefault="004A3B53" w:rsidP="00F3736E">
            <w:pPr>
              <w:jc w:val="center"/>
              <w:rPr>
                <w:b/>
                <w:sz w:val="24"/>
                <w:szCs w:val="24"/>
              </w:rPr>
            </w:pPr>
            <w:r w:rsidRPr="00F3736E">
              <w:rPr>
                <w:b/>
                <w:sz w:val="24"/>
                <w:szCs w:val="24"/>
              </w:rPr>
              <w:t>105</w:t>
            </w:r>
          </w:p>
        </w:tc>
      </w:tr>
    </w:tbl>
    <w:p w:rsidR="00E73665" w:rsidRDefault="00E73665" w:rsidP="00E7366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highlight w:val="yellow"/>
        </w:rPr>
      </w:pPr>
      <w:r w:rsidRPr="00675842">
        <w:rPr>
          <w:bCs/>
          <w:sz w:val="28"/>
          <w:szCs w:val="28"/>
          <w:highlight w:val="yellow"/>
        </w:rPr>
        <w:t xml:space="preserve">              </w:t>
      </w:r>
    </w:p>
    <w:p w:rsidR="00E73665" w:rsidRPr="00456080" w:rsidRDefault="00E73665" w:rsidP="009F65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6080">
        <w:rPr>
          <w:bCs/>
          <w:sz w:val="28"/>
          <w:szCs w:val="28"/>
        </w:rPr>
        <w:t xml:space="preserve">По </w:t>
      </w:r>
      <w:r w:rsidRPr="00456080">
        <w:rPr>
          <w:sz w:val="28"/>
          <w:szCs w:val="28"/>
        </w:rPr>
        <w:t xml:space="preserve">сетям газораспределения и </w:t>
      </w:r>
      <w:proofErr w:type="spellStart"/>
      <w:r w:rsidRPr="00456080">
        <w:rPr>
          <w:sz w:val="28"/>
          <w:szCs w:val="28"/>
        </w:rPr>
        <w:t>газопотребления</w:t>
      </w:r>
      <w:proofErr w:type="spellEnd"/>
      <w:r w:rsidRPr="00456080">
        <w:rPr>
          <w:sz w:val="28"/>
          <w:szCs w:val="28"/>
        </w:rPr>
        <w:t xml:space="preserve"> природного газа</w:t>
      </w:r>
      <w:r w:rsidRPr="00456080">
        <w:rPr>
          <w:bCs/>
          <w:sz w:val="28"/>
          <w:szCs w:val="28"/>
        </w:rPr>
        <w:t xml:space="preserve"> существуют только объекты 2 и 3 классов.</w:t>
      </w:r>
    </w:p>
    <w:p w:rsidR="00E73665" w:rsidRPr="00456080" w:rsidRDefault="00456080" w:rsidP="00E736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в </w:t>
      </w:r>
      <w:r w:rsidR="00E73665" w:rsidRPr="00456080">
        <w:rPr>
          <w:color w:val="000000"/>
          <w:sz w:val="28"/>
          <w:szCs w:val="28"/>
        </w:rPr>
        <w:t xml:space="preserve">2017 году инспекторским составом </w:t>
      </w:r>
      <w:r>
        <w:rPr>
          <w:color w:val="000000"/>
          <w:sz w:val="28"/>
          <w:szCs w:val="28"/>
        </w:rPr>
        <w:t>У</w:t>
      </w:r>
      <w:r w:rsidR="00E73665" w:rsidRPr="00456080">
        <w:rPr>
          <w:color w:val="000000"/>
          <w:sz w:val="28"/>
          <w:szCs w:val="28"/>
        </w:rPr>
        <w:t xml:space="preserve">правления, в соответствии с методикой, были проведены расчеты категории риска для всех поднадзорных опасных производственных объектов </w:t>
      </w:r>
      <w:r w:rsidR="00E73665" w:rsidRPr="00456080">
        <w:rPr>
          <w:sz w:val="28"/>
          <w:szCs w:val="28"/>
        </w:rPr>
        <w:t xml:space="preserve">сетей газораспределения и </w:t>
      </w:r>
      <w:proofErr w:type="spellStart"/>
      <w:r w:rsidR="00E73665" w:rsidRPr="00456080">
        <w:rPr>
          <w:sz w:val="28"/>
          <w:szCs w:val="28"/>
        </w:rPr>
        <w:t>газопотребления</w:t>
      </w:r>
      <w:proofErr w:type="spellEnd"/>
      <w:r w:rsidR="00E73665" w:rsidRPr="00456080">
        <w:rPr>
          <w:sz w:val="28"/>
          <w:szCs w:val="28"/>
        </w:rPr>
        <w:t xml:space="preserve">  </w:t>
      </w:r>
      <w:r w:rsidR="00E73665" w:rsidRPr="00456080">
        <w:rPr>
          <w:color w:val="000000"/>
          <w:sz w:val="28"/>
          <w:szCs w:val="28"/>
        </w:rPr>
        <w:t>II класса опасности, что послужило основанием для составления Плана проведения плановых проверок на 2018 год.</w:t>
      </w:r>
    </w:p>
    <w:p w:rsidR="00022E10" w:rsidRPr="00456080" w:rsidRDefault="00E73665" w:rsidP="00022E10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56080">
        <w:rPr>
          <w:color w:val="000000"/>
          <w:sz w:val="28"/>
          <w:szCs w:val="28"/>
        </w:rPr>
        <w:t xml:space="preserve">С января по май 2018 года инспекторским составом производился расчет категории риска для опасных производственных объектов </w:t>
      </w:r>
      <w:r w:rsidRPr="00456080">
        <w:rPr>
          <w:color w:val="000000"/>
          <w:sz w:val="28"/>
          <w:szCs w:val="28"/>
          <w:lang w:val="en-US"/>
        </w:rPr>
        <w:t>III</w:t>
      </w:r>
      <w:r w:rsidRPr="00456080">
        <w:rPr>
          <w:color w:val="000000"/>
          <w:sz w:val="28"/>
          <w:szCs w:val="28"/>
        </w:rPr>
        <w:t xml:space="preserve"> класса опасности. Несмотря на большое количество объектов, данная работа была </w:t>
      </w:r>
      <w:r w:rsidRPr="00456080">
        <w:rPr>
          <w:color w:val="000000"/>
          <w:sz w:val="28"/>
          <w:szCs w:val="28"/>
        </w:rPr>
        <w:lastRenderedPageBreak/>
        <w:t xml:space="preserve">завершена в срок - до 31 мая 2018 года, после чего был окончательно сформирован план проверок на 2019 год. </w:t>
      </w:r>
    </w:p>
    <w:p w:rsidR="00F3736E" w:rsidRPr="00435D57" w:rsidRDefault="00F3736E" w:rsidP="00435D57">
      <w:pPr>
        <w:spacing w:line="360" w:lineRule="auto"/>
        <w:ind w:firstLine="709"/>
        <w:jc w:val="both"/>
        <w:rPr>
          <w:sz w:val="28"/>
          <w:szCs w:val="28"/>
        </w:rPr>
      </w:pPr>
    </w:p>
    <w:p w:rsidR="006F74FA" w:rsidRPr="006F74FA" w:rsidRDefault="006F74FA" w:rsidP="006F74F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74FA">
        <w:rPr>
          <w:bCs/>
          <w:sz w:val="28"/>
          <w:szCs w:val="28"/>
        </w:rPr>
        <w:t>Проблемой остаются бесхозные объекты. Это десятки километров газопроводов.</w:t>
      </w:r>
      <w:r w:rsidR="009D26A9">
        <w:rPr>
          <w:bCs/>
          <w:sz w:val="28"/>
          <w:szCs w:val="28"/>
        </w:rPr>
        <w:t xml:space="preserve"> </w:t>
      </w:r>
      <w:r w:rsidRPr="006F74FA">
        <w:rPr>
          <w:bCs/>
          <w:sz w:val="28"/>
          <w:szCs w:val="28"/>
        </w:rPr>
        <w:t xml:space="preserve">Проблему обостряет неудовлетворительное техническое состояние </w:t>
      </w:r>
      <w:r w:rsidR="009D26A9">
        <w:rPr>
          <w:bCs/>
          <w:sz w:val="28"/>
          <w:szCs w:val="28"/>
        </w:rPr>
        <w:t>таких</w:t>
      </w:r>
      <w:r w:rsidRPr="006F74FA">
        <w:rPr>
          <w:bCs/>
          <w:sz w:val="28"/>
          <w:szCs w:val="28"/>
        </w:rPr>
        <w:t xml:space="preserve"> объектов. </w:t>
      </w:r>
      <w:r w:rsidR="009D26A9">
        <w:rPr>
          <w:bCs/>
          <w:sz w:val="28"/>
          <w:szCs w:val="28"/>
        </w:rPr>
        <w:t>О</w:t>
      </w:r>
      <w:r w:rsidRPr="006F74FA">
        <w:rPr>
          <w:bCs/>
          <w:sz w:val="28"/>
          <w:szCs w:val="28"/>
        </w:rPr>
        <w:t xml:space="preserve">тсутствие обслуживания и ремонта </w:t>
      </w:r>
      <w:r w:rsidR="009D26A9">
        <w:rPr>
          <w:bCs/>
          <w:sz w:val="28"/>
          <w:szCs w:val="28"/>
        </w:rPr>
        <w:t xml:space="preserve">бесхозяйных газопроводов </w:t>
      </w:r>
      <w:r w:rsidRPr="006F74FA">
        <w:rPr>
          <w:bCs/>
          <w:sz w:val="28"/>
          <w:szCs w:val="28"/>
        </w:rPr>
        <w:t>грозит серьезными последствиями.</w:t>
      </w:r>
    </w:p>
    <w:p w:rsidR="00D969EA" w:rsidRDefault="00D969EA" w:rsidP="00D969E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69EA">
        <w:rPr>
          <w:bCs/>
          <w:sz w:val="28"/>
          <w:szCs w:val="28"/>
        </w:rPr>
        <w:t>Напоминаю, что еще в 2011 году на заседании Совета при полномочном представителе Президента Российской Федерации в Центральном федеральном округе, обсуждался вопрос об упорядочении эксплуатации бесхозяйных объектов, были даны рекомендации о принятии практических мер по оформлению прав на бесхозяйные объекты.</w:t>
      </w:r>
      <w:r>
        <w:rPr>
          <w:bCs/>
          <w:sz w:val="28"/>
          <w:szCs w:val="28"/>
        </w:rPr>
        <w:t xml:space="preserve"> </w:t>
      </w:r>
    </w:p>
    <w:p w:rsidR="009D26A9" w:rsidRPr="009D26A9" w:rsidRDefault="00C708F0" w:rsidP="009D2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08F0">
        <w:rPr>
          <w:bCs/>
          <w:sz w:val="28"/>
          <w:szCs w:val="28"/>
        </w:rPr>
        <w:t xml:space="preserve">Законом предусмотрена процедура принятия </w:t>
      </w:r>
      <w:r w:rsidR="00D969EA">
        <w:rPr>
          <w:bCs/>
          <w:sz w:val="28"/>
          <w:szCs w:val="28"/>
        </w:rPr>
        <w:t>бесхозяйных</w:t>
      </w:r>
      <w:r w:rsidRPr="00C708F0">
        <w:rPr>
          <w:bCs/>
          <w:sz w:val="28"/>
          <w:szCs w:val="28"/>
        </w:rPr>
        <w:t xml:space="preserve"> объектов на баланс местными органами власти, чему мы всячески стараемся содействовать.</w:t>
      </w:r>
      <w:r>
        <w:rPr>
          <w:bCs/>
          <w:sz w:val="28"/>
          <w:szCs w:val="28"/>
        </w:rPr>
        <w:t xml:space="preserve"> </w:t>
      </w:r>
      <w:r w:rsidR="009D26A9" w:rsidRPr="009D26A9">
        <w:rPr>
          <w:bCs/>
          <w:sz w:val="28"/>
          <w:szCs w:val="28"/>
        </w:rPr>
        <w:t>В соответствии с действующим законодательством правильным путем в отношении бесхозяйных газопроводов будет следующий порядок действий:</w:t>
      </w:r>
    </w:p>
    <w:p w:rsidR="009D26A9" w:rsidRPr="009D26A9" w:rsidRDefault="009D26A9" w:rsidP="009D2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26A9">
        <w:rPr>
          <w:bCs/>
          <w:sz w:val="28"/>
          <w:szCs w:val="28"/>
        </w:rPr>
        <w:t xml:space="preserve">1. Выявление бесхозяйных газопроводов администрациями </w:t>
      </w:r>
      <w:r w:rsidR="00AF7A1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униципальных образований.</w:t>
      </w:r>
    </w:p>
    <w:p w:rsidR="009D26A9" w:rsidRPr="009D26A9" w:rsidRDefault="009D26A9" w:rsidP="009D2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26A9">
        <w:rPr>
          <w:bCs/>
          <w:sz w:val="28"/>
          <w:szCs w:val="28"/>
        </w:rPr>
        <w:t>2. Постановка на учет бесхозяйных газопроводов</w:t>
      </w:r>
      <w:r>
        <w:rPr>
          <w:bCs/>
          <w:sz w:val="28"/>
          <w:szCs w:val="28"/>
        </w:rPr>
        <w:t>.</w:t>
      </w:r>
    </w:p>
    <w:p w:rsidR="00AF7A17" w:rsidRDefault="009D26A9" w:rsidP="009D2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26A9">
        <w:rPr>
          <w:bCs/>
          <w:sz w:val="28"/>
          <w:szCs w:val="28"/>
        </w:rPr>
        <w:t>3. Оформление права муниципальной собственности на бесхозяйное недвижимое имущество</w:t>
      </w:r>
      <w:r w:rsidR="00AF7A17">
        <w:rPr>
          <w:bCs/>
          <w:sz w:val="28"/>
          <w:szCs w:val="28"/>
        </w:rPr>
        <w:t>.</w:t>
      </w:r>
    </w:p>
    <w:p w:rsidR="009D26A9" w:rsidRPr="006F74FA" w:rsidRDefault="00AF7A17" w:rsidP="006F74F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этого а</w:t>
      </w:r>
      <w:r w:rsidR="009D26A9" w:rsidRPr="009D26A9"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 xml:space="preserve">муниципального образования </w:t>
      </w:r>
      <w:r w:rsidR="009D26A9" w:rsidRPr="009D26A9">
        <w:rPr>
          <w:bCs/>
          <w:sz w:val="28"/>
          <w:szCs w:val="28"/>
        </w:rPr>
        <w:t>принимает постановление о закреплении газопровода в составе муниципальной собственности или о его перед</w:t>
      </w:r>
      <w:r w:rsidR="002E5C15">
        <w:rPr>
          <w:bCs/>
          <w:sz w:val="28"/>
          <w:szCs w:val="28"/>
        </w:rPr>
        <w:t xml:space="preserve">аче муниципальному предприятию </w:t>
      </w:r>
      <w:r w:rsidR="009D26A9" w:rsidRPr="009D26A9">
        <w:rPr>
          <w:bCs/>
          <w:sz w:val="28"/>
          <w:szCs w:val="28"/>
        </w:rPr>
        <w:t xml:space="preserve">на соответствующем праве </w:t>
      </w:r>
      <w:r w:rsidR="002E5C15">
        <w:rPr>
          <w:bCs/>
          <w:sz w:val="28"/>
          <w:szCs w:val="28"/>
        </w:rPr>
        <w:t xml:space="preserve">и </w:t>
      </w:r>
      <w:r w:rsidR="009D26A9" w:rsidRPr="009D26A9">
        <w:rPr>
          <w:bCs/>
          <w:sz w:val="28"/>
          <w:szCs w:val="28"/>
        </w:rPr>
        <w:t>в соответствии с действующим законодательством Российской Федерации и муниципальными правовыми актами.</w:t>
      </w:r>
    </w:p>
    <w:p w:rsidR="00C70635" w:rsidRPr="00D969EA" w:rsidRDefault="00C70635" w:rsidP="00C706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69EA">
        <w:rPr>
          <w:bCs/>
          <w:sz w:val="28"/>
          <w:szCs w:val="28"/>
        </w:rPr>
        <w:t xml:space="preserve">В настоящее время муниципальные образования проводят инвентаризацию бесхозяйного имущества, паспортизацию и постановку на </w:t>
      </w:r>
      <w:r w:rsidRPr="00D969EA">
        <w:rPr>
          <w:bCs/>
          <w:sz w:val="28"/>
          <w:szCs w:val="28"/>
        </w:rPr>
        <w:lastRenderedPageBreak/>
        <w:t xml:space="preserve">учет в </w:t>
      </w:r>
      <w:hyperlink r:id="rId12" w:tgtFrame="_blank" w:tooltip="Постановление Правительства РФ от 17.09.2003 N 580 (ред. от 12.11.2004) &quot;Об утверждении Положения о принятии на учет бесхозяйных недвижимых вещей&quot;" w:history="1">
        <w:r w:rsidRPr="00D969EA">
          <w:rPr>
            <w:bCs/>
            <w:sz w:val="28"/>
            <w:szCs w:val="28"/>
          </w:rPr>
          <w:t>орган</w:t>
        </w:r>
      </w:hyperlink>
      <w:r w:rsidRPr="00D969EA">
        <w:rPr>
          <w:bCs/>
          <w:sz w:val="28"/>
          <w:szCs w:val="28"/>
        </w:rPr>
        <w:t>е, осуществляющего государственную регистрацию права на недвижимое имущество, однако этот процесс проходит крайне медленно.</w:t>
      </w:r>
    </w:p>
    <w:p w:rsidR="00CF5439" w:rsidRDefault="00CF5439" w:rsidP="00CF5439">
      <w:pPr>
        <w:spacing w:line="360" w:lineRule="auto"/>
        <w:jc w:val="center"/>
        <w:rPr>
          <w:b/>
          <w:bCs/>
          <w:sz w:val="28"/>
          <w:szCs w:val="28"/>
        </w:rPr>
      </w:pPr>
    </w:p>
    <w:p w:rsidR="00C70635" w:rsidRPr="00CF5439" w:rsidRDefault="009A54CD" w:rsidP="00CF543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5439">
        <w:rPr>
          <w:b/>
          <w:bCs/>
          <w:sz w:val="28"/>
          <w:szCs w:val="28"/>
        </w:rPr>
        <w:t xml:space="preserve">ротяженность </w:t>
      </w:r>
      <w:r w:rsidR="00C70635" w:rsidRPr="00CF5439">
        <w:rPr>
          <w:b/>
          <w:bCs/>
          <w:sz w:val="28"/>
          <w:szCs w:val="28"/>
        </w:rPr>
        <w:t>бесхоз</w:t>
      </w:r>
      <w:r w:rsidR="00CF5439">
        <w:rPr>
          <w:b/>
          <w:bCs/>
          <w:sz w:val="28"/>
          <w:szCs w:val="28"/>
        </w:rPr>
        <w:t>яй</w:t>
      </w:r>
      <w:r w:rsidR="00C70635" w:rsidRPr="00CF5439">
        <w:rPr>
          <w:b/>
          <w:bCs/>
          <w:sz w:val="28"/>
          <w:szCs w:val="28"/>
        </w:rPr>
        <w:t>ных газопроводов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км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502"/>
        <w:gridCol w:w="1503"/>
        <w:gridCol w:w="1502"/>
        <w:gridCol w:w="1503"/>
        <w:gridCol w:w="1503"/>
      </w:tblGrid>
      <w:tr w:rsidR="009A54CD" w:rsidTr="009A54CD">
        <w:tc>
          <w:tcPr>
            <w:tcW w:w="1951" w:type="dxa"/>
            <w:vAlign w:val="center"/>
          </w:tcPr>
          <w:p w:rsidR="009A54CD" w:rsidRPr="009A54CD" w:rsidRDefault="009A54CD" w:rsidP="00D60EAB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9A54CD" w:rsidRPr="009A54CD" w:rsidRDefault="009A54CD" w:rsidP="00D60EAB">
            <w:pPr>
              <w:ind w:left="-113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по Управлению</w:t>
            </w:r>
          </w:p>
        </w:tc>
        <w:tc>
          <w:tcPr>
            <w:tcW w:w="1502" w:type="dxa"/>
            <w:vAlign w:val="center"/>
          </w:tcPr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Тульская</w:t>
            </w:r>
          </w:p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Брянская</w:t>
            </w:r>
          </w:p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02" w:type="dxa"/>
            <w:vAlign w:val="center"/>
          </w:tcPr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Калужская</w:t>
            </w:r>
          </w:p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ind w:left="-7" w:right="-147"/>
              <w:jc w:val="center"/>
              <w:rPr>
                <w:b/>
                <w:color w:val="000000"/>
                <w:sz w:val="24"/>
                <w:szCs w:val="24"/>
              </w:rPr>
            </w:pPr>
            <w:r w:rsidRPr="009A54CD">
              <w:rPr>
                <w:b/>
                <w:color w:val="000000"/>
                <w:sz w:val="24"/>
                <w:szCs w:val="24"/>
              </w:rPr>
              <w:t>Рязанская область</w:t>
            </w:r>
          </w:p>
        </w:tc>
      </w:tr>
      <w:tr w:rsidR="009A54CD" w:rsidTr="009A54CD">
        <w:trPr>
          <w:trHeight w:val="657"/>
        </w:trPr>
        <w:tc>
          <w:tcPr>
            <w:tcW w:w="1951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908,51</w:t>
            </w:r>
          </w:p>
        </w:tc>
        <w:tc>
          <w:tcPr>
            <w:tcW w:w="1502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4CD">
              <w:rPr>
                <w:sz w:val="24"/>
                <w:szCs w:val="24"/>
              </w:rPr>
              <w:t>33,00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4CD">
              <w:rPr>
                <w:sz w:val="24"/>
                <w:szCs w:val="24"/>
              </w:rPr>
              <w:t>7,4</w:t>
            </w:r>
          </w:p>
        </w:tc>
        <w:tc>
          <w:tcPr>
            <w:tcW w:w="1502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4CD">
              <w:rPr>
                <w:sz w:val="24"/>
                <w:szCs w:val="24"/>
              </w:rPr>
              <w:t>13,44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4CD">
              <w:rPr>
                <w:sz w:val="24"/>
                <w:szCs w:val="24"/>
              </w:rPr>
              <w:t>842,77</w:t>
            </w:r>
          </w:p>
        </w:tc>
        <w:tc>
          <w:tcPr>
            <w:tcW w:w="1503" w:type="dxa"/>
            <w:vAlign w:val="center"/>
          </w:tcPr>
          <w:p w:rsidR="009A54CD" w:rsidRPr="009A54CD" w:rsidRDefault="009A54CD" w:rsidP="009A54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4CD">
              <w:rPr>
                <w:sz w:val="24"/>
                <w:szCs w:val="24"/>
              </w:rPr>
              <w:t>11,9</w:t>
            </w:r>
          </w:p>
        </w:tc>
      </w:tr>
    </w:tbl>
    <w:p w:rsidR="00C70635" w:rsidRDefault="00C70635" w:rsidP="00C7063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969EA" w:rsidRDefault="00833930" w:rsidP="00D969E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08F0">
        <w:rPr>
          <w:bCs/>
          <w:sz w:val="28"/>
          <w:szCs w:val="28"/>
        </w:rPr>
        <w:t xml:space="preserve">К сожалению, эта процедура, требующая множества </w:t>
      </w:r>
      <w:r w:rsidR="00804A54">
        <w:rPr>
          <w:bCs/>
          <w:sz w:val="28"/>
          <w:szCs w:val="28"/>
        </w:rPr>
        <w:t>документов</w:t>
      </w:r>
      <w:r w:rsidRPr="00C708F0">
        <w:rPr>
          <w:bCs/>
          <w:sz w:val="28"/>
          <w:szCs w:val="28"/>
        </w:rPr>
        <w:t xml:space="preserve"> и решения суда, может длиться </w:t>
      </w:r>
      <w:r w:rsidR="00A61A89">
        <w:rPr>
          <w:bCs/>
          <w:sz w:val="28"/>
          <w:szCs w:val="28"/>
        </w:rPr>
        <w:t xml:space="preserve">год и </w:t>
      </w:r>
      <w:r w:rsidRPr="00C708F0">
        <w:rPr>
          <w:bCs/>
          <w:sz w:val="28"/>
          <w:szCs w:val="28"/>
        </w:rPr>
        <w:t>больше</w:t>
      </w:r>
      <w:r w:rsidR="00D969EA">
        <w:rPr>
          <w:bCs/>
          <w:sz w:val="28"/>
          <w:szCs w:val="28"/>
        </w:rPr>
        <w:t xml:space="preserve">, но прошу не забывать, что этот вопрос </w:t>
      </w:r>
      <w:r w:rsidR="00131C32">
        <w:rPr>
          <w:bCs/>
          <w:sz w:val="28"/>
          <w:szCs w:val="28"/>
        </w:rPr>
        <w:t xml:space="preserve">продолжает </w:t>
      </w:r>
      <w:r w:rsidR="00D969EA">
        <w:rPr>
          <w:bCs/>
          <w:sz w:val="28"/>
          <w:szCs w:val="28"/>
        </w:rPr>
        <w:t>находит</w:t>
      </w:r>
      <w:r w:rsidR="00131C32">
        <w:rPr>
          <w:bCs/>
          <w:sz w:val="28"/>
          <w:szCs w:val="28"/>
        </w:rPr>
        <w:t>ь</w:t>
      </w:r>
      <w:r w:rsidR="00D969EA">
        <w:rPr>
          <w:bCs/>
          <w:sz w:val="28"/>
          <w:szCs w:val="28"/>
        </w:rPr>
        <w:t>ся на контроле.</w:t>
      </w:r>
    </w:p>
    <w:p w:rsidR="00E73665" w:rsidRDefault="00E73665" w:rsidP="00D969E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73665" w:rsidRPr="00456080" w:rsidRDefault="00E73665" w:rsidP="00E7366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56080">
        <w:rPr>
          <w:b/>
          <w:sz w:val="28"/>
          <w:szCs w:val="28"/>
        </w:rPr>
        <w:t>Взаимодействие с органами прокуратуры, ФСБ и МВД.</w:t>
      </w:r>
    </w:p>
    <w:p w:rsidR="00E73665" w:rsidRPr="00456080" w:rsidRDefault="00E73665" w:rsidP="00E7366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73665" w:rsidRPr="00456080" w:rsidRDefault="00E73665" w:rsidP="00E73665">
      <w:pPr>
        <w:spacing w:line="360" w:lineRule="auto"/>
        <w:ind w:firstLine="708"/>
        <w:jc w:val="both"/>
        <w:rPr>
          <w:sz w:val="28"/>
          <w:szCs w:val="28"/>
        </w:rPr>
      </w:pPr>
      <w:r w:rsidRPr="00456080">
        <w:rPr>
          <w:sz w:val="28"/>
          <w:szCs w:val="28"/>
        </w:rPr>
        <w:t>Работники Приокского управления Ростехнадзора, осуществляющие контрольно-надзорные функции,  привлекались и привлекаются прокуратурами различных уровней, управлениями ФСБ и МВД в качестве специалистов для проведения совместных проверок опасных производственных объектов.</w:t>
      </w:r>
    </w:p>
    <w:p w:rsidR="00E73665" w:rsidRPr="00456080" w:rsidRDefault="00E73665" w:rsidP="00456080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456080">
        <w:rPr>
          <w:sz w:val="28"/>
          <w:szCs w:val="28"/>
        </w:rPr>
        <w:t xml:space="preserve">В 2018 году количество проверок с привлечением представителей территориального органа органами прокуратуры  </w:t>
      </w:r>
      <w:r w:rsidRPr="00456080">
        <w:rPr>
          <w:b/>
          <w:sz w:val="28"/>
          <w:szCs w:val="28"/>
        </w:rPr>
        <w:t>- 108</w:t>
      </w:r>
      <w:r w:rsidRPr="00456080">
        <w:rPr>
          <w:sz w:val="28"/>
          <w:szCs w:val="28"/>
        </w:rPr>
        <w:t xml:space="preserve"> (</w:t>
      </w:r>
      <w:r w:rsidRPr="00456080">
        <w:rPr>
          <w:b/>
          <w:sz w:val="28"/>
          <w:szCs w:val="28"/>
        </w:rPr>
        <w:t>24</w:t>
      </w:r>
      <w:r w:rsidR="00456080">
        <w:rPr>
          <w:sz w:val="28"/>
          <w:szCs w:val="28"/>
        </w:rPr>
        <w:t xml:space="preserve"> – </w:t>
      </w:r>
      <w:r w:rsidRPr="00456080">
        <w:rPr>
          <w:sz w:val="28"/>
          <w:szCs w:val="28"/>
        </w:rPr>
        <w:t xml:space="preserve">Тула, </w:t>
      </w:r>
      <w:r w:rsidR="00456080">
        <w:rPr>
          <w:sz w:val="28"/>
          <w:szCs w:val="28"/>
        </w:rPr>
        <w:t xml:space="preserve">                </w:t>
      </w:r>
      <w:r w:rsidRPr="00456080">
        <w:rPr>
          <w:b/>
          <w:sz w:val="28"/>
          <w:szCs w:val="28"/>
        </w:rPr>
        <w:t>84</w:t>
      </w:r>
      <w:r w:rsidR="00456080">
        <w:rPr>
          <w:sz w:val="28"/>
          <w:szCs w:val="28"/>
        </w:rPr>
        <w:t xml:space="preserve"> – </w:t>
      </w:r>
      <w:r w:rsidRPr="00456080">
        <w:rPr>
          <w:sz w:val="28"/>
          <w:szCs w:val="28"/>
        </w:rPr>
        <w:t>Калуга).</w:t>
      </w:r>
    </w:p>
    <w:p w:rsidR="00E73665" w:rsidRPr="00456080" w:rsidRDefault="00E73665" w:rsidP="00456080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456080">
        <w:rPr>
          <w:sz w:val="28"/>
          <w:szCs w:val="28"/>
        </w:rPr>
        <w:t xml:space="preserve">За 6 месяцев 2019 года количество проверок с привлечением представителей территориального органа органами прокуратуры  - </w:t>
      </w:r>
      <w:r w:rsidRPr="00456080">
        <w:rPr>
          <w:b/>
          <w:sz w:val="28"/>
          <w:szCs w:val="28"/>
        </w:rPr>
        <w:t>55</w:t>
      </w:r>
      <w:r w:rsidRPr="00456080">
        <w:rPr>
          <w:sz w:val="28"/>
          <w:szCs w:val="28"/>
        </w:rPr>
        <w:t xml:space="preserve"> (</w:t>
      </w:r>
      <w:r w:rsidRPr="00456080">
        <w:rPr>
          <w:b/>
          <w:sz w:val="28"/>
          <w:szCs w:val="28"/>
        </w:rPr>
        <w:t>13</w:t>
      </w:r>
      <w:r w:rsidR="00F11E93">
        <w:rPr>
          <w:sz w:val="28"/>
          <w:szCs w:val="28"/>
        </w:rPr>
        <w:t xml:space="preserve"> – </w:t>
      </w:r>
      <w:r w:rsidRPr="00456080">
        <w:rPr>
          <w:sz w:val="28"/>
          <w:szCs w:val="28"/>
        </w:rPr>
        <w:t xml:space="preserve">Тула, </w:t>
      </w:r>
      <w:r w:rsidRPr="00456080">
        <w:rPr>
          <w:b/>
          <w:sz w:val="28"/>
          <w:szCs w:val="28"/>
        </w:rPr>
        <w:t>42</w:t>
      </w:r>
      <w:r w:rsidR="00F11E93">
        <w:rPr>
          <w:sz w:val="28"/>
          <w:szCs w:val="28"/>
        </w:rPr>
        <w:t xml:space="preserve"> – </w:t>
      </w:r>
      <w:r w:rsidRPr="00456080">
        <w:rPr>
          <w:sz w:val="28"/>
          <w:szCs w:val="28"/>
        </w:rPr>
        <w:t>Калуга).</w:t>
      </w:r>
    </w:p>
    <w:p w:rsidR="00E73665" w:rsidRPr="00456080" w:rsidRDefault="00E73665" w:rsidP="00E73665">
      <w:pPr>
        <w:spacing w:line="360" w:lineRule="auto"/>
        <w:jc w:val="both"/>
        <w:rPr>
          <w:sz w:val="28"/>
          <w:szCs w:val="28"/>
        </w:rPr>
      </w:pPr>
    </w:p>
    <w:p w:rsidR="00E73665" w:rsidRPr="00F11E93" w:rsidRDefault="00E73665" w:rsidP="00F11E93">
      <w:pPr>
        <w:spacing w:line="360" w:lineRule="auto"/>
        <w:jc w:val="center"/>
        <w:rPr>
          <w:b/>
          <w:sz w:val="28"/>
          <w:szCs w:val="28"/>
        </w:rPr>
      </w:pPr>
      <w:r w:rsidRPr="00F11E93">
        <w:rPr>
          <w:b/>
          <w:sz w:val="28"/>
          <w:szCs w:val="28"/>
        </w:rPr>
        <w:t>Заявления и обращения граждан, в том числе содержащих сведения о нарушениях обязательных требований, причинении вреда или угрозе причинения вреда охраняемым законом ценностям.</w:t>
      </w:r>
    </w:p>
    <w:p w:rsidR="00E73665" w:rsidRPr="00F11E93" w:rsidRDefault="00E73665" w:rsidP="00F11E93">
      <w:pPr>
        <w:spacing w:line="360" w:lineRule="auto"/>
        <w:ind w:firstLine="720"/>
        <w:jc w:val="both"/>
        <w:rPr>
          <w:sz w:val="28"/>
          <w:szCs w:val="28"/>
        </w:rPr>
      </w:pPr>
      <w:r w:rsidRPr="00F11E93">
        <w:rPr>
          <w:sz w:val="28"/>
          <w:szCs w:val="28"/>
        </w:rPr>
        <w:lastRenderedPageBreak/>
        <w:t>Разъяснения неоднозначных или неясных для подконтрольных лиц обязательных требований, в том числе в силу пробелов или коллизий в нормативных правовых актах проводятся работниками Управления при проведении проверок, а так же при обращениях.</w:t>
      </w:r>
    </w:p>
    <w:p w:rsidR="00E73665" w:rsidRPr="00F11E93" w:rsidRDefault="00E73665" w:rsidP="00F11E9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11E93">
        <w:rPr>
          <w:sz w:val="28"/>
          <w:szCs w:val="28"/>
        </w:rPr>
        <w:t>После принятия новых или внесении изменений в действующие законно-дательные и иные нормативные правовые акты, проводится разъяснительная работа по фактической сути применения таких актов.</w:t>
      </w:r>
      <w:proofErr w:type="gramEnd"/>
    </w:p>
    <w:p w:rsidR="00E73665" w:rsidRPr="00F11E93" w:rsidRDefault="00E73665" w:rsidP="00F11E93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E73665" w:rsidRPr="00F11E93" w:rsidRDefault="00E73665" w:rsidP="00A63395">
      <w:pPr>
        <w:pStyle w:val="24"/>
        <w:spacing w:line="360" w:lineRule="auto"/>
        <w:ind w:firstLine="709"/>
        <w:jc w:val="both"/>
        <w:rPr>
          <w:b/>
          <w:sz w:val="28"/>
          <w:szCs w:val="28"/>
        </w:rPr>
      </w:pPr>
      <w:r w:rsidRPr="00F11E93">
        <w:rPr>
          <w:b/>
          <w:sz w:val="28"/>
          <w:szCs w:val="28"/>
        </w:rPr>
        <w:t>В 2018 году</w:t>
      </w:r>
      <w:r w:rsidRPr="00F11E93">
        <w:rPr>
          <w:sz w:val="28"/>
          <w:szCs w:val="28"/>
        </w:rPr>
        <w:t xml:space="preserve"> в адрес Приокского управления Ростехнадзора поступило </w:t>
      </w:r>
      <w:r w:rsidRPr="00F11E93">
        <w:rPr>
          <w:b/>
          <w:sz w:val="28"/>
          <w:szCs w:val="28"/>
        </w:rPr>
        <w:t xml:space="preserve">38 </w:t>
      </w:r>
      <w:r w:rsidRPr="00F11E93">
        <w:rPr>
          <w:sz w:val="28"/>
          <w:szCs w:val="28"/>
        </w:rPr>
        <w:t xml:space="preserve">обращений граждан, индивидуальных предпринимателей, юридических лиц и органов государственной </w:t>
      </w:r>
      <w:proofErr w:type="gramStart"/>
      <w:r w:rsidRPr="00F11E93">
        <w:rPr>
          <w:sz w:val="28"/>
          <w:szCs w:val="28"/>
        </w:rPr>
        <w:t>власти</w:t>
      </w:r>
      <w:proofErr w:type="gramEnd"/>
      <w:r w:rsidRPr="00F11E93">
        <w:rPr>
          <w:sz w:val="28"/>
          <w:szCs w:val="28"/>
        </w:rPr>
        <w:t xml:space="preserve">  содержащих сведения о нарушениях обязательных требований, причинении вреда или угрозе причинения вреда охраняемым законом ценностям по части надзора за  сетями </w:t>
      </w:r>
      <w:proofErr w:type="spellStart"/>
      <w:r w:rsidRPr="00F11E93">
        <w:rPr>
          <w:sz w:val="28"/>
          <w:szCs w:val="28"/>
        </w:rPr>
        <w:t>газорапределения</w:t>
      </w:r>
      <w:proofErr w:type="spellEnd"/>
      <w:r w:rsidRPr="00F11E93">
        <w:rPr>
          <w:sz w:val="28"/>
          <w:szCs w:val="28"/>
        </w:rPr>
        <w:t xml:space="preserve"> и </w:t>
      </w:r>
      <w:proofErr w:type="spellStart"/>
      <w:r w:rsidRPr="00F11E93">
        <w:rPr>
          <w:sz w:val="28"/>
          <w:szCs w:val="28"/>
        </w:rPr>
        <w:t>газопотребления</w:t>
      </w:r>
      <w:proofErr w:type="spellEnd"/>
      <w:r w:rsidRPr="00F11E93">
        <w:rPr>
          <w:sz w:val="28"/>
          <w:szCs w:val="28"/>
        </w:rPr>
        <w:t xml:space="preserve"> (</w:t>
      </w:r>
      <w:r w:rsidRPr="00F11E93">
        <w:rPr>
          <w:b/>
          <w:sz w:val="28"/>
          <w:szCs w:val="28"/>
        </w:rPr>
        <w:t>7</w:t>
      </w:r>
      <w:r w:rsidR="00F11E93">
        <w:rPr>
          <w:sz w:val="28"/>
          <w:szCs w:val="28"/>
        </w:rPr>
        <w:t xml:space="preserve"> – </w:t>
      </w:r>
      <w:r w:rsidRPr="00F11E93">
        <w:rPr>
          <w:sz w:val="28"/>
          <w:szCs w:val="28"/>
        </w:rPr>
        <w:t xml:space="preserve">Тула, </w:t>
      </w:r>
      <w:r w:rsidRPr="00F11E93">
        <w:rPr>
          <w:b/>
          <w:sz w:val="28"/>
          <w:szCs w:val="28"/>
        </w:rPr>
        <w:t>5</w:t>
      </w:r>
      <w:r w:rsidRPr="00F11E93">
        <w:rPr>
          <w:sz w:val="28"/>
          <w:szCs w:val="28"/>
        </w:rPr>
        <w:t xml:space="preserve"> – Брянск, </w:t>
      </w:r>
      <w:r w:rsidRPr="00F11E93">
        <w:rPr>
          <w:b/>
          <w:sz w:val="28"/>
          <w:szCs w:val="28"/>
        </w:rPr>
        <w:t>22</w:t>
      </w:r>
      <w:r w:rsidR="00F11E93">
        <w:rPr>
          <w:sz w:val="28"/>
          <w:szCs w:val="28"/>
        </w:rPr>
        <w:t xml:space="preserve"> – </w:t>
      </w:r>
      <w:r w:rsidRPr="00F11E93">
        <w:rPr>
          <w:sz w:val="28"/>
          <w:szCs w:val="28"/>
        </w:rPr>
        <w:t xml:space="preserve">Калуга, </w:t>
      </w:r>
      <w:r w:rsidR="00F11E93">
        <w:rPr>
          <w:sz w:val="28"/>
          <w:szCs w:val="28"/>
        </w:rPr>
        <w:t xml:space="preserve">         </w:t>
      </w:r>
      <w:r w:rsidRPr="00F11E93">
        <w:rPr>
          <w:b/>
          <w:sz w:val="28"/>
          <w:szCs w:val="28"/>
        </w:rPr>
        <w:t>4</w:t>
      </w:r>
      <w:r w:rsidR="00F11E93">
        <w:rPr>
          <w:sz w:val="28"/>
          <w:szCs w:val="28"/>
        </w:rPr>
        <w:t xml:space="preserve"> – </w:t>
      </w:r>
      <w:r w:rsidRPr="00F11E93">
        <w:rPr>
          <w:sz w:val="28"/>
          <w:szCs w:val="28"/>
        </w:rPr>
        <w:t>Орел).</w:t>
      </w:r>
    </w:p>
    <w:p w:rsidR="00E73665" w:rsidRPr="00F11E93" w:rsidRDefault="00E73665" w:rsidP="00E73665">
      <w:pPr>
        <w:pStyle w:val="24"/>
        <w:spacing w:line="360" w:lineRule="auto"/>
        <w:ind w:firstLine="709"/>
        <w:rPr>
          <w:b/>
          <w:sz w:val="28"/>
          <w:szCs w:val="28"/>
        </w:rPr>
      </w:pPr>
      <w:r w:rsidRPr="00F11E93">
        <w:rPr>
          <w:b/>
          <w:sz w:val="28"/>
          <w:szCs w:val="28"/>
        </w:rPr>
        <w:t>За 6 месяцев 2019 года</w:t>
      </w:r>
      <w:r w:rsidRPr="00F11E93">
        <w:rPr>
          <w:sz w:val="28"/>
          <w:szCs w:val="28"/>
        </w:rPr>
        <w:t xml:space="preserve"> в адрес Приокского управления Ростехнадзора поступило </w:t>
      </w:r>
      <w:r w:rsidRPr="00F11E93">
        <w:rPr>
          <w:b/>
          <w:sz w:val="28"/>
          <w:szCs w:val="28"/>
        </w:rPr>
        <w:t>21</w:t>
      </w:r>
      <w:r w:rsidRPr="00F11E93">
        <w:rPr>
          <w:sz w:val="28"/>
          <w:szCs w:val="28"/>
        </w:rPr>
        <w:t xml:space="preserve"> аналогичное обращение  (</w:t>
      </w:r>
      <w:r w:rsidRPr="00F11E93">
        <w:rPr>
          <w:b/>
          <w:sz w:val="28"/>
          <w:szCs w:val="28"/>
        </w:rPr>
        <w:t>15</w:t>
      </w:r>
      <w:r w:rsidR="00F11E93">
        <w:rPr>
          <w:sz w:val="28"/>
          <w:szCs w:val="28"/>
        </w:rPr>
        <w:t xml:space="preserve"> – </w:t>
      </w:r>
      <w:r w:rsidRPr="00F11E93">
        <w:rPr>
          <w:sz w:val="28"/>
          <w:szCs w:val="28"/>
        </w:rPr>
        <w:t xml:space="preserve">Тула, </w:t>
      </w:r>
      <w:r w:rsidRPr="00F11E93">
        <w:rPr>
          <w:b/>
          <w:sz w:val="28"/>
          <w:szCs w:val="28"/>
        </w:rPr>
        <w:t>4</w:t>
      </w:r>
      <w:r w:rsidRPr="00F11E93">
        <w:rPr>
          <w:sz w:val="28"/>
          <w:szCs w:val="28"/>
        </w:rPr>
        <w:t xml:space="preserve"> – Брянск, </w:t>
      </w:r>
      <w:r w:rsidRPr="00F11E93">
        <w:rPr>
          <w:b/>
          <w:sz w:val="28"/>
          <w:szCs w:val="28"/>
        </w:rPr>
        <w:t>2</w:t>
      </w:r>
      <w:r w:rsidR="00F11E93">
        <w:rPr>
          <w:sz w:val="28"/>
          <w:szCs w:val="28"/>
        </w:rPr>
        <w:t xml:space="preserve"> – </w:t>
      </w:r>
      <w:r w:rsidRPr="00F11E93">
        <w:rPr>
          <w:sz w:val="28"/>
          <w:szCs w:val="28"/>
        </w:rPr>
        <w:t>Калуга).</w:t>
      </w:r>
    </w:p>
    <w:p w:rsidR="00E73665" w:rsidRPr="00F11E93" w:rsidRDefault="00E73665" w:rsidP="00F11E93">
      <w:pPr>
        <w:spacing w:line="360" w:lineRule="auto"/>
        <w:ind w:firstLine="708"/>
        <w:jc w:val="both"/>
        <w:rPr>
          <w:sz w:val="28"/>
          <w:szCs w:val="28"/>
        </w:rPr>
      </w:pPr>
      <w:r w:rsidRPr="00F11E93">
        <w:rPr>
          <w:sz w:val="28"/>
          <w:szCs w:val="28"/>
        </w:rPr>
        <w:t>В большинстве своём в данных обращениях излагались факты  нарушений со стороны предприятий требований промышленной безопасности.</w:t>
      </w:r>
    </w:p>
    <w:p w:rsidR="00E73665" w:rsidRPr="00F11E93" w:rsidRDefault="00E73665" w:rsidP="00F11E93">
      <w:pPr>
        <w:spacing w:line="360" w:lineRule="auto"/>
        <w:ind w:firstLine="708"/>
        <w:jc w:val="both"/>
        <w:rPr>
          <w:sz w:val="28"/>
          <w:szCs w:val="28"/>
        </w:rPr>
      </w:pPr>
      <w:r w:rsidRPr="00F11E93">
        <w:rPr>
          <w:sz w:val="28"/>
          <w:szCs w:val="28"/>
        </w:rPr>
        <w:t>Заявления граждан были рассмотрены в установленные сроки.</w:t>
      </w:r>
    </w:p>
    <w:p w:rsidR="00D969EA" w:rsidRDefault="00D969EA" w:rsidP="00E73665">
      <w:pPr>
        <w:rPr>
          <w:b/>
          <w:sz w:val="28"/>
          <w:szCs w:val="28"/>
        </w:rPr>
      </w:pPr>
    </w:p>
    <w:p w:rsidR="003967A1" w:rsidRPr="00E97E2F" w:rsidRDefault="003967A1" w:rsidP="003967A1">
      <w:pPr>
        <w:jc w:val="center"/>
        <w:rPr>
          <w:b/>
          <w:sz w:val="28"/>
          <w:szCs w:val="28"/>
        </w:rPr>
      </w:pPr>
      <w:r w:rsidRPr="00E97E2F">
        <w:rPr>
          <w:b/>
          <w:sz w:val="28"/>
          <w:szCs w:val="28"/>
        </w:rPr>
        <w:t>Заключение.</w:t>
      </w:r>
    </w:p>
    <w:p w:rsidR="003967A1" w:rsidRPr="00E97E2F" w:rsidRDefault="003967A1" w:rsidP="003967A1">
      <w:pPr>
        <w:pStyle w:val="a7"/>
        <w:widowControl w:val="0"/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</w:p>
    <w:p w:rsidR="003967A1" w:rsidRPr="00E97E2F" w:rsidRDefault="003967A1" w:rsidP="004654F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 xml:space="preserve">Все проблемы, возникающие при эксплуатации сетей газораспределения и </w:t>
      </w:r>
      <w:proofErr w:type="spellStart"/>
      <w:r w:rsidRPr="00E97E2F">
        <w:rPr>
          <w:bCs/>
          <w:sz w:val="28"/>
          <w:szCs w:val="28"/>
        </w:rPr>
        <w:t>газопотребления</w:t>
      </w:r>
      <w:proofErr w:type="spellEnd"/>
      <w:r w:rsidRPr="00E97E2F">
        <w:rPr>
          <w:bCs/>
          <w:sz w:val="28"/>
          <w:szCs w:val="28"/>
        </w:rPr>
        <w:t xml:space="preserve"> необходимо решать как можно быстр</w:t>
      </w:r>
      <w:r w:rsidR="004654F7" w:rsidRPr="00E97E2F">
        <w:rPr>
          <w:bCs/>
          <w:sz w:val="28"/>
          <w:szCs w:val="28"/>
        </w:rPr>
        <w:t>ее</w:t>
      </w:r>
      <w:r w:rsidRPr="00E97E2F">
        <w:rPr>
          <w:bCs/>
          <w:sz w:val="28"/>
          <w:szCs w:val="28"/>
        </w:rPr>
        <w:t>, не откладывая «на потом».</w:t>
      </w:r>
      <w:r w:rsidR="004654F7" w:rsidRPr="00E97E2F">
        <w:rPr>
          <w:bCs/>
          <w:sz w:val="28"/>
          <w:szCs w:val="28"/>
        </w:rPr>
        <w:t xml:space="preserve"> Вопросы безопасности должны находиться на </w:t>
      </w:r>
      <w:r w:rsidRPr="00E97E2F">
        <w:rPr>
          <w:bCs/>
          <w:sz w:val="28"/>
          <w:szCs w:val="28"/>
        </w:rPr>
        <w:t xml:space="preserve">особом контроле </w:t>
      </w:r>
      <w:r w:rsidR="004654F7" w:rsidRPr="00E97E2F">
        <w:rPr>
          <w:bCs/>
          <w:sz w:val="28"/>
          <w:szCs w:val="28"/>
        </w:rPr>
        <w:t>у руководителей предприятий</w:t>
      </w:r>
      <w:r w:rsidRPr="00E97E2F">
        <w:rPr>
          <w:bCs/>
          <w:sz w:val="28"/>
          <w:szCs w:val="28"/>
        </w:rPr>
        <w:t xml:space="preserve">. </w:t>
      </w:r>
      <w:r w:rsidR="004654F7" w:rsidRPr="00E97E2F">
        <w:rPr>
          <w:bCs/>
          <w:sz w:val="28"/>
          <w:szCs w:val="28"/>
        </w:rPr>
        <w:t xml:space="preserve">Для оперативного решения возникающих вопросов необходимо назначать самых </w:t>
      </w:r>
      <w:r w:rsidR="004654F7" w:rsidRPr="00E97E2F">
        <w:rPr>
          <w:bCs/>
          <w:sz w:val="28"/>
          <w:szCs w:val="28"/>
        </w:rPr>
        <w:lastRenderedPageBreak/>
        <w:t xml:space="preserve">грамотных и ответственных специалистов, которые оперативно могли бы </w:t>
      </w:r>
      <w:r w:rsidR="00371453" w:rsidRPr="00E97E2F">
        <w:rPr>
          <w:bCs/>
          <w:sz w:val="28"/>
          <w:szCs w:val="28"/>
        </w:rPr>
        <w:t>контактировать</w:t>
      </w:r>
      <w:r w:rsidR="004654F7" w:rsidRPr="00E97E2F">
        <w:rPr>
          <w:bCs/>
          <w:sz w:val="28"/>
          <w:szCs w:val="28"/>
        </w:rPr>
        <w:t xml:space="preserve"> с </w:t>
      </w:r>
      <w:proofErr w:type="spellStart"/>
      <w:r w:rsidR="004654F7" w:rsidRPr="00E97E2F">
        <w:rPr>
          <w:bCs/>
          <w:sz w:val="28"/>
          <w:szCs w:val="28"/>
        </w:rPr>
        <w:t>Ростехнадзором</w:t>
      </w:r>
      <w:proofErr w:type="spellEnd"/>
      <w:r w:rsidR="004654F7" w:rsidRPr="00E97E2F">
        <w:rPr>
          <w:bCs/>
          <w:sz w:val="28"/>
          <w:szCs w:val="28"/>
        </w:rPr>
        <w:t xml:space="preserve">. </w:t>
      </w:r>
    </w:p>
    <w:p w:rsidR="00371453" w:rsidRPr="00E97E2F" w:rsidRDefault="00371453" w:rsidP="003714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>Внедрение современных механизмов позволит перейти на качественно новое взаимодействие надзорных органов с эксплуатирующими организациями, сделает контрольно-надзорную деятельность более аналитической, направленной и эффективной.</w:t>
      </w:r>
    </w:p>
    <w:p w:rsidR="00371453" w:rsidRPr="00E97E2F" w:rsidRDefault="00371453" w:rsidP="003714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 xml:space="preserve">Хочется сказать, что Федеральная служба по экологическому, технологическому и атомному надзору получила высшую оценку «ААА» в экспертном рейтинге открытости министерств и ведомств, представленным Счётной палатой Российской Федерации. Эксперты разработали методологию, </w:t>
      </w:r>
      <w:r w:rsidR="00C70635">
        <w:rPr>
          <w:bCs/>
          <w:sz w:val="28"/>
          <w:szCs w:val="28"/>
        </w:rPr>
        <w:t xml:space="preserve">по </w:t>
      </w:r>
      <w:r w:rsidRPr="00E97E2F">
        <w:rPr>
          <w:bCs/>
          <w:sz w:val="28"/>
          <w:szCs w:val="28"/>
        </w:rPr>
        <w:t>котор</w:t>
      </w:r>
      <w:r w:rsidR="00C70635">
        <w:rPr>
          <w:bCs/>
          <w:sz w:val="28"/>
          <w:szCs w:val="28"/>
        </w:rPr>
        <w:t>ой</w:t>
      </w:r>
      <w:r w:rsidRPr="00E97E2F">
        <w:rPr>
          <w:bCs/>
          <w:sz w:val="28"/>
          <w:szCs w:val="28"/>
        </w:rPr>
        <w:t xml:space="preserve"> оцени</w:t>
      </w:r>
      <w:r w:rsidR="00C70635">
        <w:rPr>
          <w:bCs/>
          <w:sz w:val="28"/>
          <w:szCs w:val="28"/>
        </w:rPr>
        <w:t>вается</w:t>
      </w:r>
      <w:r w:rsidRPr="00E97E2F">
        <w:rPr>
          <w:bCs/>
          <w:sz w:val="28"/>
          <w:szCs w:val="28"/>
        </w:rPr>
        <w:t xml:space="preserve"> уровень взаимодействия ведомств и граждан. Была проанализирована работа 22 федеральных министерств и 50 федеральных служб.</w:t>
      </w:r>
    </w:p>
    <w:p w:rsidR="00371453" w:rsidRPr="00E97E2F" w:rsidRDefault="00371453" w:rsidP="003714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 xml:space="preserve">Приокское управление, воплощая в жизнь линию Федеральной службы по экологическому,  технологическому и атомному надзору полностью открыто в своей деятельности для взаимодействия с органами государственной власти, предприятиями, простыми гражданами. На официальном сайте Приокского  управления размещена информация о нашей деятельности, по всем проблемным вопросам наши работники готовы оказать вам </w:t>
      </w:r>
      <w:r w:rsidR="00060151" w:rsidRPr="00E97E2F">
        <w:rPr>
          <w:bCs/>
          <w:sz w:val="28"/>
          <w:szCs w:val="28"/>
        </w:rPr>
        <w:t>квалифицированную помощь</w:t>
      </w:r>
      <w:r w:rsidRPr="00E97E2F">
        <w:rPr>
          <w:bCs/>
          <w:sz w:val="28"/>
          <w:szCs w:val="28"/>
        </w:rPr>
        <w:t>.</w:t>
      </w:r>
    </w:p>
    <w:p w:rsidR="003967A1" w:rsidRPr="00E97E2F" w:rsidRDefault="00371453" w:rsidP="003967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>Н</w:t>
      </w:r>
      <w:r w:rsidR="003967A1" w:rsidRPr="00E97E2F">
        <w:rPr>
          <w:bCs/>
          <w:sz w:val="28"/>
          <w:szCs w:val="28"/>
        </w:rPr>
        <w:t>о</w:t>
      </w:r>
      <w:r w:rsidRPr="00E97E2F">
        <w:rPr>
          <w:bCs/>
          <w:sz w:val="28"/>
          <w:szCs w:val="28"/>
        </w:rPr>
        <w:t xml:space="preserve"> в тоже время </w:t>
      </w:r>
      <w:proofErr w:type="spellStart"/>
      <w:r w:rsidRPr="00E97E2F">
        <w:rPr>
          <w:bCs/>
          <w:sz w:val="28"/>
          <w:szCs w:val="28"/>
        </w:rPr>
        <w:t>Ростехнадзору</w:t>
      </w:r>
      <w:proofErr w:type="spellEnd"/>
      <w:r w:rsidRPr="00E97E2F">
        <w:rPr>
          <w:bCs/>
          <w:sz w:val="28"/>
          <w:szCs w:val="28"/>
        </w:rPr>
        <w:t xml:space="preserve"> </w:t>
      </w:r>
      <w:r w:rsidR="003967A1" w:rsidRPr="00E97E2F">
        <w:rPr>
          <w:bCs/>
          <w:sz w:val="28"/>
          <w:szCs w:val="28"/>
        </w:rPr>
        <w:t>необходима</w:t>
      </w:r>
      <w:r w:rsidR="00060151" w:rsidRPr="00E97E2F">
        <w:rPr>
          <w:bCs/>
          <w:sz w:val="28"/>
          <w:szCs w:val="28"/>
        </w:rPr>
        <w:t xml:space="preserve"> и Ваша </w:t>
      </w:r>
      <w:r w:rsidR="00B00C95">
        <w:rPr>
          <w:bCs/>
          <w:sz w:val="28"/>
          <w:szCs w:val="28"/>
        </w:rPr>
        <w:t>поддержка</w:t>
      </w:r>
      <w:r w:rsidR="00060151" w:rsidRPr="00E97E2F">
        <w:rPr>
          <w:bCs/>
          <w:sz w:val="28"/>
          <w:szCs w:val="28"/>
        </w:rPr>
        <w:t>, помощь</w:t>
      </w:r>
      <w:r w:rsidR="003967A1" w:rsidRPr="00E97E2F">
        <w:rPr>
          <w:bCs/>
          <w:sz w:val="28"/>
          <w:szCs w:val="28"/>
        </w:rPr>
        <w:t xml:space="preserve"> общественности. </w:t>
      </w:r>
    </w:p>
    <w:p w:rsidR="003967A1" w:rsidRPr="00E97E2F" w:rsidRDefault="003967A1" w:rsidP="003967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 xml:space="preserve">Желательно, чтобы на всех поднадзорных объектах появилась информация с номерами «телефонов доверия» Ростехнадзора, по которым можно будет сообщить о фактах нарушений и произошедших авариях. Хотелось, чтобы эти номера знали не только сами работники предприятий, но и члены их семей - это позволит избежать трагедий в будущем. В Приокском управлении Ростехнадзора в городе Тула работает «телефон </w:t>
      </w:r>
      <w:r w:rsidRPr="00E97E2F">
        <w:rPr>
          <w:bCs/>
          <w:sz w:val="28"/>
          <w:szCs w:val="28"/>
        </w:rPr>
        <w:lastRenderedPageBreak/>
        <w:t>доверия»: (4872) 36-08-99, круглосуточно работает дежурный телефон (4872) 36-28-55.</w:t>
      </w:r>
    </w:p>
    <w:p w:rsidR="003967A1" w:rsidRPr="00E97E2F" w:rsidRDefault="003967A1" w:rsidP="003967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 xml:space="preserve">Задачи, которые стоят перед всеми работниками </w:t>
      </w:r>
      <w:r w:rsidR="00C70635">
        <w:rPr>
          <w:bCs/>
          <w:sz w:val="28"/>
          <w:szCs w:val="28"/>
        </w:rPr>
        <w:t>У</w:t>
      </w:r>
      <w:r w:rsidRPr="00E97E2F">
        <w:rPr>
          <w:bCs/>
          <w:sz w:val="28"/>
          <w:szCs w:val="28"/>
        </w:rPr>
        <w:t>правления на ближайшее время - это активно участвовать в реализации приоритетных проектов по совершенствованию контрольно-надзорной деятельности.</w:t>
      </w:r>
    </w:p>
    <w:p w:rsidR="003967A1" w:rsidRDefault="003967A1" w:rsidP="003967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7E2F">
        <w:rPr>
          <w:bCs/>
          <w:sz w:val="28"/>
          <w:szCs w:val="28"/>
        </w:rPr>
        <w:t>Наша  задача - улучшить взаимодействие между властью, бизнесом и обществом, существенно повысить качество контроля, используя самые эффективные методы.</w:t>
      </w:r>
    </w:p>
    <w:p w:rsidR="00902A04" w:rsidRPr="00C97C2A" w:rsidRDefault="00902A04" w:rsidP="00902A04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55A1A">
        <w:rPr>
          <w:bCs/>
          <w:sz w:val="28"/>
          <w:szCs w:val="28"/>
        </w:rPr>
        <w:t xml:space="preserve">Желаю всем успешной и безопасной эксплуатации сетей газораспределения и </w:t>
      </w:r>
      <w:proofErr w:type="spellStart"/>
      <w:r w:rsidRPr="00055A1A">
        <w:rPr>
          <w:bCs/>
          <w:sz w:val="28"/>
          <w:szCs w:val="28"/>
        </w:rPr>
        <w:t>газопотребления</w:t>
      </w:r>
      <w:proofErr w:type="spellEnd"/>
      <w:r w:rsidRPr="00055A1A">
        <w:rPr>
          <w:bCs/>
          <w:sz w:val="28"/>
          <w:szCs w:val="28"/>
        </w:rPr>
        <w:t>.</w:t>
      </w:r>
    </w:p>
    <w:p w:rsidR="008E7C4A" w:rsidRPr="00E97E2F" w:rsidRDefault="008E7C4A" w:rsidP="00022E10">
      <w:pPr>
        <w:rPr>
          <w:b/>
          <w:sz w:val="28"/>
          <w:szCs w:val="28"/>
        </w:rPr>
      </w:pPr>
    </w:p>
    <w:p w:rsidR="008E7C4A" w:rsidRPr="00833930" w:rsidRDefault="008E7C4A" w:rsidP="003835D3">
      <w:pPr>
        <w:jc w:val="center"/>
        <w:rPr>
          <w:b/>
          <w:sz w:val="28"/>
          <w:szCs w:val="28"/>
          <w:highlight w:val="cyan"/>
        </w:rPr>
      </w:pPr>
    </w:p>
    <w:sectPr w:rsidR="008E7C4A" w:rsidRPr="00833930" w:rsidSect="00987D8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DA" w:rsidRDefault="001C6DDA" w:rsidP="00C35EDE">
      <w:r>
        <w:separator/>
      </w:r>
    </w:p>
  </w:endnote>
  <w:endnote w:type="continuationSeparator" w:id="0">
    <w:p w:rsidR="001C6DDA" w:rsidRDefault="001C6DDA" w:rsidP="00C3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C" w:rsidRDefault="00995B6C">
    <w:pPr>
      <w:pStyle w:val="af"/>
      <w:jc w:val="right"/>
    </w:pPr>
  </w:p>
  <w:p w:rsidR="00995B6C" w:rsidRDefault="00995B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DA" w:rsidRDefault="001C6DDA" w:rsidP="00C35EDE">
      <w:r>
        <w:separator/>
      </w:r>
    </w:p>
  </w:footnote>
  <w:footnote w:type="continuationSeparator" w:id="0">
    <w:p w:rsidR="001C6DDA" w:rsidRDefault="001C6DDA" w:rsidP="00C3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058"/>
      <w:docPartObj>
        <w:docPartGallery w:val="Page Numbers (Top of Page)"/>
        <w:docPartUnique/>
      </w:docPartObj>
    </w:sdtPr>
    <w:sdtContent>
      <w:p w:rsidR="00995B6C" w:rsidRDefault="00995B6C" w:rsidP="00C35E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B6C" w:rsidRDefault="00995B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9E9F00"/>
    <w:lvl w:ilvl="0">
      <w:start w:val="1"/>
      <w:numFmt w:val="decimal"/>
      <w:pStyle w:val="ConsPlusNonform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87487A"/>
    <w:multiLevelType w:val="hybridMultilevel"/>
    <w:tmpl w:val="4322EDDA"/>
    <w:lvl w:ilvl="0" w:tplc="3904D8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826CC3"/>
    <w:multiLevelType w:val="multilevel"/>
    <w:tmpl w:val="566A972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5D420C9"/>
    <w:multiLevelType w:val="multilevel"/>
    <w:tmpl w:val="028867AA"/>
    <w:lvl w:ilvl="0">
      <w:start w:val="1"/>
      <w:numFmt w:val="bullet"/>
      <w:pStyle w:val="a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E27"/>
    <w:rsid w:val="0000111A"/>
    <w:rsid w:val="000015E6"/>
    <w:rsid w:val="00003387"/>
    <w:rsid w:val="00004568"/>
    <w:rsid w:val="00004BBC"/>
    <w:rsid w:val="00004C5A"/>
    <w:rsid w:val="00020982"/>
    <w:rsid w:val="00022E10"/>
    <w:rsid w:val="00024BAA"/>
    <w:rsid w:val="00027731"/>
    <w:rsid w:val="00030002"/>
    <w:rsid w:val="000403B9"/>
    <w:rsid w:val="00042734"/>
    <w:rsid w:val="00050B2D"/>
    <w:rsid w:val="00055A1A"/>
    <w:rsid w:val="00060151"/>
    <w:rsid w:val="000606EB"/>
    <w:rsid w:val="000610E7"/>
    <w:rsid w:val="00062882"/>
    <w:rsid w:val="00063FD0"/>
    <w:rsid w:val="000655D6"/>
    <w:rsid w:val="00067B4B"/>
    <w:rsid w:val="00073856"/>
    <w:rsid w:val="00073E2C"/>
    <w:rsid w:val="00075FCE"/>
    <w:rsid w:val="00075FEE"/>
    <w:rsid w:val="000815EC"/>
    <w:rsid w:val="0008401E"/>
    <w:rsid w:val="00085D22"/>
    <w:rsid w:val="00093642"/>
    <w:rsid w:val="000A0359"/>
    <w:rsid w:val="000A2BCC"/>
    <w:rsid w:val="000B07A3"/>
    <w:rsid w:val="000B3DD1"/>
    <w:rsid w:val="000C0930"/>
    <w:rsid w:val="000C24A0"/>
    <w:rsid w:val="000D20FE"/>
    <w:rsid w:val="000D2BD1"/>
    <w:rsid w:val="000D2EC4"/>
    <w:rsid w:val="000D40E5"/>
    <w:rsid w:val="000D4DFE"/>
    <w:rsid w:val="000D5DAC"/>
    <w:rsid w:val="000D6D95"/>
    <w:rsid w:val="000D7227"/>
    <w:rsid w:val="000E01EF"/>
    <w:rsid w:val="000E03ED"/>
    <w:rsid w:val="000E59BA"/>
    <w:rsid w:val="000F086F"/>
    <w:rsid w:val="000F258B"/>
    <w:rsid w:val="000F7CB4"/>
    <w:rsid w:val="00106259"/>
    <w:rsid w:val="001067B0"/>
    <w:rsid w:val="0012351A"/>
    <w:rsid w:val="001269B7"/>
    <w:rsid w:val="001307E1"/>
    <w:rsid w:val="00130B05"/>
    <w:rsid w:val="00131C32"/>
    <w:rsid w:val="00132301"/>
    <w:rsid w:val="00136187"/>
    <w:rsid w:val="00137429"/>
    <w:rsid w:val="00146EC6"/>
    <w:rsid w:val="00152723"/>
    <w:rsid w:val="00155230"/>
    <w:rsid w:val="00163FAC"/>
    <w:rsid w:val="00181B4D"/>
    <w:rsid w:val="00182A69"/>
    <w:rsid w:val="00185E57"/>
    <w:rsid w:val="0018728E"/>
    <w:rsid w:val="0019267E"/>
    <w:rsid w:val="001A752D"/>
    <w:rsid w:val="001B5255"/>
    <w:rsid w:val="001B5B76"/>
    <w:rsid w:val="001B6E69"/>
    <w:rsid w:val="001C0511"/>
    <w:rsid w:val="001C1DBF"/>
    <w:rsid w:val="001C2711"/>
    <w:rsid w:val="001C4FC4"/>
    <w:rsid w:val="001C54B3"/>
    <w:rsid w:val="001C69D0"/>
    <w:rsid w:val="001C6DDA"/>
    <w:rsid w:val="001D0D65"/>
    <w:rsid w:val="001D75E3"/>
    <w:rsid w:val="001D7982"/>
    <w:rsid w:val="001E2920"/>
    <w:rsid w:val="001E4357"/>
    <w:rsid w:val="001F15B9"/>
    <w:rsid w:val="002001E5"/>
    <w:rsid w:val="00204751"/>
    <w:rsid w:val="00205263"/>
    <w:rsid w:val="002055A1"/>
    <w:rsid w:val="00212248"/>
    <w:rsid w:val="0021403D"/>
    <w:rsid w:val="00216373"/>
    <w:rsid w:val="00216F0E"/>
    <w:rsid w:val="002274D4"/>
    <w:rsid w:val="0025086A"/>
    <w:rsid w:val="00260B8D"/>
    <w:rsid w:val="00260FD4"/>
    <w:rsid w:val="00262C23"/>
    <w:rsid w:val="00264E05"/>
    <w:rsid w:val="00267F5E"/>
    <w:rsid w:val="002723CE"/>
    <w:rsid w:val="00277CA1"/>
    <w:rsid w:val="00280C46"/>
    <w:rsid w:val="00282039"/>
    <w:rsid w:val="0028253E"/>
    <w:rsid w:val="00283BE0"/>
    <w:rsid w:val="0029274A"/>
    <w:rsid w:val="00294DCC"/>
    <w:rsid w:val="002A0007"/>
    <w:rsid w:val="002B0F98"/>
    <w:rsid w:val="002B31EC"/>
    <w:rsid w:val="002B53AC"/>
    <w:rsid w:val="002C1A7D"/>
    <w:rsid w:val="002C1DED"/>
    <w:rsid w:val="002C2883"/>
    <w:rsid w:val="002C3C48"/>
    <w:rsid w:val="002C493F"/>
    <w:rsid w:val="002C4FBD"/>
    <w:rsid w:val="002C58FD"/>
    <w:rsid w:val="002D3543"/>
    <w:rsid w:val="002D41A9"/>
    <w:rsid w:val="002D58BD"/>
    <w:rsid w:val="002E0C77"/>
    <w:rsid w:val="002E15BF"/>
    <w:rsid w:val="002E15F1"/>
    <w:rsid w:val="002E20B1"/>
    <w:rsid w:val="002E4B9F"/>
    <w:rsid w:val="002E5C15"/>
    <w:rsid w:val="002E5EF1"/>
    <w:rsid w:val="002F07E5"/>
    <w:rsid w:val="002F1C17"/>
    <w:rsid w:val="002F225B"/>
    <w:rsid w:val="002F5A43"/>
    <w:rsid w:val="002F62EB"/>
    <w:rsid w:val="002F784F"/>
    <w:rsid w:val="00303C5E"/>
    <w:rsid w:val="00304061"/>
    <w:rsid w:val="00307334"/>
    <w:rsid w:val="003079A4"/>
    <w:rsid w:val="00307DE2"/>
    <w:rsid w:val="00315431"/>
    <w:rsid w:val="00316571"/>
    <w:rsid w:val="00321977"/>
    <w:rsid w:val="00321D2B"/>
    <w:rsid w:val="00325995"/>
    <w:rsid w:val="00326EE6"/>
    <w:rsid w:val="0033465E"/>
    <w:rsid w:val="00337487"/>
    <w:rsid w:val="00343082"/>
    <w:rsid w:val="00343C9F"/>
    <w:rsid w:val="00345B72"/>
    <w:rsid w:val="00346F44"/>
    <w:rsid w:val="0035152E"/>
    <w:rsid w:val="003537DB"/>
    <w:rsid w:val="0036426F"/>
    <w:rsid w:val="003679CA"/>
    <w:rsid w:val="00371453"/>
    <w:rsid w:val="0037718E"/>
    <w:rsid w:val="003835A4"/>
    <w:rsid w:val="003835D3"/>
    <w:rsid w:val="00390418"/>
    <w:rsid w:val="00391342"/>
    <w:rsid w:val="003929A9"/>
    <w:rsid w:val="00395250"/>
    <w:rsid w:val="003967A1"/>
    <w:rsid w:val="003A2C14"/>
    <w:rsid w:val="003B0006"/>
    <w:rsid w:val="003B0302"/>
    <w:rsid w:val="003B0421"/>
    <w:rsid w:val="003B4EC2"/>
    <w:rsid w:val="003B5C55"/>
    <w:rsid w:val="003B6D53"/>
    <w:rsid w:val="003C3A58"/>
    <w:rsid w:val="003D0EF7"/>
    <w:rsid w:val="003D13B0"/>
    <w:rsid w:val="003D3E58"/>
    <w:rsid w:val="003D45E3"/>
    <w:rsid w:val="003D5B30"/>
    <w:rsid w:val="003D7936"/>
    <w:rsid w:val="003E2ED3"/>
    <w:rsid w:val="003F1080"/>
    <w:rsid w:val="003F179E"/>
    <w:rsid w:val="003F6D66"/>
    <w:rsid w:val="003F7313"/>
    <w:rsid w:val="004001E2"/>
    <w:rsid w:val="004008D1"/>
    <w:rsid w:val="00402867"/>
    <w:rsid w:val="00406CCC"/>
    <w:rsid w:val="00413116"/>
    <w:rsid w:val="0041764B"/>
    <w:rsid w:val="00417FA4"/>
    <w:rsid w:val="004222DB"/>
    <w:rsid w:val="00422459"/>
    <w:rsid w:val="004256CA"/>
    <w:rsid w:val="004268C1"/>
    <w:rsid w:val="00430700"/>
    <w:rsid w:val="00430AA1"/>
    <w:rsid w:val="0043190A"/>
    <w:rsid w:val="00431CA2"/>
    <w:rsid w:val="00432634"/>
    <w:rsid w:val="004346A1"/>
    <w:rsid w:val="00435D57"/>
    <w:rsid w:val="00442B40"/>
    <w:rsid w:val="00443448"/>
    <w:rsid w:val="00446965"/>
    <w:rsid w:val="00452244"/>
    <w:rsid w:val="00456080"/>
    <w:rsid w:val="00456A2D"/>
    <w:rsid w:val="00456E39"/>
    <w:rsid w:val="0046070E"/>
    <w:rsid w:val="00461A2B"/>
    <w:rsid w:val="00462875"/>
    <w:rsid w:val="004629E3"/>
    <w:rsid w:val="004643C0"/>
    <w:rsid w:val="004654F7"/>
    <w:rsid w:val="0046585D"/>
    <w:rsid w:val="004837FE"/>
    <w:rsid w:val="00491D30"/>
    <w:rsid w:val="00495672"/>
    <w:rsid w:val="004968B6"/>
    <w:rsid w:val="00496FE1"/>
    <w:rsid w:val="0049750C"/>
    <w:rsid w:val="00497FF3"/>
    <w:rsid w:val="004A2D22"/>
    <w:rsid w:val="004A3B53"/>
    <w:rsid w:val="004B00CB"/>
    <w:rsid w:val="004B37A2"/>
    <w:rsid w:val="004B3DF7"/>
    <w:rsid w:val="004B4133"/>
    <w:rsid w:val="004C1D3A"/>
    <w:rsid w:val="004D55A5"/>
    <w:rsid w:val="004D6C05"/>
    <w:rsid w:val="004D71F7"/>
    <w:rsid w:val="004D7D38"/>
    <w:rsid w:val="004E0DE2"/>
    <w:rsid w:val="004E1DBD"/>
    <w:rsid w:val="004E5954"/>
    <w:rsid w:val="00502232"/>
    <w:rsid w:val="00502C21"/>
    <w:rsid w:val="00503754"/>
    <w:rsid w:val="00506A7C"/>
    <w:rsid w:val="005111D9"/>
    <w:rsid w:val="005141AB"/>
    <w:rsid w:val="00516886"/>
    <w:rsid w:val="00525E3C"/>
    <w:rsid w:val="00527AFB"/>
    <w:rsid w:val="005373A2"/>
    <w:rsid w:val="005444C4"/>
    <w:rsid w:val="00546DE5"/>
    <w:rsid w:val="00554961"/>
    <w:rsid w:val="00554A84"/>
    <w:rsid w:val="005607A1"/>
    <w:rsid w:val="0056091F"/>
    <w:rsid w:val="0056302A"/>
    <w:rsid w:val="0056354A"/>
    <w:rsid w:val="005674AB"/>
    <w:rsid w:val="00567686"/>
    <w:rsid w:val="00570F0E"/>
    <w:rsid w:val="00571F04"/>
    <w:rsid w:val="00580327"/>
    <w:rsid w:val="00580CD6"/>
    <w:rsid w:val="00583541"/>
    <w:rsid w:val="00584A7B"/>
    <w:rsid w:val="00584B0E"/>
    <w:rsid w:val="00584B69"/>
    <w:rsid w:val="00587391"/>
    <w:rsid w:val="0058777F"/>
    <w:rsid w:val="005A115A"/>
    <w:rsid w:val="005A1FCC"/>
    <w:rsid w:val="005A312F"/>
    <w:rsid w:val="005A3C42"/>
    <w:rsid w:val="005A66EF"/>
    <w:rsid w:val="005B33A1"/>
    <w:rsid w:val="005C478F"/>
    <w:rsid w:val="005C56F5"/>
    <w:rsid w:val="005C5D4F"/>
    <w:rsid w:val="005D717E"/>
    <w:rsid w:val="005E04B2"/>
    <w:rsid w:val="005E0F83"/>
    <w:rsid w:val="005E247D"/>
    <w:rsid w:val="005E2CC9"/>
    <w:rsid w:val="005E3522"/>
    <w:rsid w:val="005E3EF5"/>
    <w:rsid w:val="005E4C5B"/>
    <w:rsid w:val="005E5158"/>
    <w:rsid w:val="005E72B1"/>
    <w:rsid w:val="005F7E15"/>
    <w:rsid w:val="00601C0A"/>
    <w:rsid w:val="00601F2B"/>
    <w:rsid w:val="00604AAD"/>
    <w:rsid w:val="006111DD"/>
    <w:rsid w:val="00613DA6"/>
    <w:rsid w:val="00624D76"/>
    <w:rsid w:val="0062521E"/>
    <w:rsid w:val="006432F2"/>
    <w:rsid w:val="006467F8"/>
    <w:rsid w:val="006478F7"/>
    <w:rsid w:val="006520CD"/>
    <w:rsid w:val="006528AD"/>
    <w:rsid w:val="006529EB"/>
    <w:rsid w:val="00654759"/>
    <w:rsid w:val="00654C89"/>
    <w:rsid w:val="00657431"/>
    <w:rsid w:val="00660C7E"/>
    <w:rsid w:val="00660D02"/>
    <w:rsid w:val="00663112"/>
    <w:rsid w:val="006654B8"/>
    <w:rsid w:val="00672B7B"/>
    <w:rsid w:val="00673343"/>
    <w:rsid w:val="006737BF"/>
    <w:rsid w:val="00673F03"/>
    <w:rsid w:val="00675C01"/>
    <w:rsid w:val="00682BA1"/>
    <w:rsid w:val="00685497"/>
    <w:rsid w:val="006911AF"/>
    <w:rsid w:val="006916BC"/>
    <w:rsid w:val="006A0A60"/>
    <w:rsid w:val="006A2C63"/>
    <w:rsid w:val="006A2E35"/>
    <w:rsid w:val="006A3B85"/>
    <w:rsid w:val="006A444A"/>
    <w:rsid w:val="006A53AC"/>
    <w:rsid w:val="006A55AD"/>
    <w:rsid w:val="006A5CC8"/>
    <w:rsid w:val="006B0A6E"/>
    <w:rsid w:val="006B1222"/>
    <w:rsid w:val="006B63BA"/>
    <w:rsid w:val="006C0360"/>
    <w:rsid w:val="006C0A6A"/>
    <w:rsid w:val="006C15AA"/>
    <w:rsid w:val="006C1EDB"/>
    <w:rsid w:val="006C325D"/>
    <w:rsid w:val="006C7194"/>
    <w:rsid w:val="006D4338"/>
    <w:rsid w:val="006E483E"/>
    <w:rsid w:val="006E4B05"/>
    <w:rsid w:val="006F0949"/>
    <w:rsid w:val="006F2675"/>
    <w:rsid w:val="006F318B"/>
    <w:rsid w:val="006F6C98"/>
    <w:rsid w:val="006F74FA"/>
    <w:rsid w:val="0070083C"/>
    <w:rsid w:val="0070361B"/>
    <w:rsid w:val="00716C19"/>
    <w:rsid w:val="007179C9"/>
    <w:rsid w:val="0072032D"/>
    <w:rsid w:val="007205AA"/>
    <w:rsid w:val="00722111"/>
    <w:rsid w:val="0072226D"/>
    <w:rsid w:val="00726BEE"/>
    <w:rsid w:val="00737E91"/>
    <w:rsid w:val="007433AD"/>
    <w:rsid w:val="00745363"/>
    <w:rsid w:val="007457DA"/>
    <w:rsid w:val="0075114A"/>
    <w:rsid w:val="00752B30"/>
    <w:rsid w:val="007547D9"/>
    <w:rsid w:val="007549FD"/>
    <w:rsid w:val="00755860"/>
    <w:rsid w:val="00755BDD"/>
    <w:rsid w:val="00761C12"/>
    <w:rsid w:val="00771B0F"/>
    <w:rsid w:val="0077252E"/>
    <w:rsid w:val="00775676"/>
    <w:rsid w:val="00783DD1"/>
    <w:rsid w:val="00784BCF"/>
    <w:rsid w:val="00790740"/>
    <w:rsid w:val="00794ED3"/>
    <w:rsid w:val="007950AD"/>
    <w:rsid w:val="007953B7"/>
    <w:rsid w:val="007963ED"/>
    <w:rsid w:val="00796A81"/>
    <w:rsid w:val="0079735E"/>
    <w:rsid w:val="007A0494"/>
    <w:rsid w:val="007A3643"/>
    <w:rsid w:val="007A4129"/>
    <w:rsid w:val="007A610A"/>
    <w:rsid w:val="007A6873"/>
    <w:rsid w:val="007C056B"/>
    <w:rsid w:val="007C1DCC"/>
    <w:rsid w:val="007C50CA"/>
    <w:rsid w:val="007C5AA8"/>
    <w:rsid w:val="007C7F71"/>
    <w:rsid w:val="007E111F"/>
    <w:rsid w:val="007F173D"/>
    <w:rsid w:val="007F2402"/>
    <w:rsid w:val="007F4E1D"/>
    <w:rsid w:val="00800BAA"/>
    <w:rsid w:val="0080240B"/>
    <w:rsid w:val="008032B4"/>
    <w:rsid w:val="00804A54"/>
    <w:rsid w:val="00812C61"/>
    <w:rsid w:val="00814795"/>
    <w:rsid w:val="00817F37"/>
    <w:rsid w:val="0082242D"/>
    <w:rsid w:val="00827A01"/>
    <w:rsid w:val="008326CA"/>
    <w:rsid w:val="00832FED"/>
    <w:rsid w:val="00833930"/>
    <w:rsid w:val="0085191D"/>
    <w:rsid w:val="00854A3C"/>
    <w:rsid w:val="00865569"/>
    <w:rsid w:val="008729C1"/>
    <w:rsid w:val="00880B1E"/>
    <w:rsid w:val="00890F9A"/>
    <w:rsid w:val="00893E2E"/>
    <w:rsid w:val="00895472"/>
    <w:rsid w:val="00896D94"/>
    <w:rsid w:val="008A1C77"/>
    <w:rsid w:val="008A1D4A"/>
    <w:rsid w:val="008A6CB2"/>
    <w:rsid w:val="008B15FE"/>
    <w:rsid w:val="008B4907"/>
    <w:rsid w:val="008B5C9C"/>
    <w:rsid w:val="008B6383"/>
    <w:rsid w:val="008C027A"/>
    <w:rsid w:val="008C0ED8"/>
    <w:rsid w:val="008C54AC"/>
    <w:rsid w:val="008D1A1B"/>
    <w:rsid w:val="008D66A1"/>
    <w:rsid w:val="008D78DB"/>
    <w:rsid w:val="008E1633"/>
    <w:rsid w:val="008E3208"/>
    <w:rsid w:val="008E62E9"/>
    <w:rsid w:val="008E76AE"/>
    <w:rsid w:val="008E7C4A"/>
    <w:rsid w:val="008F281C"/>
    <w:rsid w:val="008F2850"/>
    <w:rsid w:val="008F38E2"/>
    <w:rsid w:val="00901485"/>
    <w:rsid w:val="00902A04"/>
    <w:rsid w:val="0090358E"/>
    <w:rsid w:val="00903926"/>
    <w:rsid w:val="00904FC6"/>
    <w:rsid w:val="0091070F"/>
    <w:rsid w:val="00920D55"/>
    <w:rsid w:val="009225D7"/>
    <w:rsid w:val="0093356F"/>
    <w:rsid w:val="009344D7"/>
    <w:rsid w:val="00936628"/>
    <w:rsid w:val="00942DCB"/>
    <w:rsid w:val="00943E77"/>
    <w:rsid w:val="00944C42"/>
    <w:rsid w:val="009525E9"/>
    <w:rsid w:val="00956722"/>
    <w:rsid w:val="00970F8B"/>
    <w:rsid w:val="0097604E"/>
    <w:rsid w:val="00976ECF"/>
    <w:rsid w:val="00977AE3"/>
    <w:rsid w:val="00982600"/>
    <w:rsid w:val="00984E6D"/>
    <w:rsid w:val="00985916"/>
    <w:rsid w:val="00985CB6"/>
    <w:rsid w:val="00987D83"/>
    <w:rsid w:val="0099180E"/>
    <w:rsid w:val="00994B46"/>
    <w:rsid w:val="00995B6C"/>
    <w:rsid w:val="00996665"/>
    <w:rsid w:val="00996DC9"/>
    <w:rsid w:val="009A0C7C"/>
    <w:rsid w:val="009A2700"/>
    <w:rsid w:val="009A4BC5"/>
    <w:rsid w:val="009A54CD"/>
    <w:rsid w:val="009A6B4A"/>
    <w:rsid w:val="009A71F2"/>
    <w:rsid w:val="009B143C"/>
    <w:rsid w:val="009B17F8"/>
    <w:rsid w:val="009B3D3E"/>
    <w:rsid w:val="009C6863"/>
    <w:rsid w:val="009D00DE"/>
    <w:rsid w:val="009D04D6"/>
    <w:rsid w:val="009D0A29"/>
    <w:rsid w:val="009D26A9"/>
    <w:rsid w:val="009D349D"/>
    <w:rsid w:val="009D6AB0"/>
    <w:rsid w:val="009F1ADC"/>
    <w:rsid w:val="009F6573"/>
    <w:rsid w:val="00A00D78"/>
    <w:rsid w:val="00A026C1"/>
    <w:rsid w:val="00A11AE5"/>
    <w:rsid w:val="00A12005"/>
    <w:rsid w:val="00A1235D"/>
    <w:rsid w:val="00A12495"/>
    <w:rsid w:val="00A13B02"/>
    <w:rsid w:val="00A16CB2"/>
    <w:rsid w:val="00A16D73"/>
    <w:rsid w:val="00A174C8"/>
    <w:rsid w:val="00A21045"/>
    <w:rsid w:val="00A30FF8"/>
    <w:rsid w:val="00A458F5"/>
    <w:rsid w:val="00A5205F"/>
    <w:rsid w:val="00A55CB1"/>
    <w:rsid w:val="00A602AA"/>
    <w:rsid w:val="00A61A89"/>
    <w:rsid w:val="00A62AFD"/>
    <w:rsid w:val="00A63395"/>
    <w:rsid w:val="00A653F8"/>
    <w:rsid w:val="00A67F8A"/>
    <w:rsid w:val="00A70FD1"/>
    <w:rsid w:val="00A765F8"/>
    <w:rsid w:val="00A82479"/>
    <w:rsid w:val="00A93143"/>
    <w:rsid w:val="00A9603A"/>
    <w:rsid w:val="00AB2269"/>
    <w:rsid w:val="00AC3801"/>
    <w:rsid w:val="00AC42B2"/>
    <w:rsid w:val="00AC7CD2"/>
    <w:rsid w:val="00AD2D57"/>
    <w:rsid w:val="00AE0356"/>
    <w:rsid w:val="00AE1FB3"/>
    <w:rsid w:val="00AE5E13"/>
    <w:rsid w:val="00AF2160"/>
    <w:rsid w:val="00AF3587"/>
    <w:rsid w:val="00AF457C"/>
    <w:rsid w:val="00AF45BF"/>
    <w:rsid w:val="00AF5556"/>
    <w:rsid w:val="00AF6D7E"/>
    <w:rsid w:val="00AF7A17"/>
    <w:rsid w:val="00B00C95"/>
    <w:rsid w:val="00B02C38"/>
    <w:rsid w:val="00B02F2B"/>
    <w:rsid w:val="00B02F51"/>
    <w:rsid w:val="00B0329F"/>
    <w:rsid w:val="00B03480"/>
    <w:rsid w:val="00B117E7"/>
    <w:rsid w:val="00B11FAA"/>
    <w:rsid w:val="00B122C0"/>
    <w:rsid w:val="00B1342A"/>
    <w:rsid w:val="00B1706A"/>
    <w:rsid w:val="00B17D32"/>
    <w:rsid w:val="00B213A4"/>
    <w:rsid w:val="00B22FAA"/>
    <w:rsid w:val="00B23525"/>
    <w:rsid w:val="00B236BC"/>
    <w:rsid w:val="00B2728A"/>
    <w:rsid w:val="00B3682A"/>
    <w:rsid w:val="00B42F81"/>
    <w:rsid w:val="00B5019A"/>
    <w:rsid w:val="00B506D6"/>
    <w:rsid w:val="00B525B5"/>
    <w:rsid w:val="00B552F1"/>
    <w:rsid w:val="00B610BB"/>
    <w:rsid w:val="00B632C9"/>
    <w:rsid w:val="00B70576"/>
    <w:rsid w:val="00B7302A"/>
    <w:rsid w:val="00B81F27"/>
    <w:rsid w:val="00B86107"/>
    <w:rsid w:val="00B862FB"/>
    <w:rsid w:val="00B8636E"/>
    <w:rsid w:val="00BA0F9B"/>
    <w:rsid w:val="00BA1D6A"/>
    <w:rsid w:val="00BA2E70"/>
    <w:rsid w:val="00BC0FDF"/>
    <w:rsid w:val="00BC1662"/>
    <w:rsid w:val="00BC3470"/>
    <w:rsid w:val="00BC7333"/>
    <w:rsid w:val="00BD0027"/>
    <w:rsid w:val="00BD64F7"/>
    <w:rsid w:val="00BE1C91"/>
    <w:rsid w:val="00BE2B97"/>
    <w:rsid w:val="00BE70C9"/>
    <w:rsid w:val="00BF4363"/>
    <w:rsid w:val="00BF69C3"/>
    <w:rsid w:val="00C0319C"/>
    <w:rsid w:val="00C1035C"/>
    <w:rsid w:val="00C220EF"/>
    <w:rsid w:val="00C22336"/>
    <w:rsid w:val="00C227D7"/>
    <w:rsid w:val="00C235C4"/>
    <w:rsid w:val="00C324B4"/>
    <w:rsid w:val="00C32536"/>
    <w:rsid w:val="00C34BCD"/>
    <w:rsid w:val="00C35346"/>
    <w:rsid w:val="00C35EDE"/>
    <w:rsid w:val="00C36E3C"/>
    <w:rsid w:val="00C4156D"/>
    <w:rsid w:val="00C44448"/>
    <w:rsid w:val="00C44B2C"/>
    <w:rsid w:val="00C46444"/>
    <w:rsid w:val="00C46FD3"/>
    <w:rsid w:val="00C57AA5"/>
    <w:rsid w:val="00C63FEB"/>
    <w:rsid w:val="00C645A1"/>
    <w:rsid w:val="00C64E1E"/>
    <w:rsid w:val="00C65AD0"/>
    <w:rsid w:val="00C70635"/>
    <w:rsid w:val="00C708F0"/>
    <w:rsid w:val="00C74222"/>
    <w:rsid w:val="00C74EF5"/>
    <w:rsid w:val="00C75B72"/>
    <w:rsid w:val="00C801D1"/>
    <w:rsid w:val="00C82AD5"/>
    <w:rsid w:val="00C921FE"/>
    <w:rsid w:val="00C929BC"/>
    <w:rsid w:val="00CA142F"/>
    <w:rsid w:val="00CA286E"/>
    <w:rsid w:val="00CA2D31"/>
    <w:rsid w:val="00CA34B0"/>
    <w:rsid w:val="00CA55A6"/>
    <w:rsid w:val="00CA643E"/>
    <w:rsid w:val="00CB5301"/>
    <w:rsid w:val="00CB69A1"/>
    <w:rsid w:val="00CC0812"/>
    <w:rsid w:val="00CC1539"/>
    <w:rsid w:val="00CC41A4"/>
    <w:rsid w:val="00CC4D7F"/>
    <w:rsid w:val="00CC56F4"/>
    <w:rsid w:val="00CC6B38"/>
    <w:rsid w:val="00CD22CE"/>
    <w:rsid w:val="00CD6221"/>
    <w:rsid w:val="00CE055A"/>
    <w:rsid w:val="00CE0750"/>
    <w:rsid w:val="00CE54CE"/>
    <w:rsid w:val="00CE7C1B"/>
    <w:rsid w:val="00CF0EFF"/>
    <w:rsid w:val="00CF36BD"/>
    <w:rsid w:val="00CF5439"/>
    <w:rsid w:val="00CF5696"/>
    <w:rsid w:val="00D0377F"/>
    <w:rsid w:val="00D03E27"/>
    <w:rsid w:val="00D04DC3"/>
    <w:rsid w:val="00D0517E"/>
    <w:rsid w:val="00D07781"/>
    <w:rsid w:val="00D1025A"/>
    <w:rsid w:val="00D14828"/>
    <w:rsid w:val="00D16133"/>
    <w:rsid w:val="00D203D9"/>
    <w:rsid w:val="00D22008"/>
    <w:rsid w:val="00D25D43"/>
    <w:rsid w:val="00D25E7B"/>
    <w:rsid w:val="00D27A8B"/>
    <w:rsid w:val="00D31E84"/>
    <w:rsid w:val="00D4296B"/>
    <w:rsid w:val="00D479BB"/>
    <w:rsid w:val="00D519BE"/>
    <w:rsid w:val="00D5288F"/>
    <w:rsid w:val="00D56A17"/>
    <w:rsid w:val="00D56DBE"/>
    <w:rsid w:val="00D6061D"/>
    <w:rsid w:val="00D60A23"/>
    <w:rsid w:val="00D60EAB"/>
    <w:rsid w:val="00D61015"/>
    <w:rsid w:val="00D610EC"/>
    <w:rsid w:val="00D64FA3"/>
    <w:rsid w:val="00D65BB1"/>
    <w:rsid w:val="00D66963"/>
    <w:rsid w:val="00D73162"/>
    <w:rsid w:val="00D75168"/>
    <w:rsid w:val="00D76D12"/>
    <w:rsid w:val="00D77276"/>
    <w:rsid w:val="00D87723"/>
    <w:rsid w:val="00D87D51"/>
    <w:rsid w:val="00D936BF"/>
    <w:rsid w:val="00D969EA"/>
    <w:rsid w:val="00DB07C0"/>
    <w:rsid w:val="00DB47AE"/>
    <w:rsid w:val="00DB63C7"/>
    <w:rsid w:val="00DC109C"/>
    <w:rsid w:val="00DC1487"/>
    <w:rsid w:val="00DC35F5"/>
    <w:rsid w:val="00DD1A6A"/>
    <w:rsid w:val="00DD2EE1"/>
    <w:rsid w:val="00DD4FFD"/>
    <w:rsid w:val="00DD70A6"/>
    <w:rsid w:val="00DD7E65"/>
    <w:rsid w:val="00DE06BB"/>
    <w:rsid w:val="00DE1928"/>
    <w:rsid w:val="00DE74A6"/>
    <w:rsid w:val="00DF295D"/>
    <w:rsid w:val="00E02343"/>
    <w:rsid w:val="00E03832"/>
    <w:rsid w:val="00E2493D"/>
    <w:rsid w:val="00E255A4"/>
    <w:rsid w:val="00E27226"/>
    <w:rsid w:val="00E3282A"/>
    <w:rsid w:val="00E355B2"/>
    <w:rsid w:val="00E3629C"/>
    <w:rsid w:val="00E40C0B"/>
    <w:rsid w:val="00E41C4F"/>
    <w:rsid w:val="00E42A72"/>
    <w:rsid w:val="00E43260"/>
    <w:rsid w:val="00E438A5"/>
    <w:rsid w:val="00E46FDA"/>
    <w:rsid w:val="00E576BF"/>
    <w:rsid w:val="00E65A6D"/>
    <w:rsid w:val="00E6714B"/>
    <w:rsid w:val="00E674F0"/>
    <w:rsid w:val="00E72FAF"/>
    <w:rsid w:val="00E73665"/>
    <w:rsid w:val="00E80BC5"/>
    <w:rsid w:val="00E82FCD"/>
    <w:rsid w:val="00E8319B"/>
    <w:rsid w:val="00E8325F"/>
    <w:rsid w:val="00E8455E"/>
    <w:rsid w:val="00E8570F"/>
    <w:rsid w:val="00E92C01"/>
    <w:rsid w:val="00E97E2F"/>
    <w:rsid w:val="00EA0A58"/>
    <w:rsid w:val="00EA6C62"/>
    <w:rsid w:val="00EA75C2"/>
    <w:rsid w:val="00EB0BFC"/>
    <w:rsid w:val="00EB18CF"/>
    <w:rsid w:val="00EB1B97"/>
    <w:rsid w:val="00EB3396"/>
    <w:rsid w:val="00EB3CC5"/>
    <w:rsid w:val="00EB3E5F"/>
    <w:rsid w:val="00EB6C1B"/>
    <w:rsid w:val="00EC5377"/>
    <w:rsid w:val="00EC5FBA"/>
    <w:rsid w:val="00EC6FCF"/>
    <w:rsid w:val="00ED3456"/>
    <w:rsid w:val="00EE09C7"/>
    <w:rsid w:val="00EE2C98"/>
    <w:rsid w:val="00EE33D7"/>
    <w:rsid w:val="00EE4F21"/>
    <w:rsid w:val="00EF06DA"/>
    <w:rsid w:val="00EF301B"/>
    <w:rsid w:val="00EF3F89"/>
    <w:rsid w:val="00EF540F"/>
    <w:rsid w:val="00EF541F"/>
    <w:rsid w:val="00EF6834"/>
    <w:rsid w:val="00F00C62"/>
    <w:rsid w:val="00F02EE9"/>
    <w:rsid w:val="00F102BC"/>
    <w:rsid w:val="00F110DB"/>
    <w:rsid w:val="00F11AE3"/>
    <w:rsid w:val="00F11E93"/>
    <w:rsid w:val="00F214C9"/>
    <w:rsid w:val="00F2651C"/>
    <w:rsid w:val="00F27CC2"/>
    <w:rsid w:val="00F3736E"/>
    <w:rsid w:val="00F4034F"/>
    <w:rsid w:val="00F40808"/>
    <w:rsid w:val="00F519C6"/>
    <w:rsid w:val="00F51A14"/>
    <w:rsid w:val="00F52FE0"/>
    <w:rsid w:val="00F55F97"/>
    <w:rsid w:val="00F66E2C"/>
    <w:rsid w:val="00F70983"/>
    <w:rsid w:val="00F70FE8"/>
    <w:rsid w:val="00F75E50"/>
    <w:rsid w:val="00F81F2C"/>
    <w:rsid w:val="00F83D28"/>
    <w:rsid w:val="00F84238"/>
    <w:rsid w:val="00F90427"/>
    <w:rsid w:val="00F97047"/>
    <w:rsid w:val="00FA01E1"/>
    <w:rsid w:val="00FA06C4"/>
    <w:rsid w:val="00FA07D1"/>
    <w:rsid w:val="00FA1D7C"/>
    <w:rsid w:val="00FA2AAE"/>
    <w:rsid w:val="00FA617E"/>
    <w:rsid w:val="00FB1D18"/>
    <w:rsid w:val="00FB1EFE"/>
    <w:rsid w:val="00FB4700"/>
    <w:rsid w:val="00FB5F49"/>
    <w:rsid w:val="00FB63AD"/>
    <w:rsid w:val="00FB7BCA"/>
    <w:rsid w:val="00FC073C"/>
    <w:rsid w:val="00FC0B20"/>
    <w:rsid w:val="00FD48F2"/>
    <w:rsid w:val="00FE67B3"/>
    <w:rsid w:val="00FF0792"/>
    <w:rsid w:val="00FF091E"/>
    <w:rsid w:val="00FF0DBB"/>
    <w:rsid w:val="00FF42BC"/>
    <w:rsid w:val="00FF4635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qFormat/>
    <w:rsid w:val="00833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4968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833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03E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semiHidden/>
    <w:unhideWhenUsed/>
    <w:rsid w:val="00D03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D03E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link w:val="a8"/>
    <w:uiPriority w:val="34"/>
    <w:qFormat/>
    <w:rsid w:val="00D5288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F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F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2">
    <w:name w:val="Основной шрифт абзаца1"/>
    <w:rsid w:val="008F281C"/>
  </w:style>
  <w:style w:type="paragraph" w:styleId="a9">
    <w:name w:val="footnote text"/>
    <w:basedOn w:val="a0"/>
    <w:link w:val="aa"/>
    <w:unhideWhenUsed/>
    <w:rsid w:val="00260FD4"/>
    <w:rPr>
      <w:rFonts w:ascii="Times New Roman CYR" w:hAnsi="Times New Roman CYR" w:cs="Times New Roman CYR"/>
      <w:sz w:val="20"/>
      <w:szCs w:val="20"/>
    </w:rPr>
  </w:style>
  <w:style w:type="character" w:customStyle="1" w:styleId="aa">
    <w:name w:val="Текст сноски Знак"/>
    <w:basedOn w:val="a1"/>
    <w:link w:val="a9"/>
    <w:rsid w:val="00260FD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table" w:customStyle="1" w:styleId="13">
    <w:name w:val="Сетка таблицы1"/>
    <w:basedOn w:val="a2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0"/>
    <w:rsid w:val="00985916"/>
    <w:rPr>
      <w:sz w:val="28"/>
      <w:szCs w:val="20"/>
    </w:rPr>
  </w:style>
  <w:style w:type="paragraph" w:styleId="ad">
    <w:name w:val="header"/>
    <w:basedOn w:val="a0"/>
    <w:link w:val="ae"/>
    <w:uiPriority w:val="99"/>
    <w:unhideWhenUsed/>
    <w:rsid w:val="00C35E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3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C35E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3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D610EC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D610EC"/>
    <w:rPr>
      <w:b/>
      <w:bCs/>
    </w:rPr>
  </w:style>
  <w:style w:type="character" w:styleId="af3">
    <w:name w:val="Emphasis"/>
    <w:basedOn w:val="a1"/>
    <w:uiPriority w:val="20"/>
    <w:qFormat/>
    <w:rsid w:val="00D610EC"/>
    <w:rPr>
      <w:i/>
      <w:iCs/>
    </w:rPr>
  </w:style>
  <w:style w:type="character" w:styleId="af4">
    <w:name w:val="Hyperlink"/>
    <w:basedOn w:val="a1"/>
    <w:unhideWhenUsed/>
    <w:rsid w:val="006C1EDB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267F5E"/>
    <w:rPr>
      <w:color w:val="800080"/>
      <w:u w:val="single"/>
    </w:rPr>
  </w:style>
  <w:style w:type="paragraph" w:customStyle="1" w:styleId="font5">
    <w:name w:val="font5"/>
    <w:basedOn w:val="a0"/>
    <w:rsid w:val="00267F5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67F5E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0"/>
    <w:rsid w:val="00267F5E"/>
    <w:pPr>
      <w:spacing w:before="100" w:beforeAutospacing="1" w:after="100" w:afterAutospacing="1"/>
    </w:pPr>
  </w:style>
  <w:style w:type="paragraph" w:customStyle="1" w:styleId="xl66">
    <w:name w:val="xl66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0"/>
    <w:rsid w:val="00267F5E"/>
    <w:pPr>
      <w:spacing w:before="100" w:beforeAutospacing="1" w:after="100" w:afterAutospacing="1"/>
    </w:pPr>
  </w:style>
  <w:style w:type="paragraph" w:customStyle="1" w:styleId="xl76">
    <w:name w:val="xl76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3">
    <w:name w:val="xl83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267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267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267F5E"/>
    <w:pPr>
      <w:spacing w:before="100" w:beforeAutospacing="1" w:after="100" w:afterAutospacing="1"/>
      <w:jc w:val="center"/>
      <w:textAlignment w:val="center"/>
    </w:pPr>
  </w:style>
  <w:style w:type="character" w:customStyle="1" w:styleId="22">
    <w:name w:val="Основной текст (2)_"/>
    <w:basedOn w:val="a1"/>
    <w:link w:val="23"/>
    <w:rsid w:val="003D0E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D0EF7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">
    <w:name w:val="Заголовок 2 Знак"/>
    <w:basedOn w:val="a1"/>
    <w:link w:val="20"/>
    <w:rsid w:val="00496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Body Text"/>
    <w:basedOn w:val="a0"/>
    <w:link w:val="14"/>
    <w:unhideWhenUsed/>
    <w:rsid w:val="00EA0A58"/>
    <w:pPr>
      <w:shd w:val="clear" w:color="auto" w:fill="FFFFFF"/>
      <w:spacing w:line="240" w:lineRule="atLeast"/>
      <w:jc w:val="right"/>
    </w:pPr>
    <w:rPr>
      <w:rFonts w:eastAsia="Arial Unicode MS"/>
      <w:sz w:val="26"/>
      <w:szCs w:val="26"/>
    </w:rPr>
  </w:style>
  <w:style w:type="character" w:customStyle="1" w:styleId="af7">
    <w:name w:val="Основной текст Знак"/>
    <w:basedOn w:val="a1"/>
    <w:rsid w:val="00EA0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1"/>
    <w:link w:val="af6"/>
    <w:uiPriority w:val="99"/>
    <w:semiHidden/>
    <w:locked/>
    <w:rsid w:val="00EA0A5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9D0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1"/>
    <w:link w:val="10"/>
    <w:rsid w:val="00833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rsid w:val="008339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uthor">
    <w:name w:val="author"/>
    <w:rsid w:val="00833930"/>
  </w:style>
  <w:style w:type="character" w:customStyle="1" w:styleId="datecreated">
    <w:name w:val="datecreated"/>
    <w:rsid w:val="00833930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339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8339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8339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8339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t">
    <w:name w:val="fst"/>
    <w:rsid w:val="00833930"/>
  </w:style>
  <w:style w:type="character" w:customStyle="1" w:styleId="ya-share2counter">
    <w:name w:val="ya-share2__counter"/>
    <w:rsid w:val="00833930"/>
  </w:style>
  <w:style w:type="character" w:customStyle="1" w:styleId="nav-previous">
    <w:name w:val="nav-previous"/>
    <w:rsid w:val="00833930"/>
  </w:style>
  <w:style w:type="character" w:customStyle="1" w:styleId="meta-nav">
    <w:name w:val="meta-nav"/>
    <w:rsid w:val="00833930"/>
  </w:style>
  <w:style w:type="character" w:customStyle="1" w:styleId="nav-next">
    <w:name w:val="nav-next"/>
    <w:rsid w:val="00833930"/>
  </w:style>
  <w:style w:type="paragraph" w:customStyle="1" w:styleId="comment-notes">
    <w:name w:val="comment-notes"/>
    <w:basedOn w:val="a0"/>
    <w:rsid w:val="00833930"/>
    <w:pPr>
      <w:spacing w:before="100" w:beforeAutospacing="1" w:after="100" w:afterAutospacing="1"/>
    </w:pPr>
  </w:style>
  <w:style w:type="character" w:customStyle="1" w:styleId="required">
    <w:name w:val="required"/>
    <w:rsid w:val="00833930"/>
  </w:style>
  <w:style w:type="paragraph" w:customStyle="1" w:styleId="comment-form-comment">
    <w:name w:val="comment-form-comment"/>
    <w:basedOn w:val="a0"/>
    <w:rsid w:val="00833930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0"/>
    <w:rsid w:val="0083393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0"/>
    <w:rsid w:val="00833930"/>
    <w:pPr>
      <w:spacing w:before="100" w:beforeAutospacing="1" w:after="100" w:afterAutospacing="1"/>
    </w:pPr>
  </w:style>
  <w:style w:type="paragraph" w:customStyle="1" w:styleId="comment-form-url">
    <w:name w:val="comment-form-url"/>
    <w:basedOn w:val="a0"/>
    <w:rsid w:val="00833930"/>
    <w:pPr>
      <w:spacing w:before="100" w:beforeAutospacing="1" w:after="100" w:afterAutospacing="1"/>
    </w:pPr>
  </w:style>
  <w:style w:type="paragraph" w:customStyle="1" w:styleId="cptchblock">
    <w:name w:val="cptch_block"/>
    <w:basedOn w:val="a0"/>
    <w:rsid w:val="00833930"/>
    <w:pPr>
      <w:spacing w:before="100" w:beforeAutospacing="1" w:after="100" w:afterAutospacing="1"/>
    </w:pPr>
  </w:style>
  <w:style w:type="character" w:customStyle="1" w:styleId="cptchwrap">
    <w:name w:val="cptch_wrap"/>
    <w:rsid w:val="00833930"/>
  </w:style>
  <w:style w:type="character" w:customStyle="1" w:styleId="cptchspan">
    <w:name w:val="cptch_span"/>
    <w:rsid w:val="00833930"/>
  </w:style>
  <w:style w:type="paragraph" w:customStyle="1" w:styleId="comment-subscription-form">
    <w:name w:val="comment-subscription-form"/>
    <w:basedOn w:val="a0"/>
    <w:rsid w:val="00833930"/>
    <w:pPr>
      <w:spacing w:before="100" w:beforeAutospacing="1" w:after="100" w:afterAutospacing="1"/>
    </w:pPr>
  </w:style>
  <w:style w:type="paragraph" w:customStyle="1" w:styleId="widget-title">
    <w:name w:val="widget-title"/>
    <w:basedOn w:val="a0"/>
    <w:rsid w:val="00833930"/>
    <w:pPr>
      <w:spacing w:before="100" w:beforeAutospacing="1" w:after="100" w:afterAutospacing="1"/>
    </w:pPr>
  </w:style>
  <w:style w:type="character" w:customStyle="1" w:styleId="btnright">
    <w:name w:val="btn_right"/>
    <w:rsid w:val="00833930"/>
  </w:style>
  <w:style w:type="paragraph" w:customStyle="1" w:styleId="dim1">
    <w:name w:val="dim1"/>
    <w:basedOn w:val="a0"/>
    <w:rsid w:val="00833930"/>
    <w:pPr>
      <w:spacing w:before="100" w:beforeAutospacing="1" w:after="100" w:afterAutospacing="1"/>
    </w:pPr>
  </w:style>
  <w:style w:type="character" w:customStyle="1" w:styleId="blk">
    <w:name w:val="blk"/>
    <w:rsid w:val="00833930"/>
  </w:style>
  <w:style w:type="character" w:customStyle="1" w:styleId="hl">
    <w:name w:val="hl"/>
    <w:rsid w:val="00833930"/>
  </w:style>
  <w:style w:type="character" w:styleId="af8">
    <w:name w:val="footnote reference"/>
    <w:semiHidden/>
    <w:rsid w:val="00D87D51"/>
    <w:rPr>
      <w:rFonts w:ascii="Times New Roman" w:hAnsi="Times New Roman" w:cs="Times New Roman"/>
      <w:vertAlign w:val="superscript"/>
    </w:rPr>
  </w:style>
  <w:style w:type="paragraph" w:customStyle="1" w:styleId="af9">
    <w:name w:val="Нижн.колонтитул первый"/>
    <w:basedOn w:val="a0"/>
    <w:next w:val="xl85"/>
    <w:rsid w:val="00D87D51"/>
    <w:pPr>
      <w:keepLines/>
      <w:tabs>
        <w:tab w:val="center" w:pos="4320"/>
      </w:tabs>
      <w:jc w:val="center"/>
    </w:pPr>
    <w:rPr>
      <w:rFonts w:ascii="Arial" w:hAnsi="Arial" w:cs="Arial"/>
    </w:rPr>
  </w:style>
  <w:style w:type="paragraph" w:styleId="24">
    <w:name w:val="Body Text 2"/>
    <w:basedOn w:val="a0"/>
    <w:link w:val="25"/>
    <w:uiPriority w:val="99"/>
    <w:unhideWhenUsed/>
    <w:rsid w:val="005C5D4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5C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нак7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a">
    <w:name w:val="Обычный абзац Знак"/>
    <w:basedOn w:val="a0"/>
    <w:link w:val="afb"/>
    <w:rsid w:val="005C5D4F"/>
    <w:pPr>
      <w:ind w:firstLine="709"/>
      <w:jc w:val="both"/>
    </w:pPr>
    <w:rPr>
      <w:sz w:val="28"/>
      <w:szCs w:val="20"/>
    </w:rPr>
  </w:style>
  <w:style w:type="character" w:customStyle="1" w:styleId="afb">
    <w:name w:val="Обычный абзац Знак Знак"/>
    <w:link w:val="afa"/>
    <w:rsid w:val="005C5D4F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Title"/>
    <w:basedOn w:val="a0"/>
    <w:link w:val="afd"/>
    <w:qFormat/>
    <w:rsid w:val="005C5D4F"/>
    <w:pPr>
      <w:jc w:val="center"/>
    </w:pPr>
    <w:rPr>
      <w:b/>
      <w:szCs w:val="20"/>
    </w:rPr>
  </w:style>
  <w:style w:type="character" w:customStyle="1" w:styleId="afd">
    <w:name w:val="Название Знак"/>
    <w:basedOn w:val="a1"/>
    <w:link w:val="afc"/>
    <w:rsid w:val="005C5D4F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0"/>
    <w:link w:val="32"/>
    <w:rsid w:val="005C5D4F"/>
    <w:pPr>
      <w:ind w:left="360"/>
    </w:pPr>
  </w:style>
  <w:style w:type="character" w:customStyle="1" w:styleId="32">
    <w:name w:val="Основной текст с отступом 3 Знак"/>
    <w:basedOn w:val="a1"/>
    <w:link w:val="31"/>
    <w:rsid w:val="005C5D4F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5C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"/>
    <w:basedOn w:val="a0"/>
    <w:rsid w:val="005C5D4F"/>
    <w:pPr>
      <w:ind w:left="283" w:hanging="283"/>
    </w:pPr>
  </w:style>
  <w:style w:type="paragraph" w:styleId="26">
    <w:name w:val="List 2"/>
    <w:basedOn w:val="a0"/>
    <w:rsid w:val="005C5D4F"/>
    <w:pPr>
      <w:ind w:left="566" w:hanging="283"/>
    </w:pPr>
  </w:style>
  <w:style w:type="paragraph" w:styleId="33">
    <w:name w:val="List 3"/>
    <w:basedOn w:val="a0"/>
    <w:rsid w:val="005C5D4F"/>
    <w:pPr>
      <w:ind w:left="849" w:hanging="283"/>
    </w:pPr>
  </w:style>
  <w:style w:type="paragraph" w:styleId="27">
    <w:name w:val="List Continue 2"/>
    <w:basedOn w:val="a0"/>
    <w:rsid w:val="005C5D4F"/>
    <w:pPr>
      <w:spacing w:after="120"/>
      <w:ind w:left="566"/>
    </w:pPr>
  </w:style>
  <w:style w:type="paragraph" w:styleId="aff">
    <w:name w:val="Body Text Indent"/>
    <w:aliases w:val=" Знак2"/>
    <w:basedOn w:val="a0"/>
    <w:link w:val="16"/>
    <w:rsid w:val="005C5D4F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rsid w:val="005C5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 Знак2 Знак"/>
    <w:link w:val="aff"/>
    <w:rsid w:val="005C5D4F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Знак Знак Знак Знак"/>
    <w:basedOn w:val="a0"/>
    <w:rsid w:val="005C5D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1">
    <w:name w:val="Знак71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70">
    <w:name w:val="Знак7 Знак Знак Знак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PlusNormal">
    <w:name w:val="ConsPlusNormal"/>
    <w:link w:val="ConsPlusNormal0"/>
    <w:rsid w:val="005C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5D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Схема документа Знак"/>
    <w:link w:val="aff3"/>
    <w:semiHidden/>
    <w:rsid w:val="005C5D4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5C5D4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7">
    <w:name w:val="Схема документа Знак1"/>
    <w:basedOn w:val="a1"/>
    <w:uiPriority w:val="99"/>
    <w:semiHidden/>
    <w:rsid w:val="005C5D4F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page number"/>
    <w:basedOn w:val="a1"/>
    <w:rsid w:val="005C5D4F"/>
  </w:style>
  <w:style w:type="paragraph" w:customStyle="1" w:styleId="4">
    <w:name w:val="Знак Знак Знак Знак Знак Знак Знак Знак Знак Знак4"/>
    <w:basedOn w:val="a0"/>
    <w:rsid w:val="005C5D4F"/>
    <w:rPr>
      <w:sz w:val="28"/>
      <w:szCs w:val="20"/>
    </w:rPr>
  </w:style>
  <w:style w:type="paragraph" w:styleId="aff5">
    <w:name w:val="Plain Text"/>
    <w:basedOn w:val="a0"/>
    <w:link w:val="aff6"/>
    <w:rsid w:val="005C5D4F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5C5D4F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0"/>
    <w:rsid w:val="005C5D4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0"/>
    <w:rsid w:val="005C5D4F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6">
    <w:name w:val="Style6"/>
    <w:basedOn w:val="a0"/>
    <w:rsid w:val="005C5D4F"/>
    <w:pPr>
      <w:widowControl w:val="0"/>
      <w:autoSpaceDE w:val="0"/>
      <w:autoSpaceDN w:val="0"/>
      <w:adjustRightInd w:val="0"/>
      <w:spacing w:line="282" w:lineRule="exact"/>
      <w:ind w:firstLine="182"/>
      <w:jc w:val="both"/>
    </w:pPr>
  </w:style>
  <w:style w:type="character" w:customStyle="1" w:styleId="FontStyle11">
    <w:name w:val="Font Style11"/>
    <w:rsid w:val="005C5D4F"/>
    <w:rPr>
      <w:rFonts w:ascii="Times New Roman" w:hAnsi="Times New Roman" w:cs="Times New Roman"/>
      <w:sz w:val="22"/>
      <w:szCs w:val="22"/>
    </w:rPr>
  </w:style>
  <w:style w:type="paragraph" w:customStyle="1" w:styleId="aff7">
    <w:name w:val="Знак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BodyText21">
    <w:name w:val="Body Text 21"/>
    <w:basedOn w:val="a0"/>
    <w:rsid w:val="005C5D4F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FontStyle12">
    <w:name w:val="Font Style12"/>
    <w:rsid w:val="005C5D4F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5C5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5C5D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аголовок таблицы"/>
    <w:basedOn w:val="a0"/>
    <w:rsid w:val="005C5D4F"/>
    <w:pPr>
      <w:suppressLineNumbers/>
      <w:suppressAutoHyphens/>
      <w:autoSpaceDE w:val="0"/>
      <w:autoSpaceDN w:val="0"/>
      <w:spacing w:before="60" w:after="60"/>
      <w:jc w:val="center"/>
    </w:pPr>
    <w:rPr>
      <w:b/>
      <w:bCs/>
    </w:rPr>
  </w:style>
  <w:style w:type="character" w:customStyle="1" w:styleId="aff9">
    <w:name w:val="Основной текст Знак Знак Знак"/>
    <w:rsid w:val="005C5D4F"/>
    <w:rPr>
      <w:sz w:val="24"/>
      <w:lang w:val="ru-RU" w:eastAsia="ru-RU" w:bidi="ar-SA"/>
    </w:rPr>
  </w:style>
  <w:style w:type="paragraph" w:customStyle="1" w:styleId="210">
    <w:name w:val="Основной текст 21"/>
    <w:basedOn w:val="a0"/>
    <w:rsid w:val="005C5D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8">
    <w:name w:val="Body Text Indent 2"/>
    <w:basedOn w:val="a0"/>
    <w:link w:val="29"/>
    <w:rsid w:val="005C5D4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5C5D4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C5D4F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5C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C5D4F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head3">
    <w:name w:val="head3"/>
    <w:basedOn w:val="a0"/>
    <w:rsid w:val="005C5D4F"/>
    <w:pPr>
      <w:spacing w:before="101" w:after="81"/>
      <w:ind w:left="203" w:right="101"/>
    </w:pPr>
    <w:rPr>
      <w:rFonts w:ascii="Verdana" w:hAnsi="Verdana"/>
      <w:i/>
      <w:iCs/>
      <w:u w:val="single"/>
    </w:rPr>
  </w:style>
  <w:style w:type="paragraph" w:customStyle="1" w:styleId="ConsPlusNonformat">
    <w:name w:val="ConsPlusNonformat"/>
    <w:link w:val="ConsPlusNonformat0"/>
    <w:rsid w:val="005C5D4F"/>
    <w:pPr>
      <w:widowControl w:val="0"/>
      <w:numPr>
        <w:numId w:val="2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C5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5C5D4F"/>
    <w:pPr>
      <w:numPr>
        <w:numId w:val="1"/>
      </w:numPr>
    </w:pPr>
  </w:style>
  <w:style w:type="paragraph" w:customStyle="1" w:styleId="Iauiueaacao">
    <w:name w:val="Iau?iue aacao"/>
    <w:basedOn w:val="a0"/>
    <w:rsid w:val="005C5D4F"/>
    <w:pPr>
      <w:ind w:firstLine="709"/>
      <w:jc w:val="both"/>
    </w:pPr>
    <w:rPr>
      <w:sz w:val="28"/>
      <w:szCs w:val="20"/>
    </w:rPr>
  </w:style>
  <w:style w:type="paragraph" w:styleId="affa">
    <w:name w:val="Normal Indent"/>
    <w:basedOn w:val="a0"/>
    <w:rsid w:val="005C5D4F"/>
    <w:pPr>
      <w:spacing w:line="300" w:lineRule="auto"/>
      <w:ind w:firstLine="720"/>
      <w:jc w:val="both"/>
    </w:pPr>
    <w:rPr>
      <w:szCs w:val="20"/>
    </w:rPr>
  </w:style>
  <w:style w:type="paragraph" w:styleId="34">
    <w:name w:val="Body Text 3"/>
    <w:aliases w:val=" Знак1"/>
    <w:basedOn w:val="a0"/>
    <w:link w:val="35"/>
    <w:rsid w:val="005C5D4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1"/>
    <w:link w:val="34"/>
    <w:rsid w:val="005C5D4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5C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0"/>
    <w:rsid w:val="005C5D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a">
    <w:name w:val="Знак Знак2"/>
    <w:rsid w:val="005C5D4F"/>
    <w:rPr>
      <w:lang w:val="ru-RU" w:eastAsia="ru-RU" w:bidi="ar-SA"/>
    </w:rPr>
  </w:style>
  <w:style w:type="paragraph" w:customStyle="1" w:styleId="ConsPlusTitle">
    <w:name w:val="ConsPlusTitle"/>
    <w:rsid w:val="005C5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0">
    <w:name w:val="List Bullet 4"/>
    <w:basedOn w:val="a0"/>
    <w:autoRedefine/>
    <w:rsid w:val="005C5D4F"/>
    <w:pPr>
      <w:tabs>
        <w:tab w:val="left" w:pos="1122"/>
      </w:tabs>
      <w:ind w:firstLine="748"/>
      <w:jc w:val="both"/>
    </w:pPr>
    <w:rPr>
      <w:b/>
      <w:i/>
      <w:sz w:val="28"/>
      <w:szCs w:val="28"/>
      <w:u w:val="single"/>
    </w:rPr>
  </w:style>
  <w:style w:type="character" w:customStyle="1" w:styleId="19">
    <w:name w:val="Знак Знак1"/>
    <w:rsid w:val="005C5D4F"/>
    <w:rPr>
      <w:b/>
      <w:sz w:val="24"/>
      <w:lang w:val="ru-RU" w:eastAsia="ru-RU" w:bidi="ar-SA"/>
    </w:rPr>
  </w:style>
  <w:style w:type="paragraph" w:customStyle="1" w:styleId="2b">
    <w:name w:val="Знак Знак Знак Знак2"/>
    <w:basedOn w:val="a0"/>
    <w:rsid w:val="005C5D4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rsid w:val="005C5D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loonTextChar">
    <w:name w:val="Balloon Text Char"/>
    <w:rsid w:val="005C5D4F"/>
    <w:rPr>
      <w:rFonts w:ascii="Times New Roman" w:hAnsi="Times New Roman" w:cs="Times New Roman"/>
      <w:sz w:val="2"/>
      <w:szCs w:val="2"/>
    </w:rPr>
  </w:style>
  <w:style w:type="paragraph" w:customStyle="1" w:styleId="affb">
    <w:name w:val="Обычный абзац"/>
    <w:basedOn w:val="a0"/>
    <w:rsid w:val="005C5D4F"/>
    <w:pPr>
      <w:ind w:firstLine="709"/>
      <w:jc w:val="both"/>
    </w:pPr>
    <w:rPr>
      <w:sz w:val="28"/>
    </w:rPr>
  </w:style>
  <w:style w:type="paragraph" w:styleId="2c">
    <w:name w:val="envelope return"/>
    <w:basedOn w:val="a0"/>
    <w:rsid w:val="005C5D4F"/>
    <w:rPr>
      <w:szCs w:val="20"/>
    </w:rPr>
  </w:style>
  <w:style w:type="paragraph" w:customStyle="1" w:styleId="310">
    <w:name w:val="Знак3 Знак Знак Знак Знак Знак Знак Знак Знак Знак1 Знак Знак Знак Знак Знак Знак Знак Знак Знак Знак Знак Знак Знак Знак Знак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Heading1">
    <w:name w:val="Heading #1_"/>
    <w:link w:val="Heading11"/>
    <w:rsid w:val="005C5D4F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0"/>
    <w:link w:val="Heading1"/>
    <w:rsid w:val="005C5D4F"/>
    <w:pPr>
      <w:shd w:val="clear" w:color="auto" w:fill="FFFFFF"/>
      <w:spacing w:before="420" w:after="360" w:line="0" w:lineRule="atLeast"/>
      <w:ind w:hanging="360"/>
      <w:jc w:val="righ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ing10">
    <w:name w:val="Heading #1"/>
    <w:rsid w:val="005C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2"/>
    <w:rsid w:val="005C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FontStyle23">
    <w:name w:val="Font Style23"/>
    <w:rsid w:val="005C5D4F"/>
    <w:rPr>
      <w:rFonts w:ascii="Times New Roman" w:hAnsi="Times New Roman" w:cs="Times New Roman" w:hint="default"/>
      <w:sz w:val="24"/>
      <w:szCs w:val="24"/>
    </w:rPr>
  </w:style>
  <w:style w:type="paragraph" w:customStyle="1" w:styleId="311">
    <w:name w:val="Знак3 Знак Знак Знак Знак Знак Знак Знак Знак Знак1 Знак Знак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ffc">
    <w:name w:val="Знак Знак"/>
    <w:rsid w:val="005C5D4F"/>
    <w:rPr>
      <w:lang w:val="ru-RU" w:eastAsia="ru-RU" w:bidi="ar-SA"/>
    </w:rPr>
  </w:style>
  <w:style w:type="character" w:customStyle="1" w:styleId="match">
    <w:name w:val="match"/>
    <w:basedOn w:val="a1"/>
    <w:rsid w:val="005C5D4F"/>
  </w:style>
  <w:style w:type="paragraph" w:customStyle="1" w:styleId="72">
    <w:name w:val="Знак7 Знак Знак Знак Знак Знак Знак Знак Знак Знак"/>
    <w:basedOn w:val="a0"/>
    <w:rsid w:val="005C5D4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msolistparagraph0">
    <w:name w:val="msolistparagraph"/>
    <w:basedOn w:val="a0"/>
    <w:rsid w:val="005C5D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d">
    <w:name w:val="Основной текст_"/>
    <w:link w:val="2d"/>
    <w:locked/>
    <w:rsid w:val="005C5D4F"/>
    <w:rPr>
      <w:spacing w:val="-2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0"/>
    <w:link w:val="affd"/>
    <w:rsid w:val="005C5D4F"/>
    <w:pPr>
      <w:widowControl w:val="0"/>
      <w:shd w:val="clear" w:color="auto" w:fill="FFFFFF"/>
      <w:spacing w:after="120" w:line="320" w:lineRule="exact"/>
    </w:pPr>
    <w:rPr>
      <w:rFonts w:asciiTheme="minorHAnsi" w:eastAsiaTheme="minorHAnsi" w:hAnsiTheme="minorHAnsi" w:cstheme="minorBidi"/>
      <w:spacing w:val="-2"/>
      <w:sz w:val="26"/>
      <w:szCs w:val="26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Интервал 0 pt"/>
    <w:rsid w:val="005C5D4F"/>
    <w:rPr>
      <w:rFonts w:ascii="Times New Roman" w:hAnsi="Times New Roman" w:cs="Times New Roman"/>
      <w:color w:val="000000"/>
      <w:spacing w:val="-4"/>
      <w:w w:val="100"/>
      <w:position w:val="0"/>
      <w:sz w:val="21"/>
      <w:szCs w:val="21"/>
      <w:lang w:val="ru-RU" w:eastAsia="ru-RU" w:bidi="ar-SA"/>
    </w:rPr>
  </w:style>
  <w:style w:type="paragraph" w:customStyle="1" w:styleId="affe">
    <w:name w:val="Титул низ"/>
    <w:basedOn w:val="a0"/>
    <w:rsid w:val="005C5D4F"/>
    <w:pPr>
      <w:widowControl w:val="0"/>
      <w:suppressAutoHyphens/>
      <w:autoSpaceDE w:val="0"/>
      <w:autoSpaceDN w:val="0"/>
      <w:adjustRightInd w:val="0"/>
      <w:jc w:val="center"/>
    </w:pPr>
  </w:style>
  <w:style w:type="character" w:customStyle="1" w:styleId="36">
    <w:name w:val="Знак Знак3"/>
    <w:locked/>
    <w:rsid w:val="005C5D4F"/>
    <w:rPr>
      <w:b/>
      <w:sz w:val="24"/>
      <w:lang w:val="ru-RU" w:eastAsia="ru-RU" w:bidi="ar-SA"/>
    </w:rPr>
  </w:style>
  <w:style w:type="paragraph" w:customStyle="1" w:styleId="afff">
    <w:name w:val="Таблицы (моноширинный)"/>
    <w:basedOn w:val="a0"/>
    <w:next w:val="a0"/>
    <w:rsid w:val="005C5D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5C5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C5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7">
    <w:name w:val="Основной текст3"/>
    <w:basedOn w:val="a0"/>
    <w:rsid w:val="005C5D4F"/>
    <w:pPr>
      <w:shd w:val="clear" w:color="auto" w:fill="FFFFFF"/>
      <w:spacing w:before="780" w:after="600" w:line="0" w:lineRule="atLeast"/>
      <w:jc w:val="both"/>
    </w:pPr>
    <w:rPr>
      <w:spacing w:val="-10"/>
      <w:sz w:val="25"/>
      <w:szCs w:val="25"/>
      <w:shd w:val="clear" w:color="auto" w:fill="FFFFFF"/>
    </w:rPr>
  </w:style>
  <w:style w:type="character" w:customStyle="1" w:styleId="afff0">
    <w:name w:val="Не вступил в силу"/>
    <w:rsid w:val="005C5D4F"/>
    <w:rPr>
      <w:color w:val="008080"/>
    </w:rPr>
  </w:style>
  <w:style w:type="paragraph" w:customStyle="1" w:styleId="afff1">
    <w:name w:val="Уважаемый"/>
    <w:basedOn w:val="a0"/>
    <w:next w:val="af6"/>
    <w:autoRedefine/>
    <w:rsid w:val="005C5D4F"/>
    <w:pPr>
      <w:jc w:val="center"/>
    </w:pPr>
    <w:rPr>
      <w:rFonts w:ascii="Arial" w:hAnsi="Arial" w:cs="Arial"/>
      <w:sz w:val="16"/>
    </w:rPr>
  </w:style>
  <w:style w:type="paragraph" w:customStyle="1" w:styleId="xl34">
    <w:name w:val="xl34"/>
    <w:basedOn w:val="a0"/>
    <w:rsid w:val="005C5D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Style9">
    <w:name w:val="Style9"/>
    <w:basedOn w:val="a0"/>
    <w:rsid w:val="005C5D4F"/>
    <w:pPr>
      <w:widowControl w:val="0"/>
      <w:autoSpaceDE w:val="0"/>
      <w:autoSpaceDN w:val="0"/>
      <w:adjustRightInd w:val="0"/>
      <w:spacing w:line="274" w:lineRule="exact"/>
      <w:ind w:firstLine="365"/>
      <w:jc w:val="both"/>
    </w:pPr>
  </w:style>
  <w:style w:type="character" w:customStyle="1" w:styleId="FontStyle45">
    <w:name w:val="Font Style45"/>
    <w:rsid w:val="005C5D4F"/>
    <w:rPr>
      <w:rFonts w:ascii="Times New Roman" w:hAnsi="Times New Roman" w:cs="Times New Roman"/>
      <w:sz w:val="22"/>
      <w:szCs w:val="22"/>
    </w:rPr>
  </w:style>
  <w:style w:type="paragraph" w:customStyle="1" w:styleId="312">
    <w:name w:val="Знак3 Знак Знак Знак Знак Знак Знак Знак Знак Знак1 Знак Знак Знак"/>
    <w:basedOn w:val="a0"/>
    <w:rsid w:val="005C5D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Стиль1"/>
    <w:basedOn w:val="a0"/>
    <w:link w:val="1a"/>
    <w:qFormat/>
    <w:rsid w:val="005C5D4F"/>
    <w:pPr>
      <w:numPr>
        <w:numId w:val="3"/>
      </w:numPr>
      <w:tabs>
        <w:tab w:val="num" w:pos="360"/>
      </w:tabs>
      <w:ind w:left="0" w:right="40" w:firstLine="567"/>
      <w:jc w:val="both"/>
    </w:pPr>
    <w:rPr>
      <w:rFonts w:eastAsia="Calibri"/>
      <w:sz w:val="28"/>
      <w:szCs w:val="28"/>
    </w:rPr>
  </w:style>
  <w:style w:type="paragraph" w:customStyle="1" w:styleId="2">
    <w:name w:val="Стиль2"/>
    <w:basedOn w:val="1"/>
    <w:link w:val="2e"/>
    <w:qFormat/>
    <w:rsid w:val="005C5D4F"/>
    <w:pPr>
      <w:numPr>
        <w:ilvl w:val="1"/>
      </w:numPr>
      <w:tabs>
        <w:tab w:val="num" w:pos="360"/>
      </w:tabs>
      <w:ind w:left="0" w:firstLine="567"/>
    </w:pPr>
  </w:style>
  <w:style w:type="character" w:customStyle="1" w:styleId="Bodytext">
    <w:name w:val="Body text_"/>
    <w:link w:val="1b"/>
    <w:locked/>
    <w:rsid w:val="005C5D4F"/>
    <w:rPr>
      <w:sz w:val="26"/>
      <w:shd w:val="clear" w:color="auto" w:fill="FFFFFF"/>
    </w:rPr>
  </w:style>
  <w:style w:type="paragraph" w:customStyle="1" w:styleId="1b">
    <w:name w:val="Основной текст1"/>
    <w:basedOn w:val="a0"/>
    <w:link w:val="Bodytext"/>
    <w:rsid w:val="005C5D4F"/>
    <w:pPr>
      <w:shd w:val="clear" w:color="auto" w:fill="FFFFFF"/>
      <w:spacing w:line="475" w:lineRule="exact"/>
      <w:ind w:hanging="21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211">
    <w:name w:val="Основной текст 211"/>
    <w:basedOn w:val="a0"/>
    <w:rsid w:val="005C5D4F"/>
    <w:rPr>
      <w:rFonts w:ascii="Courier New" w:hAnsi="Courier New"/>
      <w:sz w:val="18"/>
      <w:szCs w:val="20"/>
    </w:rPr>
  </w:style>
  <w:style w:type="paragraph" w:customStyle="1" w:styleId="msonormalcxspmiddle">
    <w:name w:val="msonormalcxspmiddle"/>
    <w:basedOn w:val="a0"/>
    <w:rsid w:val="005C5D4F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Абзац списка1"/>
    <w:basedOn w:val="a0"/>
    <w:rsid w:val="005C5D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5C5D4F"/>
    <w:pPr>
      <w:suppressAutoHyphens/>
      <w:jc w:val="both"/>
    </w:pPr>
    <w:rPr>
      <w:sz w:val="26"/>
      <w:szCs w:val="20"/>
      <w:lang w:eastAsia="ar-SA"/>
    </w:rPr>
  </w:style>
  <w:style w:type="paragraph" w:customStyle="1" w:styleId="130">
    <w:name w:val="Стиль 13 пт Красный По ширине"/>
    <w:basedOn w:val="a0"/>
    <w:rsid w:val="005C5D4F"/>
    <w:pPr>
      <w:suppressAutoHyphens/>
      <w:jc w:val="both"/>
    </w:pPr>
    <w:rPr>
      <w:color w:val="FF0000"/>
      <w:sz w:val="26"/>
      <w:szCs w:val="20"/>
      <w:lang w:eastAsia="ar-SA"/>
    </w:rPr>
  </w:style>
  <w:style w:type="paragraph" w:customStyle="1" w:styleId="2f">
    <w:name w:val="Абзац списка2"/>
    <w:basedOn w:val="a0"/>
    <w:rsid w:val="005C5D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4">
    <w:name w:val="xl64"/>
    <w:basedOn w:val="a0"/>
    <w:rsid w:val="005C5D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a">
    <w:name w:val="Стиль1 Знак"/>
    <w:link w:val="1"/>
    <w:rsid w:val="005C5D4F"/>
    <w:rPr>
      <w:rFonts w:ascii="Times New Roman" w:eastAsia="Calibri" w:hAnsi="Times New Roman" w:cs="Times New Roman"/>
      <w:sz w:val="28"/>
      <w:szCs w:val="28"/>
    </w:rPr>
  </w:style>
  <w:style w:type="paragraph" w:styleId="afff2">
    <w:name w:val="Subtitle"/>
    <w:basedOn w:val="a0"/>
    <w:link w:val="afff3"/>
    <w:qFormat/>
    <w:rsid w:val="005C5D4F"/>
    <w:pPr>
      <w:jc w:val="center"/>
    </w:pPr>
    <w:rPr>
      <w:b/>
      <w:bCs/>
      <w:sz w:val="28"/>
      <w:szCs w:val="20"/>
      <w:lang w:eastAsia="en-US"/>
    </w:rPr>
  </w:style>
  <w:style w:type="character" w:customStyle="1" w:styleId="afff3">
    <w:name w:val="Подзаголовок Знак"/>
    <w:basedOn w:val="a1"/>
    <w:link w:val="afff2"/>
    <w:rsid w:val="005C5D4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d">
    <w:name w:val="Название Знак1"/>
    <w:rsid w:val="005C5D4F"/>
    <w:rPr>
      <w:b/>
      <w:bCs/>
      <w:sz w:val="24"/>
      <w:szCs w:val="24"/>
    </w:rPr>
  </w:style>
  <w:style w:type="paragraph" w:customStyle="1" w:styleId="38">
    <w:name w:val="Знак Знак Знак Знак Знак Знак Знак Знак Знак Знак3"/>
    <w:basedOn w:val="a0"/>
    <w:rsid w:val="005C5D4F"/>
    <w:rPr>
      <w:sz w:val="28"/>
      <w:szCs w:val="20"/>
    </w:rPr>
  </w:style>
  <w:style w:type="paragraph" w:customStyle="1" w:styleId="1e">
    <w:name w:val="Знак Знак Знак Знак1"/>
    <w:basedOn w:val="a0"/>
    <w:rsid w:val="005C5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">
    <w:name w:val="toc 1"/>
    <w:basedOn w:val="a0"/>
    <w:next w:val="a0"/>
    <w:autoRedefine/>
    <w:uiPriority w:val="39"/>
    <w:rsid w:val="005C5D4F"/>
  </w:style>
  <w:style w:type="paragraph" w:styleId="2f0">
    <w:name w:val="toc 2"/>
    <w:basedOn w:val="a0"/>
    <w:next w:val="a0"/>
    <w:autoRedefine/>
    <w:uiPriority w:val="39"/>
    <w:rsid w:val="005C5D4F"/>
    <w:pPr>
      <w:ind w:left="240"/>
    </w:pPr>
  </w:style>
  <w:style w:type="character" w:customStyle="1" w:styleId="2e">
    <w:name w:val="Стиль2 Знак"/>
    <w:link w:val="2"/>
    <w:rsid w:val="005C5D4F"/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Стиль3"/>
    <w:basedOn w:val="3"/>
    <w:next w:val="af6"/>
    <w:link w:val="3a"/>
    <w:qFormat/>
    <w:rsid w:val="005C5D4F"/>
    <w:pPr>
      <w:spacing w:before="120" w:after="0"/>
    </w:pPr>
    <w:rPr>
      <w:rFonts w:ascii="Times New Roman" w:hAnsi="Times New Roman"/>
      <w:sz w:val="24"/>
      <w:szCs w:val="20"/>
    </w:rPr>
  </w:style>
  <w:style w:type="paragraph" w:styleId="3b">
    <w:name w:val="toc 3"/>
    <w:basedOn w:val="a0"/>
    <w:next w:val="a0"/>
    <w:autoRedefine/>
    <w:uiPriority w:val="39"/>
    <w:rsid w:val="005C5D4F"/>
    <w:pPr>
      <w:ind w:left="480"/>
    </w:pPr>
  </w:style>
  <w:style w:type="character" w:customStyle="1" w:styleId="3a">
    <w:name w:val="Стиль3 Знак"/>
    <w:link w:val="39"/>
    <w:rsid w:val="005C5D4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Title">
    <w:name w:val="ConsTitle"/>
    <w:rsid w:val="005C5D4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res-desc1">
    <w:name w:val="res-desc1"/>
    <w:basedOn w:val="a0"/>
    <w:uiPriority w:val="99"/>
    <w:rsid w:val="005C5D4F"/>
    <w:pPr>
      <w:spacing w:before="72"/>
    </w:pPr>
    <w:rPr>
      <w:color w:val="000000"/>
    </w:rPr>
  </w:style>
  <w:style w:type="paragraph" w:customStyle="1" w:styleId="afff4">
    <w:name w:val="Знак Знак Знак Знак Знак Знак Знак Знак Знак Знак Знак Знак Знак"/>
    <w:basedOn w:val="a0"/>
    <w:rsid w:val="005C5D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5C5D4F"/>
  </w:style>
  <w:style w:type="character" w:customStyle="1" w:styleId="apple-converted-space">
    <w:name w:val="apple-converted-space"/>
    <w:basedOn w:val="a1"/>
    <w:rsid w:val="005C5D4F"/>
  </w:style>
  <w:style w:type="paragraph" w:customStyle="1" w:styleId="2f1">
    <w:name w:val="Знак2"/>
    <w:basedOn w:val="a0"/>
    <w:rsid w:val="005C5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аголовок статьи"/>
    <w:basedOn w:val="a0"/>
    <w:next w:val="a0"/>
    <w:rsid w:val="005C5D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f0">
    <w:name w:val="Без интервала1"/>
    <w:rsid w:val="005C5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Знак Знак Знак Знак Знак Знак Знак Знак Знак Знак Знак Знак Знак1"/>
    <w:basedOn w:val="a0"/>
    <w:uiPriority w:val="99"/>
    <w:rsid w:val="005C5D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6">
    <w:name w:val="Гипертекстовая ссылка"/>
    <w:uiPriority w:val="99"/>
    <w:rsid w:val="005C5D4F"/>
    <w:rPr>
      <w:b/>
      <w:bCs/>
      <w:color w:val="008000"/>
    </w:rPr>
  </w:style>
  <w:style w:type="character" w:customStyle="1" w:styleId="x25">
    <w:name w:val="x25"/>
    <w:rsid w:val="005C5D4F"/>
  </w:style>
  <w:style w:type="character" w:customStyle="1" w:styleId="visited">
    <w:name w:val="visited"/>
    <w:rsid w:val="005C5D4F"/>
  </w:style>
  <w:style w:type="character" w:customStyle="1" w:styleId="FontStyle36">
    <w:name w:val="Font Style36"/>
    <w:uiPriority w:val="99"/>
    <w:rsid w:val="005C5D4F"/>
    <w:rPr>
      <w:rFonts w:ascii="Times New Roman" w:hAnsi="Times New Roman" w:cs="Times New Roman"/>
      <w:sz w:val="24"/>
      <w:szCs w:val="24"/>
    </w:rPr>
  </w:style>
  <w:style w:type="paragraph" w:customStyle="1" w:styleId="afff7">
    <w:name w:val="."/>
    <w:uiPriority w:val="99"/>
    <w:rsid w:val="005C5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0"/>
    <w:rsid w:val="005C5D4F"/>
    <w:pPr>
      <w:spacing w:before="100" w:beforeAutospacing="1" w:after="100" w:afterAutospacing="1"/>
    </w:pPr>
  </w:style>
  <w:style w:type="paragraph" w:customStyle="1" w:styleId="2f2">
    <w:name w:val="Знак Знак Знак Знак Знак Знак Знак Знак Знак Знак2"/>
    <w:basedOn w:val="a0"/>
    <w:rsid w:val="005C5D4F"/>
    <w:rPr>
      <w:sz w:val="28"/>
      <w:szCs w:val="20"/>
    </w:rPr>
  </w:style>
  <w:style w:type="paragraph" w:customStyle="1" w:styleId="1f2">
    <w:name w:val="Знак Знак Знак Знак Знак Знак Знак Знак Знак Знак1"/>
    <w:basedOn w:val="a0"/>
    <w:rsid w:val="005C5D4F"/>
    <w:rPr>
      <w:sz w:val="28"/>
      <w:szCs w:val="20"/>
    </w:rPr>
  </w:style>
  <w:style w:type="character" w:customStyle="1" w:styleId="1f3">
    <w:name w:val="Заголовок №1_"/>
    <w:link w:val="1f4"/>
    <w:uiPriority w:val="99"/>
    <w:rsid w:val="005C5D4F"/>
    <w:rPr>
      <w:b/>
      <w:bCs/>
      <w:sz w:val="24"/>
      <w:szCs w:val="24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5C5D4F"/>
    <w:pPr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ct">
    <w:name w:val="object"/>
    <w:basedOn w:val="a1"/>
    <w:rsid w:val="005C5D4F"/>
  </w:style>
  <w:style w:type="paragraph" w:customStyle="1" w:styleId="Style11">
    <w:name w:val="Style11"/>
    <w:basedOn w:val="a0"/>
    <w:uiPriority w:val="99"/>
    <w:rsid w:val="005C5D4F"/>
    <w:pPr>
      <w:widowControl w:val="0"/>
      <w:autoSpaceDE w:val="0"/>
      <w:autoSpaceDN w:val="0"/>
      <w:adjustRightInd w:val="0"/>
      <w:spacing w:line="327" w:lineRule="exact"/>
      <w:ind w:firstLine="660"/>
      <w:jc w:val="both"/>
    </w:pPr>
    <w:rPr>
      <w:lang w:eastAsia="en-US"/>
    </w:rPr>
  </w:style>
  <w:style w:type="paragraph" w:customStyle="1" w:styleId="Style17">
    <w:name w:val="Style17"/>
    <w:basedOn w:val="a0"/>
    <w:uiPriority w:val="99"/>
    <w:rsid w:val="005C5D4F"/>
    <w:pPr>
      <w:widowControl w:val="0"/>
      <w:autoSpaceDE w:val="0"/>
      <w:autoSpaceDN w:val="0"/>
      <w:adjustRightInd w:val="0"/>
      <w:spacing w:line="269" w:lineRule="exact"/>
      <w:ind w:firstLine="523"/>
      <w:jc w:val="both"/>
    </w:pPr>
  </w:style>
  <w:style w:type="character" w:customStyle="1" w:styleId="FontStyle57">
    <w:name w:val="Font Style57"/>
    <w:basedOn w:val="a1"/>
    <w:uiPriority w:val="99"/>
    <w:rsid w:val="005C5D4F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5C5D4F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27">
    <w:name w:val="Style27"/>
    <w:basedOn w:val="a0"/>
    <w:uiPriority w:val="99"/>
    <w:rsid w:val="005C5D4F"/>
    <w:pPr>
      <w:widowControl w:val="0"/>
      <w:autoSpaceDE w:val="0"/>
      <w:autoSpaceDN w:val="0"/>
      <w:adjustRightInd w:val="0"/>
      <w:spacing w:line="271" w:lineRule="exact"/>
      <w:ind w:firstLine="701"/>
      <w:jc w:val="both"/>
    </w:pPr>
  </w:style>
  <w:style w:type="character" w:customStyle="1" w:styleId="FontStyle55">
    <w:name w:val="Font Style55"/>
    <w:basedOn w:val="a1"/>
    <w:uiPriority w:val="99"/>
    <w:rsid w:val="005C5D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0"/>
    <w:uiPriority w:val="99"/>
    <w:rsid w:val="005C5D4F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headertext0">
    <w:name w:val="headertext"/>
    <w:basedOn w:val="a0"/>
    <w:rsid w:val="005C5D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online/base/?req=doc;base=LAW;n=50272;dst=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5D045E487A48205B37AF20E58B57BFBFA9C973275728001568609809DCE423A79BA7DE42A74ED2j570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5D045E487A48205B37AF20E58B57BFBFACC871215228001568609809jD7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053196&amp;prevdoc=902135756&amp;point=mark=000000000000000000000000000000000000000000000000007D60K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AB33-0D33-4FE8-8173-76C5B3DD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37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Приокское</cp:lastModifiedBy>
  <cp:revision>103</cp:revision>
  <dcterms:created xsi:type="dcterms:W3CDTF">2019-07-11T07:53:00Z</dcterms:created>
  <dcterms:modified xsi:type="dcterms:W3CDTF">2019-07-31T07:16:00Z</dcterms:modified>
</cp:coreProperties>
</file>