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392" w:tblpY="690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985"/>
        <w:gridCol w:w="1843"/>
        <w:gridCol w:w="1984"/>
      </w:tblGrid>
      <w:tr w:rsidR="00D31FDA" w:rsidRPr="00432369" w:rsidTr="00C42003"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369" w:rsidRDefault="00BF64DF" w:rsidP="00C420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="00432369" w:rsidRPr="00432369">
              <w:rPr>
                <w:rFonts w:ascii="Times New Roman" w:hAnsi="Times New Roman" w:cs="Times New Roman"/>
                <w:b/>
                <w:sz w:val="28"/>
                <w:szCs w:val="24"/>
              </w:rPr>
              <w:t>График реализации</w:t>
            </w:r>
            <w:r w:rsidR="00D31FDA" w:rsidRPr="00432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профилактических мероприятий </w:t>
            </w:r>
            <w:proofErr w:type="gramStart"/>
            <w:r w:rsidR="00D31FDA" w:rsidRPr="00432369">
              <w:rPr>
                <w:rFonts w:ascii="Times New Roman" w:hAnsi="Times New Roman" w:cs="Times New Roman"/>
                <w:b/>
                <w:sz w:val="28"/>
                <w:szCs w:val="24"/>
              </w:rPr>
              <w:t>при</w:t>
            </w:r>
            <w:proofErr w:type="gramEnd"/>
            <w:r w:rsidR="00D31FDA" w:rsidRPr="00432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432369" w:rsidRDefault="00D31FDA" w:rsidP="00C420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432369">
              <w:rPr>
                <w:rFonts w:ascii="Times New Roman" w:hAnsi="Times New Roman" w:cs="Times New Roman"/>
                <w:b/>
                <w:sz w:val="28"/>
                <w:szCs w:val="24"/>
              </w:rPr>
              <w:t>осуществлении</w:t>
            </w:r>
            <w:proofErr w:type="gramEnd"/>
            <w:r w:rsidRPr="00432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федерального государственного строительного надзора </w:t>
            </w:r>
          </w:p>
          <w:p w:rsidR="00D31FDA" w:rsidRPr="00432369" w:rsidRDefault="00D31FDA" w:rsidP="00C42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b/>
                <w:sz w:val="28"/>
                <w:szCs w:val="24"/>
              </w:rPr>
              <w:t>на 202</w:t>
            </w:r>
            <w:r w:rsidR="0035524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432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D31FDA" w:rsidRPr="00432369" w:rsidTr="00C4200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DA" w:rsidRPr="00432369" w:rsidTr="00C4200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31FDA" w:rsidRPr="00432369" w:rsidRDefault="00D31FDA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31FDA" w:rsidRPr="00432369" w:rsidRDefault="00D31FDA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31FDA" w:rsidRPr="00432369" w:rsidRDefault="00D31FDA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Сроки (периоди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ность) проведения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31FDA" w:rsidRPr="00432369" w:rsidRDefault="00D31FDA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Место реализ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31FDA" w:rsidRPr="00432369" w:rsidRDefault="00D31FDA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31FDA" w:rsidRPr="00432369" w:rsidRDefault="00D31FDA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Пояснения по порядку реал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341D1C" w:rsidRPr="00432369" w:rsidTr="00C42003">
        <w:tc>
          <w:tcPr>
            <w:tcW w:w="11023" w:type="dxa"/>
            <w:gridSpan w:val="6"/>
          </w:tcPr>
          <w:p w:rsidR="00341D1C" w:rsidRPr="00432369" w:rsidRDefault="00341D1C" w:rsidP="00C4200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D31FDA" w:rsidRPr="00432369" w:rsidTr="00C42003">
        <w:tc>
          <w:tcPr>
            <w:tcW w:w="675" w:type="dxa"/>
          </w:tcPr>
          <w:p w:rsidR="00D31FDA" w:rsidRPr="00432369" w:rsidRDefault="00D31FDA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1D1C" w:rsidRPr="0043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Размещение те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стов нормативных правовых актов 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гулирующих ос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ществление фед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рального госуда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ственного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</w:t>
            </w:r>
          </w:p>
        </w:tc>
        <w:tc>
          <w:tcPr>
            <w:tcW w:w="2268" w:type="dxa"/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Постоянно, по мере принятия или акт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1985" w:type="dxa"/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Официальный сайт Приокского управления 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стехнадзора</w:t>
            </w:r>
          </w:p>
        </w:tc>
        <w:tc>
          <w:tcPr>
            <w:tcW w:w="1843" w:type="dxa"/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D31FDA" w:rsidRPr="00432369" w:rsidRDefault="00D31FDA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 w:rsidR="00C42003">
              <w:rPr>
                <w:rFonts w:ascii="Times New Roman" w:hAnsi="Times New Roman" w:cs="Times New Roman"/>
                <w:sz w:val="24"/>
                <w:szCs w:val="24"/>
              </w:rPr>
              <w:t>, уст</w:t>
            </w:r>
            <w:r w:rsidR="00C42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003">
              <w:rPr>
                <w:rFonts w:ascii="Times New Roman" w:hAnsi="Times New Roman" w:cs="Times New Roman"/>
                <w:sz w:val="24"/>
                <w:szCs w:val="24"/>
              </w:rPr>
              <w:t>новленным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деральн</w:t>
            </w:r>
            <w:r w:rsidR="00C4200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200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дарственном контроле (надзоре) и 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ниципальном контроле в 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рации», пост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новлени</w:t>
            </w:r>
            <w:r w:rsidR="00C4200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вительства 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рации от 30.06.2021 № 1087 «Об утве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ждении Пол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жения о Фед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ральном гос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дарственном строительном надзоре»</w:t>
            </w:r>
            <w:proofErr w:type="gramEnd"/>
          </w:p>
        </w:tc>
      </w:tr>
      <w:tr w:rsidR="00D31FDA" w:rsidRPr="00432369" w:rsidTr="00C42003">
        <w:tc>
          <w:tcPr>
            <w:tcW w:w="675" w:type="dxa"/>
          </w:tcPr>
          <w:p w:rsidR="00D31FDA" w:rsidRPr="00432369" w:rsidRDefault="00341D1C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FDA" w:rsidRPr="00432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107B" w:rsidRDefault="00341D1C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Размещение свед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ний об изменениях, внесенных в но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мативные правовые акты, 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щие осуществление федерального гос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дарственного стр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ительного надзора, о сроках и порядке их вступления в силу</w:t>
            </w:r>
          </w:p>
          <w:p w:rsidR="00FD7BFE" w:rsidRDefault="00FD7BFE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7B" w:rsidRPr="00432369" w:rsidRDefault="0034107B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FDA" w:rsidRPr="00432369" w:rsidRDefault="00341D1C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 течение 15 дней после официальн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го опубликования</w:t>
            </w:r>
          </w:p>
        </w:tc>
        <w:tc>
          <w:tcPr>
            <w:tcW w:w="1985" w:type="dxa"/>
          </w:tcPr>
          <w:p w:rsidR="00D31FDA" w:rsidRPr="00432369" w:rsidRDefault="00341D1C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Официальный сайт Приокского управления 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стехнадзора</w:t>
            </w:r>
          </w:p>
        </w:tc>
        <w:tc>
          <w:tcPr>
            <w:tcW w:w="1843" w:type="dxa"/>
          </w:tcPr>
          <w:p w:rsidR="00D31FDA" w:rsidRPr="00432369" w:rsidRDefault="00341D1C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D31FDA" w:rsidRPr="00432369" w:rsidRDefault="00341D1C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 / / –––</w:t>
            </w:r>
          </w:p>
        </w:tc>
      </w:tr>
      <w:tr w:rsidR="00C56933" w:rsidRPr="00432369" w:rsidTr="00C42003">
        <w:tc>
          <w:tcPr>
            <w:tcW w:w="675" w:type="dxa"/>
          </w:tcPr>
          <w:p w:rsidR="00C56933" w:rsidRPr="00432369" w:rsidRDefault="00C56933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Размещение пере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ня нормативных правовых актов с 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стру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турных единиц этих актов, соде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жащих обязател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ные требования</w:t>
            </w:r>
          </w:p>
        </w:tc>
        <w:tc>
          <w:tcPr>
            <w:tcW w:w="2268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по мере принятия или акт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1985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Официальный сайт Приокского управления 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стехнадзора</w:t>
            </w:r>
          </w:p>
        </w:tc>
        <w:tc>
          <w:tcPr>
            <w:tcW w:w="1843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––– / / –––</w:t>
            </w:r>
          </w:p>
        </w:tc>
      </w:tr>
      <w:tr w:rsidR="00C56933" w:rsidRPr="00432369" w:rsidTr="00C42003">
        <w:tc>
          <w:tcPr>
            <w:tcW w:w="675" w:type="dxa"/>
          </w:tcPr>
          <w:p w:rsidR="00C56933" w:rsidRPr="00432369" w:rsidRDefault="00C56933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8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ня индикаторов риска нарушения обязательных тр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  <w:proofErr w:type="gramEnd"/>
          </w:p>
        </w:tc>
        <w:tc>
          <w:tcPr>
            <w:tcW w:w="2268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 течение 10 раб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чих дней после официального опубликования</w:t>
            </w:r>
          </w:p>
        </w:tc>
        <w:tc>
          <w:tcPr>
            <w:tcW w:w="1985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Официальный сайт Приокского управления 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стехнадзора</w:t>
            </w:r>
          </w:p>
        </w:tc>
        <w:tc>
          <w:tcPr>
            <w:tcW w:w="1843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 / / –––</w:t>
            </w:r>
          </w:p>
        </w:tc>
      </w:tr>
      <w:tr w:rsidR="00C56933" w:rsidRPr="00432369" w:rsidTr="00C42003">
        <w:tc>
          <w:tcPr>
            <w:tcW w:w="675" w:type="dxa"/>
          </w:tcPr>
          <w:p w:rsidR="00C56933" w:rsidRPr="00432369" w:rsidRDefault="00C56933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Размещение исче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пывающего пере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ня сведений, кот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рые могут запр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шиваться надзо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ным органом у контролируемого лица</w:t>
            </w:r>
          </w:p>
        </w:tc>
        <w:tc>
          <w:tcPr>
            <w:tcW w:w="2268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Постоянно, по мере принятия или акт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1985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Официальный сайт Приокского управления 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стехнадзора</w:t>
            </w:r>
          </w:p>
        </w:tc>
        <w:tc>
          <w:tcPr>
            <w:tcW w:w="1843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C56933" w:rsidRPr="00432369" w:rsidRDefault="00C5693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 / / –––</w:t>
            </w:r>
          </w:p>
        </w:tc>
      </w:tr>
      <w:tr w:rsidR="003C083D" w:rsidRPr="00432369" w:rsidTr="00C42003">
        <w:tc>
          <w:tcPr>
            <w:tcW w:w="11023" w:type="dxa"/>
            <w:gridSpan w:val="6"/>
          </w:tcPr>
          <w:p w:rsidR="003C083D" w:rsidRPr="00432369" w:rsidRDefault="003C083D" w:rsidP="00C4200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3C083D" w:rsidRPr="00432369" w:rsidTr="00C42003">
        <w:tc>
          <w:tcPr>
            <w:tcW w:w="675" w:type="dxa"/>
          </w:tcPr>
          <w:p w:rsidR="003C083D" w:rsidRPr="00432369" w:rsidRDefault="003C083D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3C083D" w:rsidRPr="00432369" w:rsidRDefault="003C083D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Подготовка докл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да о правоприм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нительной практ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268" w:type="dxa"/>
          </w:tcPr>
          <w:p w:rsidR="003C083D" w:rsidRPr="00432369" w:rsidRDefault="003C083D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41CB3">
              <w:rPr>
                <w:rFonts w:ascii="Times New Roman" w:hAnsi="Times New Roman" w:cs="Times New Roman"/>
                <w:sz w:val="24"/>
                <w:szCs w:val="24"/>
              </w:rPr>
              <w:t>30 января 202</w:t>
            </w:r>
            <w:r w:rsidR="00C4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C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боты за 202</w:t>
            </w:r>
            <w:r w:rsidR="00C4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3C083D" w:rsidRPr="00432369" w:rsidRDefault="003C083D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843" w:type="dxa"/>
          </w:tcPr>
          <w:p w:rsidR="003C083D" w:rsidRPr="00432369" w:rsidRDefault="003C083D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3C083D" w:rsidRPr="00432369" w:rsidRDefault="003C083D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 порядке ре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лизации приказа Ростехнадзора от 30.08.2021 № 287</w:t>
            </w:r>
          </w:p>
        </w:tc>
      </w:tr>
      <w:tr w:rsidR="003C083D" w:rsidRPr="00432369" w:rsidTr="00C42003">
        <w:tc>
          <w:tcPr>
            <w:tcW w:w="11023" w:type="dxa"/>
            <w:gridSpan w:val="6"/>
          </w:tcPr>
          <w:p w:rsidR="003C083D" w:rsidRPr="00432369" w:rsidRDefault="003C083D" w:rsidP="00C4200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</w:tc>
      </w:tr>
      <w:tr w:rsidR="00C42003" w:rsidRPr="00432369" w:rsidTr="00C42003">
        <w:tc>
          <w:tcPr>
            <w:tcW w:w="675" w:type="dxa"/>
          </w:tcPr>
          <w:p w:rsidR="00C42003" w:rsidRPr="00432369" w:rsidRDefault="00C42003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C42003" w:rsidRPr="00432369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сведений о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бований и (или) в случае отсутствия подтвержденных данных о том, что нарушение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причинило вред (ущерб)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няемым законом ценностям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создало угрозу причинения вреда (ущерба) 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 законом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 выдача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стройщикам,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ническим заказч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и лицам,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ществляющим строительство,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в части 8 статьи 54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пустимости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</w:p>
        </w:tc>
        <w:tc>
          <w:tcPr>
            <w:tcW w:w="2268" w:type="dxa"/>
          </w:tcPr>
          <w:p w:rsidR="00C42003" w:rsidRPr="00432369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св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дений о готов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бований или пр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знаках нарушений обязательных тр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</w:p>
        </w:tc>
        <w:tc>
          <w:tcPr>
            <w:tcW w:w="1985" w:type="dxa"/>
          </w:tcPr>
          <w:p w:rsidR="00C42003" w:rsidRPr="00432369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843" w:type="dxa"/>
          </w:tcPr>
          <w:p w:rsidR="00C42003" w:rsidRPr="00432369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C42003" w:rsidRPr="00432369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дарственном контроле (надзоре) и 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ниципальном контроле в 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рации», пост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вительства 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рации от 30.06.2021 № 1087 «Об утве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ждении Пол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жения о Фед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ральном гос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дарственном строительном надзоре»</w:t>
            </w:r>
            <w:proofErr w:type="gramEnd"/>
          </w:p>
        </w:tc>
      </w:tr>
      <w:tr w:rsidR="00EB6654" w:rsidRPr="00432369" w:rsidTr="00C42003">
        <w:tc>
          <w:tcPr>
            <w:tcW w:w="11023" w:type="dxa"/>
            <w:gridSpan w:val="6"/>
          </w:tcPr>
          <w:p w:rsidR="00EB6654" w:rsidRPr="00432369" w:rsidRDefault="00EB6654" w:rsidP="00C4200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КОНСУЛЬТИРОВАНИЕ</w:t>
            </w:r>
          </w:p>
        </w:tc>
      </w:tr>
      <w:tr w:rsidR="00EB6654" w:rsidRPr="00432369" w:rsidTr="00C42003">
        <w:tc>
          <w:tcPr>
            <w:tcW w:w="675" w:type="dxa"/>
          </w:tcPr>
          <w:p w:rsidR="00EB6654" w:rsidRPr="00432369" w:rsidRDefault="00EB6654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при личном обращении граждан и предст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вителей контрол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руемых лиц, п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средством тел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фонной связи, в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део-конференц-связи, а также в х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де проведения профилактического мероприятия, ко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трольного (надзо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ного) мероприятия</w:t>
            </w:r>
          </w:p>
        </w:tc>
        <w:tc>
          <w:tcPr>
            <w:tcW w:w="2268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843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EB6654" w:rsidRPr="00432369" w:rsidRDefault="00EB6654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 / / –––</w:t>
            </w:r>
          </w:p>
        </w:tc>
      </w:tr>
      <w:tr w:rsidR="00EB6654" w:rsidRPr="00432369" w:rsidTr="00C42003">
        <w:tc>
          <w:tcPr>
            <w:tcW w:w="675" w:type="dxa"/>
          </w:tcPr>
          <w:p w:rsidR="00EB6654" w:rsidRPr="00432369" w:rsidRDefault="00EB6654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35524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п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средством эле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тронной почты, при получении запроса в письменной фо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 в порядке, уст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новленном закон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дательством 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сийской Федерации о рассмотрении 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ращений граждан и организаций</w:t>
            </w:r>
          </w:p>
          <w:p w:rsidR="00C42003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Pr="00432369" w:rsidRDefault="00C42003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843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EB6654" w:rsidRPr="00432369" w:rsidRDefault="00EB6654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 / / –––</w:t>
            </w:r>
          </w:p>
        </w:tc>
      </w:tr>
      <w:tr w:rsidR="00EB6654" w:rsidRPr="00432369" w:rsidTr="00C42003">
        <w:tc>
          <w:tcPr>
            <w:tcW w:w="11023" w:type="dxa"/>
            <w:gridSpan w:val="6"/>
          </w:tcPr>
          <w:p w:rsidR="00EB6654" w:rsidRPr="00432369" w:rsidRDefault="00EB6654" w:rsidP="00C4200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ПРОФИЛАКТИЧЕСКИЙ ВИЗИТ</w:t>
            </w:r>
          </w:p>
        </w:tc>
      </w:tr>
      <w:tr w:rsidR="00EB6654" w:rsidRPr="00432369" w:rsidTr="00C42003">
        <w:tc>
          <w:tcPr>
            <w:tcW w:w="675" w:type="dxa"/>
          </w:tcPr>
          <w:p w:rsidR="00EB6654" w:rsidRPr="00432369" w:rsidRDefault="00EB6654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EB6654" w:rsidRPr="00432369" w:rsidRDefault="00EB6654" w:rsidP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Проведение пр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филактических в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зитов в форме пр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филактической б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седы по месту ос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ществления де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тельности контр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лируемого лица либо путем испол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зования видео-конференц-связи</w:t>
            </w:r>
          </w:p>
        </w:tc>
        <w:tc>
          <w:tcPr>
            <w:tcW w:w="2268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Не позднее 3 мес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цев со дня посту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ления от контрол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руемого лица 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вещения о начале работ по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тельству, реко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струкции объекта капитального стр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ительства, напра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ленного в соотве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ствии с частью 5 статьи 52 Град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строительного к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985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843" w:type="dxa"/>
          </w:tcPr>
          <w:p w:rsidR="00EB6654" w:rsidRPr="00432369" w:rsidRDefault="00EB6654" w:rsidP="00C4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нальный отдел государстве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тельного надзора и надзора за с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морегулиру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мыми орган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1984" w:type="dxa"/>
          </w:tcPr>
          <w:p w:rsidR="00EB6654" w:rsidRPr="00432369" w:rsidRDefault="00EB6654" w:rsidP="00C4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9">
              <w:rPr>
                <w:rFonts w:ascii="Times New Roman" w:hAnsi="Times New Roman" w:cs="Times New Roman"/>
                <w:sz w:val="24"/>
                <w:szCs w:val="24"/>
              </w:rPr>
              <w:t>––– / / –––</w:t>
            </w:r>
          </w:p>
        </w:tc>
      </w:tr>
    </w:tbl>
    <w:p w:rsidR="009A4E68" w:rsidRPr="003C083D" w:rsidRDefault="009A4E68" w:rsidP="008639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14A" w:rsidRPr="00741845" w:rsidRDefault="00CE414A" w:rsidP="00741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dst383"/>
      <w:bookmarkEnd w:id="0"/>
    </w:p>
    <w:p w:rsidR="00CE414A" w:rsidRPr="00741845" w:rsidRDefault="00CE414A" w:rsidP="00741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E414A" w:rsidRPr="00741845" w:rsidRDefault="00CE414A" w:rsidP="00741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E414A" w:rsidRDefault="00CE414A" w:rsidP="005E1892">
      <w:pPr>
        <w:rPr>
          <w:rFonts w:ascii="Times New Roman" w:hAnsi="Times New Roman" w:cs="Times New Roman"/>
          <w:sz w:val="24"/>
          <w:szCs w:val="24"/>
        </w:rPr>
      </w:pPr>
    </w:p>
    <w:p w:rsidR="00A43BF9" w:rsidRDefault="00A43BF9" w:rsidP="005E1892">
      <w:pPr>
        <w:rPr>
          <w:rFonts w:ascii="Times New Roman" w:hAnsi="Times New Roman" w:cs="Times New Roman"/>
          <w:sz w:val="24"/>
          <w:szCs w:val="24"/>
        </w:rPr>
        <w:sectPr w:rsidR="00A43BF9" w:rsidSect="007E4D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851" w:left="284" w:header="709" w:footer="709" w:gutter="0"/>
          <w:cols w:space="708"/>
          <w:titlePg/>
          <w:docGrid w:linePitch="360"/>
        </w:sectPr>
      </w:pPr>
    </w:p>
    <w:p w:rsidR="000B4142" w:rsidRDefault="000B4142" w:rsidP="00EB6654">
      <w:pPr>
        <w:pStyle w:val="ConsPlusTitle"/>
        <w:outlineLvl w:val="1"/>
        <w:rPr>
          <w:szCs w:val="24"/>
        </w:rPr>
      </w:pPr>
    </w:p>
    <w:sectPr w:rsidR="000B4142" w:rsidSect="00E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A1" w:rsidRDefault="006D69A1" w:rsidP="005555CB">
      <w:pPr>
        <w:spacing w:after="0" w:line="240" w:lineRule="auto"/>
      </w:pPr>
      <w:r>
        <w:separator/>
      </w:r>
    </w:p>
  </w:endnote>
  <w:endnote w:type="continuationSeparator" w:id="0">
    <w:p w:rsidR="006D69A1" w:rsidRDefault="006D69A1" w:rsidP="0055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A" w:rsidRDefault="00270F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A" w:rsidRDefault="00270F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A" w:rsidRDefault="00270F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A1" w:rsidRDefault="006D69A1" w:rsidP="005555CB">
      <w:pPr>
        <w:spacing w:after="0" w:line="240" w:lineRule="auto"/>
      </w:pPr>
      <w:r>
        <w:separator/>
      </w:r>
    </w:p>
  </w:footnote>
  <w:footnote w:type="continuationSeparator" w:id="0">
    <w:p w:rsidR="006D69A1" w:rsidRDefault="006D69A1" w:rsidP="0055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1A" w:rsidRDefault="00270F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Pr="005555CB" w:rsidRDefault="005555CB" w:rsidP="00C20ED2">
    <w:pPr>
      <w:pStyle w:val="a9"/>
      <w:tabs>
        <w:tab w:val="left" w:pos="5529"/>
        <w:tab w:val="left" w:pos="6946"/>
      </w:tabs>
      <w:rPr>
        <w:rFonts w:ascii="Times New Roman" w:hAnsi="Times New Roman" w:cs="Times New Roman"/>
      </w:rPr>
    </w:pPr>
    <w:r>
      <w:tab/>
    </w:r>
    <w:r>
      <w:tab/>
    </w:r>
    <w:r>
      <w:tab/>
    </w:r>
    <w:r w:rsidR="004D25A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D2" w:rsidRPr="005555CB" w:rsidRDefault="00270F1A" w:rsidP="00C20ED2">
    <w:pPr>
      <w:pStyle w:val="a9"/>
      <w:tabs>
        <w:tab w:val="left" w:pos="5529"/>
        <w:tab w:val="left" w:pos="694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20ED2" w:rsidRPr="005555CB">
      <w:rPr>
        <w:rFonts w:ascii="Times New Roman" w:hAnsi="Times New Roman" w:cs="Times New Roman"/>
      </w:rPr>
      <w:t>Приложение № 1</w:t>
    </w:r>
  </w:p>
  <w:p w:rsidR="00C20ED2" w:rsidRPr="005555CB" w:rsidRDefault="00270F1A" w:rsidP="00270F1A">
    <w:pPr>
      <w:pStyle w:val="a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20ED2">
      <w:rPr>
        <w:rFonts w:ascii="Times New Roman" w:hAnsi="Times New Roman" w:cs="Times New Roman"/>
      </w:rPr>
      <w:t>к</w:t>
    </w:r>
    <w:r w:rsidR="00C20ED2" w:rsidRPr="005555CB">
      <w:rPr>
        <w:rFonts w:ascii="Times New Roman" w:hAnsi="Times New Roman" w:cs="Times New Roman"/>
      </w:rPr>
      <w:t xml:space="preserve"> прик</w:t>
    </w:r>
    <w:r w:rsidR="00C20ED2" w:rsidRPr="005555CB">
      <w:rPr>
        <w:rFonts w:ascii="Times New Roman" w:hAnsi="Times New Roman" w:cs="Times New Roman"/>
      </w:rPr>
      <w:t>а</w:t>
    </w:r>
    <w:r w:rsidR="00C20ED2" w:rsidRPr="005555CB">
      <w:rPr>
        <w:rFonts w:ascii="Times New Roman" w:hAnsi="Times New Roman" w:cs="Times New Roman"/>
      </w:rPr>
      <w:t xml:space="preserve">зу от </w:t>
    </w:r>
    <w:r>
      <w:rPr>
        <w:rFonts w:ascii="Times New Roman" w:hAnsi="Times New Roman" w:cs="Times New Roman"/>
      </w:rPr>
      <w:t>19.01.2023</w:t>
    </w:r>
    <w:r w:rsidR="00C20ED2" w:rsidRPr="005555CB">
      <w:rPr>
        <w:rFonts w:ascii="Times New Roman" w:hAnsi="Times New Roman" w:cs="Times New Roman"/>
      </w:rPr>
      <w:t xml:space="preserve"> № </w:t>
    </w:r>
    <w:r>
      <w:rPr>
        <w:rFonts w:ascii="Times New Roman" w:hAnsi="Times New Roman" w:cs="Times New Roman"/>
      </w:rPr>
      <w:t>ПР-231-53-о</w:t>
    </w:r>
  </w:p>
  <w:p w:rsidR="00C20ED2" w:rsidRDefault="00C20ED2">
    <w:pPr>
      <w:pStyle w:val="a9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D27"/>
    <w:multiLevelType w:val="hybridMultilevel"/>
    <w:tmpl w:val="84D8B1C0"/>
    <w:lvl w:ilvl="0" w:tplc="80FA906A">
      <w:start w:val="1"/>
      <w:numFmt w:val="bullet"/>
      <w:lvlText w:val="˗"/>
      <w:lvlJc w:val="left"/>
      <w:pPr>
        <w:ind w:left="2119" w:hanging="14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DE7C97"/>
    <w:multiLevelType w:val="hybridMultilevel"/>
    <w:tmpl w:val="C458ECE8"/>
    <w:lvl w:ilvl="0" w:tplc="316698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8D"/>
    <w:rsid w:val="00012873"/>
    <w:rsid w:val="00022E7C"/>
    <w:rsid w:val="00023F28"/>
    <w:rsid w:val="00043153"/>
    <w:rsid w:val="00060621"/>
    <w:rsid w:val="00061142"/>
    <w:rsid w:val="000A5D84"/>
    <w:rsid w:val="000B16AA"/>
    <w:rsid w:val="000B4142"/>
    <w:rsid w:val="000B4766"/>
    <w:rsid w:val="000B4F9A"/>
    <w:rsid w:val="000C6742"/>
    <w:rsid w:val="000C72DA"/>
    <w:rsid w:val="000F3DF6"/>
    <w:rsid w:val="001033BD"/>
    <w:rsid w:val="00105482"/>
    <w:rsid w:val="001070F7"/>
    <w:rsid w:val="0012095F"/>
    <w:rsid w:val="00132F9F"/>
    <w:rsid w:val="00181A29"/>
    <w:rsid w:val="00182BFE"/>
    <w:rsid w:val="00183B96"/>
    <w:rsid w:val="00185430"/>
    <w:rsid w:val="00194D48"/>
    <w:rsid w:val="001A18ED"/>
    <w:rsid w:val="001C764B"/>
    <w:rsid w:val="002051C0"/>
    <w:rsid w:val="002067D0"/>
    <w:rsid w:val="0021014D"/>
    <w:rsid w:val="00230E5A"/>
    <w:rsid w:val="00233F3A"/>
    <w:rsid w:val="0024490B"/>
    <w:rsid w:val="00247D0F"/>
    <w:rsid w:val="00260FDB"/>
    <w:rsid w:val="00264066"/>
    <w:rsid w:val="002671BA"/>
    <w:rsid w:val="00270F1A"/>
    <w:rsid w:val="00274A02"/>
    <w:rsid w:val="00274B66"/>
    <w:rsid w:val="002844B9"/>
    <w:rsid w:val="002A1659"/>
    <w:rsid w:val="002B316D"/>
    <w:rsid w:val="002B6578"/>
    <w:rsid w:val="002C0F63"/>
    <w:rsid w:val="002D0814"/>
    <w:rsid w:val="002F74DD"/>
    <w:rsid w:val="00302DA2"/>
    <w:rsid w:val="00304B93"/>
    <w:rsid w:val="0031288F"/>
    <w:rsid w:val="0032330B"/>
    <w:rsid w:val="0034107B"/>
    <w:rsid w:val="00341D1C"/>
    <w:rsid w:val="0034757A"/>
    <w:rsid w:val="00355249"/>
    <w:rsid w:val="0036382A"/>
    <w:rsid w:val="003672A2"/>
    <w:rsid w:val="0037253C"/>
    <w:rsid w:val="0039115B"/>
    <w:rsid w:val="003A190B"/>
    <w:rsid w:val="003A4875"/>
    <w:rsid w:val="003B4F33"/>
    <w:rsid w:val="003C083D"/>
    <w:rsid w:val="003C0F40"/>
    <w:rsid w:val="003D0BD8"/>
    <w:rsid w:val="003E21D2"/>
    <w:rsid w:val="003E3495"/>
    <w:rsid w:val="003F7688"/>
    <w:rsid w:val="00406575"/>
    <w:rsid w:val="00415F5B"/>
    <w:rsid w:val="00417128"/>
    <w:rsid w:val="0042449E"/>
    <w:rsid w:val="00432369"/>
    <w:rsid w:val="00434426"/>
    <w:rsid w:val="00445078"/>
    <w:rsid w:val="004505EA"/>
    <w:rsid w:val="004561CD"/>
    <w:rsid w:val="00476A28"/>
    <w:rsid w:val="00487967"/>
    <w:rsid w:val="00491F75"/>
    <w:rsid w:val="004A18C5"/>
    <w:rsid w:val="004B0B1F"/>
    <w:rsid w:val="004C1DDA"/>
    <w:rsid w:val="004C7764"/>
    <w:rsid w:val="004D25A7"/>
    <w:rsid w:val="004D2CCE"/>
    <w:rsid w:val="004D3429"/>
    <w:rsid w:val="004E3565"/>
    <w:rsid w:val="004F728B"/>
    <w:rsid w:val="00500F54"/>
    <w:rsid w:val="005100DE"/>
    <w:rsid w:val="00517004"/>
    <w:rsid w:val="00530656"/>
    <w:rsid w:val="00533F1A"/>
    <w:rsid w:val="005459E8"/>
    <w:rsid w:val="00547C5A"/>
    <w:rsid w:val="005555CB"/>
    <w:rsid w:val="00564F93"/>
    <w:rsid w:val="00567A46"/>
    <w:rsid w:val="005976C1"/>
    <w:rsid w:val="005A17DA"/>
    <w:rsid w:val="005B2FCE"/>
    <w:rsid w:val="005B3CCA"/>
    <w:rsid w:val="005C3BD8"/>
    <w:rsid w:val="005E1892"/>
    <w:rsid w:val="005E5981"/>
    <w:rsid w:val="005F3003"/>
    <w:rsid w:val="00604B76"/>
    <w:rsid w:val="00611634"/>
    <w:rsid w:val="00611913"/>
    <w:rsid w:val="0061691A"/>
    <w:rsid w:val="00617CC7"/>
    <w:rsid w:val="0062076C"/>
    <w:rsid w:val="00622D0F"/>
    <w:rsid w:val="00624596"/>
    <w:rsid w:val="00626E28"/>
    <w:rsid w:val="0063379E"/>
    <w:rsid w:val="006351DB"/>
    <w:rsid w:val="00640487"/>
    <w:rsid w:val="00641CB3"/>
    <w:rsid w:val="006431D6"/>
    <w:rsid w:val="00655CE3"/>
    <w:rsid w:val="00662CCC"/>
    <w:rsid w:val="00686821"/>
    <w:rsid w:val="00693510"/>
    <w:rsid w:val="006B60C4"/>
    <w:rsid w:val="006C413F"/>
    <w:rsid w:val="006C7493"/>
    <w:rsid w:val="006D0775"/>
    <w:rsid w:val="006D27B5"/>
    <w:rsid w:val="006D69A1"/>
    <w:rsid w:val="006E0BBB"/>
    <w:rsid w:val="00705AF1"/>
    <w:rsid w:val="00720131"/>
    <w:rsid w:val="007328EE"/>
    <w:rsid w:val="00741845"/>
    <w:rsid w:val="00754EAD"/>
    <w:rsid w:val="00760A8E"/>
    <w:rsid w:val="00762046"/>
    <w:rsid w:val="007713B5"/>
    <w:rsid w:val="00782389"/>
    <w:rsid w:val="00783406"/>
    <w:rsid w:val="00787791"/>
    <w:rsid w:val="00795D83"/>
    <w:rsid w:val="007A36B8"/>
    <w:rsid w:val="007A689C"/>
    <w:rsid w:val="007E4DB7"/>
    <w:rsid w:val="00800CBE"/>
    <w:rsid w:val="0082034F"/>
    <w:rsid w:val="00834542"/>
    <w:rsid w:val="00834B86"/>
    <w:rsid w:val="00836E4A"/>
    <w:rsid w:val="00836F1C"/>
    <w:rsid w:val="00845695"/>
    <w:rsid w:val="008639D6"/>
    <w:rsid w:val="00866C50"/>
    <w:rsid w:val="0088708D"/>
    <w:rsid w:val="00897610"/>
    <w:rsid w:val="008C3F5E"/>
    <w:rsid w:val="008E0EB9"/>
    <w:rsid w:val="008F31E9"/>
    <w:rsid w:val="008F5796"/>
    <w:rsid w:val="00901BAE"/>
    <w:rsid w:val="0090204C"/>
    <w:rsid w:val="00923B92"/>
    <w:rsid w:val="00924829"/>
    <w:rsid w:val="00933F48"/>
    <w:rsid w:val="0093661A"/>
    <w:rsid w:val="0095630A"/>
    <w:rsid w:val="009816D9"/>
    <w:rsid w:val="009A330B"/>
    <w:rsid w:val="009A4E68"/>
    <w:rsid w:val="009B4B0F"/>
    <w:rsid w:val="009B65D4"/>
    <w:rsid w:val="009C19AB"/>
    <w:rsid w:val="009D3A1A"/>
    <w:rsid w:val="009E0B24"/>
    <w:rsid w:val="009E321D"/>
    <w:rsid w:val="00A131C3"/>
    <w:rsid w:val="00A31D76"/>
    <w:rsid w:val="00A33F9F"/>
    <w:rsid w:val="00A43BF9"/>
    <w:rsid w:val="00A97D54"/>
    <w:rsid w:val="00AB5E45"/>
    <w:rsid w:val="00AD0F0D"/>
    <w:rsid w:val="00B169FA"/>
    <w:rsid w:val="00B378AD"/>
    <w:rsid w:val="00B42D0A"/>
    <w:rsid w:val="00B46FCA"/>
    <w:rsid w:val="00B53A6F"/>
    <w:rsid w:val="00B55426"/>
    <w:rsid w:val="00B62146"/>
    <w:rsid w:val="00B8678D"/>
    <w:rsid w:val="00B935A1"/>
    <w:rsid w:val="00B93916"/>
    <w:rsid w:val="00B9593C"/>
    <w:rsid w:val="00BA0589"/>
    <w:rsid w:val="00BA67AF"/>
    <w:rsid w:val="00BC064B"/>
    <w:rsid w:val="00BD2B1C"/>
    <w:rsid w:val="00BD41E3"/>
    <w:rsid w:val="00BD4C73"/>
    <w:rsid w:val="00BE7744"/>
    <w:rsid w:val="00BF64DF"/>
    <w:rsid w:val="00C20ED2"/>
    <w:rsid w:val="00C366C8"/>
    <w:rsid w:val="00C42003"/>
    <w:rsid w:val="00C56933"/>
    <w:rsid w:val="00C56BC9"/>
    <w:rsid w:val="00C5754D"/>
    <w:rsid w:val="00CA36DB"/>
    <w:rsid w:val="00CB44D9"/>
    <w:rsid w:val="00CC6C5C"/>
    <w:rsid w:val="00CE414A"/>
    <w:rsid w:val="00CE5732"/>
    <w:rsid w:val="00CF4813"/>
    <w:rsid w:val="00D14ECE"/>
    <w:rsid w:val="00D301CF"/>
    <w:rsid w:val="00D31FDA"/>
    <w:rsid w:val="00D33E4A"/>
    <w:rsid w:val="00D357E2"/>
    <w:rsid w:val="00D4753F"/>
    <w:rsid w:val="00D519D8"/>
    <w:rsid w:val="00D54AB4"/>
    <w:rsid w:val="00D72E1C"/>
    <w:rsid w:val="00DA35CC"/>
    <w:rsid w:val="00DC1796"/>
    <w:rsid w:val="00DD4180"/>
    <w:rsid w:val="00DE1BEE"/>
    <w:rsid w:val="00DE5C77"/>
    <w:rsid w:val="00DE7A54"/>
    <w:rsid w:val="00DF4F47"/>
    <w:rsid w:val="00DF5722"/>
    <w:rsid w:val="00E01381"/>
    <w:rsid w:val="00E16634"/>
    <w:rsid w:val="00E16905"/>
    <w:rsid w:val="00E329D4"/>
    <w:rsid w:val="00E53264"/>
    <w:rsid w:val="00E66AB4"/>
    <w:rsid w:val="00E80F8F"/>
    <w:rsid w:val="00E81BB4"/>
    <w:rsid w:val="00E850E9"/>
    <w:rsid w:val="00E93F93"/>
    <w:rsid w:val="00EA438C"/>
    <w:rsid w:val="00EB27AD"/>
    <w:rsid w:val="00EB6654"/>
    <w:rsid w:val="00F0734B"/>
    <w:rsid w:val="00F16321"/>
    <w:rsid w:val="00F212AA"/>
    <w:rsid w:val="00F21C90"/>
    <w:rsid w:val="00F33D70"/>
    <w:rsid w:val="00F40E67"/>
    <w:rsid w:val="00F61342"/>
    <w:rsid w:val="00F80A92"/>
    <w:rsid w:val="00F90E44"/>
    <w:rsid w:val="00F95CEE"/>
    <w:rsid w:val="00F970FC"/>
    <w:rsid w:val="00FB42B2"/>
    <w:rsid w:val="00FC057D"/>
    <w:rsid w:val="00FC61F3"/>
    <w:rsid w:val="00FC7D22"/>
    <w:rsid w:val="00FD29CE"/>
    <w:rsid w:val="00FD7BFE"/>
    <w:rsid w:val="00FE500E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9"/>
  </w:style>
  <w:style w:type="paragraph" w:styleId="1">
    <w:name w:val="heading 1"/>
    <w:basedOn w:val="a"/>
    <w:link w:val="10"/>
    <w:uiPriority w:val="9"/>
    <w:qFormat/>
    <w:rsid w:val="0063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18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5"/>
    <w:rsid w:val="00CE414A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E41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9E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351DB"/>
  </w:style>
  <w:style w:type="character" w:styleId="a6">
    <w:name w:val="Hyperlink"/>
    <w:basedOn w:val="a0"/>
    <w:uiPriority w:val="99"/>
    <w:unhideWhenUsed/>
    <w:rsid w:val="0034757A"/>
    <w:rPr>
      <w:color w:val="0000FF" w:themeColor="hyperlink"/>
      <w:u w:val="single"/>
    </w:rPr>
  </w:style>
  <w:style w:type="character" w:customStyle="1" w:styleId="blk">
    <w:name w:val="blk"/>
    <w:basedOn w:val="a0"/>
    <w:rsid w:val="00626E28"/>
  </w:style>
  <w:style w:type="table" w:styleId="a7">
    <w:name w:val="Table Grid"/>
    <w:basedOn w:val="a1"/>
    <w:uiPriority w:val="59"/>
    <w:rsid w:val="00A4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1D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5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5CB"/>
  </w:style>
  <w:style w:type="paragraph" w:styleId="ab">
    <w:name w:val="footer"/>
    <w:basedOn w:val="a"/>
    <w:link w:val="ac"/>
    <w:uiPriority w:val="99"/>
    <w:unhideWhenUsed/>
    <w:rsid w:val="0055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18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5"/>
    <w:rsid w:val="00CE414A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E41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9E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351DB"/>
  </w:style>
  <w:style w:type="character" w:styleId="a6">
    <w:name w:val="Hyperlink"/>
    <w:basedOn w:val="a0"/>
    <w:uiPriority w:val="99"/>
    <w:unhideWhenUsed/>
    <w:rsid w:val="0034757A"/>
    <w:rPr>
      <w:color w:val="0000FF" w:themeColor="hyperlink"/>
      <w:u w:val="single"/>
    </w:rPr>
  </w:style>
  <w:style w:type="character" w:customStyle="1" w:styleId="blk">
    <w:name w:val="blk"/>
    <w:basedOn w:val="a0"/>
    <w:rsid w:val="00626E28"/>
  </w:style>
  <w:style w:type="table" w:styleId="a7">
    <w:name w:val="Table Grid"/>
    <w:basedOn w:val="a1"/>
    <w:uiPriority w:val="59"/>
    <w:rsid w:val="00A4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1AEC-4D3D-4639-B53B-36E3B2F3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Кадин П.Ю.</dc:creator>
  <cp:keywords/>
  <dc:description/>
  <cp:lastModifiedBy>Шестакова Т.В.</cp:lastModifiedBy>
  <cp:revision>64</cp:revision>
  <cp:lastPrinted>2019-12-17T11:25:00Z</cp:lastPrinted>
  <dcterms:created xsi:type="dcterms:W3CDTF">2019-12-16T13:43:00Z</dcterms:created>
  <dcterms:modified xsi:type="dcterms:W3CDTF">2023-01-26T10:51:00Z</dcterms:modified>
</cp:coreProperties>
</file>