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67" w:rsidRDefault="002E0667" w:rsidP="002E0667">
      <w:pPr>
        <w:spacing w:after="0" w:line="240" w:lineRule="auto"/>
        <w:ind w:left="464" w:firstLine="107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B60090">
        <w:rPr>
          <w:rFonts w:ascii="Times New Roman" w:hAnsi="Times New Roman"/>
          <w:sz w:val="28"/>
          <w:szCs w:val="28"/>
        </w:rPr>
        <w:t>№ 1</w:t>
      </w:r>
    </w:p>
    <w:p w:rsidR="00E373A5" w:rsidRDefault="002E0667" w:rsidP="002E0667">
      <w:pPr>
        <w:spacing w:after="0" w:line="240" w:lineRule="auto"/>
        <w:ind w:firstLine="107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 w:rsidR="00E373A5">
        <w:rPr>
          <w:rFonts w:ascii="Times New Roman" w:hAnsi="Times New Roman"/>
          <w:sz w:val="28"/>
          <w:szCs w:val="28"/>
        </w:rPr>
        <w:t xml:space="preserve">Приокского управления </w:t>
      </w:r>
    </w:p>
    <w:p w:rsidR="002E0667" w:rsidRDefault="002E0667" w:rsidP="002E0667">
      <w:pPr>
        <w:spacing w:after="0" w:line="240" w:lineRule="auto"/>
        <w:ind w:firstLine="10735"/>
        <w:jc w:val="center"/>
        <w:rPr>
          <w:rFonts w:ascii="Times New Roman" w:hAnsi="Times New Roman"/>
          <w:sz w:val="28"/>
        </w:rPr>
      </w:pPr>
      <w:r w:rsidRPr="008E302A">
        <w:rPr>
          <w:rFonts w:ascii="Times New Roman" w:hAnsi="Times New Roman"/>
          <w:sz w:val="28"/>
        </w:rPr>
        <w:t>Федеральной службы</w:t>
      </w:r>
    </w:p>
    <w:p w:rsidR="002E0667" w:rsidRDefault="002E0667" w:rsidP="002E0667">
      <w:pPr>
        <w:spacing w:after="0" w:line="240" w:lineRule="auto"/>
        <w:ind w:firstLine="10735"/>
        <w:jc w:val="center"/>
        <w:rPr>
          <w:rFonts w:ascii="Times New Roman" w:hAnsi="Times New Roman"/>
          <w:sz w:val="28"/>
        </w:rPr>
      </w:pPr>
      <w:r w:rsidRPr="008E302A">
        <w:rPr>
          <w:rFonts w:ascii="Times New Roman" w:hAnsi="Times New Roman"/>
          <w:sz w:val="28"/>
        </w:rPr>
        <w:t>по экологическому, технологическому</w:t>
      </w:r>
    </w:p>
    <w:p w:rsidR="002E0667" w:rsidRPr="008326BD" w:rsidRDefault="002E0667" w:rsidP="002E0667">
      <w:pPr>
        <w:spacing w:after="0" w:line="240" w:lineRule="auto"/>
        <w:ind w:firstLine="10735"/>
        <w:jc w:val="center"/>
        <w:rPr>
          <w:rFonts w:ascii="Times New Roman" w:hAnsi="Times New Roman"/>
          <w:sz w:val="28"/>
        </w:rPr>
      </w:pPr>
      <w:r w:rsidRPr="008E302A">
        <w:rPr>
          <w:rFonts w:ascii="Times New Roman" w:hAnsi="Times New Roman"/>
          <w:sz w:val="28"/>
        </w:rPr>
        <w:t xml:space="preserve"> и атомному надзору</w:t>
      </w:r>
    </w:p>
    <w:p w:rsidR="002E0667" w:rsidRPr="008326BD" w:rsidRDefault="002E0667" w:rsidP="002E0667">
      <w:pPr>
        <w:spacing w:after="0" w:line="240" w:lineRule="auto"/>
        <w:ind w:firstLine="10735"/>
        <w:jc w:val="center"/>
        <w:rPr>
          <w:rFonts w:ascii="Times New Roman" w:hAnsi="Times New Roman"/>
          <w:sz w:val="28"/>
        </w:rPr>
      </w:pPr>
      <w:r w:rsidRPr="008326B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«</w:t>
      </w:r>
      <w:r w:rsidR="00A629A5"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» </w:t>
      </w:r>
      <w:r w:rsidR="00A629A5">
        <w:rPr>
          <w:rFonts w:ascii="Times New Roman" w:hAnsi="Times New Roman"/>
          <w:sz w:val="28"/>
        </w:rPr>
        <w:t xml:space="preserve">января </w:t>
      </w:r>
      <w:bookmarkStart w:id="0" w:name="_GoBack"/>
      <w:bookmarkEnd w:id="0"/>
      <w:r>
        <w:rPr>
          <w:rFonts w:ascii="Times New Roman" w:hAnsi="Times New Roman"/>
          <w:sz w:val="28"/>
        </w:rPr>
        <w:t>2023 г.</w:t>
      </w:r>
      <w:r w:rsidRPr="008326BD">
        <w:rPr>
          <w:rFonts w:ascii="Times New Roman" w:hAnsi="Times New Roman"/>
          <w:sz w:val="28"/>
        </w:rPr>
        <w:t xml:space="preserve"> № </w:t>
      </w:r>
      <w:r w:rsidR="00A629A5">
        <w:rPr>
          <w:rFonts w:ascii="Times New Roman" w:hAnsi="Times New Roman"/>
          <w:sz w:val="28"/>
        </w:rPr>
        <w:t>ПР-231-61-о</w:t>
      </w:r>
    </w:p>
    <w:p w:rsidR="001302D6" w:rsidRPr="006464ED" w:rsidRDefault="001302D6" w:rsidP="00C40F1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</w:t>
      </w:r>
    </w:p>
    <w:p w:rsidR="001302D6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профилактических мероприятий </w:t>
      </w:r>
      <w:r w:rsidR="000808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Приокского </w:t>
      </w: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 Ростехнадзора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 w:rsidR="009C593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6464ED" w:rsidRDefault="006464ED" w:rsidP="008D6311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</w:t>
      </w:r>
      <w:r w:rsidRPr="002E06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федерального государственного энергетического надзора в сфере </w:t>
      </w:r>
      <w:r w:rsidR="00B93C94" w:rsidRPr="002E06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электроэнергетики</w:t>
      </w:r>
    </w:p>
    <w:tbl>
      <w:tblPr>
        <w:tblW w:w="14740" w:type="dxa"/>
        <w:jc w:val="center"/>
        <w:tblInd w:w="-1115" w:type="dxa"/>
        <w:tblLook w:val="04A0" w:firstRow="1" w:lastRow="0" w:firstColumn="1" w:lastColumn="0" w:noHBand="0" w:noVBand="1"/>
      </w:tblPr>
      <w:tblGrid>
        <w:gridCol w:w="820"/>
        <w:gridCol w:w="5839"/>
        <w:gridCol w:w="2652"/>
        <w:gridCol w:w="5429"/>
      </w:tblGrid>
      <w:tr w:rsidR="006C3186" w:rsidRPr="00C40F13" w:rsidTr="004F6050">
        <w:trPr>
          <w:trHeight w:val="924"/>
          <w:tblHeader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186" w:rsidRDefault="006C3186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6C3186" w:rsidRPr="00C40F13" w:rsidRDefault="006C3186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86" w:rsidRPr="00890B32" w:rsidRDefault="006C3186" w:rsidP="0089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365" w:rsidRDefault="006C3186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801365" w:rsidRDefault="006C3186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(периодичность) </w:t>
            </w:r>
          </w:p>
          <w:p w:rsidR="006C3186" w:rsidRPr="00890B32" w:rsidRDefault="006C3186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86" w:rsidRDefault="006C3186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6C3186" w:rsidRDefault="006C3186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(Ф.И.О., </w:t>
            </w:r>
            <w:proofErr w:type="gramEnd"/>
          </w:p>
          <w:p w:rsidR="006C3186" w:rsidRDefault="006C3186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анимаемая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должность, </w:t>
            </w:r>
          </w:p>
          <w:p w:rsidR="006C3186" w:rsidRPr="00890B32" w:rsidRDefault="006C3186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лужебный 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67FD2" w:rsidRPr="00C40F13" w:rsidTr="004F6050">
        <w:trPr>
          <w:trHeight w:val="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FD2" w:rsidRPr="00C40F13" w:rsidRDefault="00B67FD2" w:rsidP="0024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FD2" w:rsidRPr="00890B32" w:rsidRDefault="00B67FD2" w:rsidP="006C3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B67FD2" w:rsidRPr="00B67FD2" w:rsidRDefault="00B67FD2" w:rsidP="00EA3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6C3186" w:rsidRPr="00C40F13" w:rsidTr="004F6050">
        <w:trPr>
          <w:trHeight w:val="66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186" w:rsidRPr="00C40F13" w:rsidRDefault="006C3186" w:rsidP="00EA3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186" w:rsidRPr="001C5197" w:rsidRDefault="006C3186" w:rsidP="00132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нформирование поднадзорных субъектов и граждан по вопросам соблюдения обязательных требований с использованием информационных технологий и научно-технических достижений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(совещания, </w:t>
            </w:r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конференции, </w:t>
            </w:r>
            <w:proofErr w:type="spellStart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мероприятия в режиме видео-конференц-связи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т.п.)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186" w:rsidRPr="00C40F13" w:rsidRDefault="006C3186" w:rsidP="00EA3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CB" w:rsidRDefault="00270CCB" w:rsidP="00E71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Галыгин Евгений Анатольевич, начальник межрегионального отдела государственного энергетического надзора, тел. (4872)32-71-18;</w:t>
            </w:r>
          </w:p>
          <w:p w:rsidR="00270CCB" w:rsidRDefault="00270CCB" w:rsidP="00E71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начальник отдела государственного энергетического надзора по Рязанской области, тел. (4912) 32-07-12;</w:t>
            </w:r>
          </w:p>
          <w:p w:rsidR="006C3186" w:rsidRDefault="00270CCB" w:rsidP="00E71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Владимирович, начальник отдела государственного энергетического надзора по Калужской области, тел. (4</w:t>
            </w:r>
            <w:r w:rsidR="009B7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9B7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53-31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B7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</w:p>
          <w:p w:rsidR="009B7A19" w:rsidRDefault="009B7A19" w:rsidP="00E71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Федорович, начальник отдела государственного энергетического надзора по Брянской области, тел. (4832) </w:t>
            </w:r>
            <w:r w:rsidR="004F6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64-34-49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6050" w:rsidRDefault="004F6050" w:rsidP="00E71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 Алексей Николаевич, начальник отдела государственного энергетического надзора по Орловской области, тел. (4862)  42-80-38</w:t>
            </w:r>
          </w:p>
        </w:tc>
      </w:tr>
      <w:tr w:rsidR="00E373A5" w:rsidRPr="00C40F13" w:rsidTr="004F6050">
        <w:trPr>
          <w:trHeight w:val="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A5" w:rsidRDefault="00E373A5" w:rsidP="0024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Default="00E373A5" w:rsidP="00726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 поддержка в актуальном состоянии на официальном сайте территориального 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Ростехнадзора: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Pr="002A4447" w:rsidRDefault="00E373A5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Галыгин Евгений Анатольевич, начальник межрегионального отдела государственного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энергетического надзора, тел. (4872)32-71-18;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начальник отдела государственного энергетического надзора по Рязанской области, тел. (4912) 32-07-12;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Владимирович, начальник отдела государственного энергетического надзора по Калужской области, тел. (4842) 53-31-36;  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Федорович, начальник отдела государственного энергетического надзора по Брянской области, тел. (4832) 64-34-49;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 Алексей Николаевич, начальник отдела государственного энергетического надзора по Орловской области, тел. (4862)  42-80-38</w:t>
            </w:r>
          </w:p>
        </w:tc>
      </w:tr>
      <w:tr w:rsidR="00E373A5" w:rsidRPr="00C40F13" w:rsidTr="004F6050">
        <w:trPr>
          <w:trHeight w:val="2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A5" w:rsidRPr="00C40F13" w:rsidRDefault="00E373A5" w:rsidP="0024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Default="00E373A5" w:rsidP="002E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Pr="002E0667" w:rsidRDefault="00E373A5" w:rsidP="002E0667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E0667">
              <w:rPr>
                <w:rFonts w:ascii="Times New Roman" w:hAnsi="Times New Roman"/>
                <w:color w:val="000000"/>
                <w:szCs w:val="28"/>
              </w:rPr>
              <w:t>По мере необходимости, контроль выполнения ежеквартально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Галыгин Евгений Анатольевич, начальник межрегионального отдела государственного энергетического надзора, тел. (4872)32-71-18;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начальник отдела государственного энергетического надзора по Рязанской области, тел. (4912) 32-07-12;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Владимирович, начальник отдела государственного энергетического надзора по Калужской области, тел. (4842) 53-31-36;  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Федорович, начальник отдела государственного энергетического надзора по Брянской области, тел. (4832) 64-34-49;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 Алексей Николаевич, начальник отдела государственного энергетического надзора по Орловской области, тел. (4862)  42-80-38</w:t>
            </w:r>
          </w:p>
        </w:tc>
      </w:tr>
      <w:tr w:rsidR="00E373A5" w:rsidRPr="00C40F13" w:rsidTr="004F6050">
        <w:trPr>
          <w:trHeight w:val="65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A5" w:rsidRPr="00C40F13" w:rsidRDefault="00E373A5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Pr="001C5197" w:rsidRDefault="00E373A5" w:rsidP="002E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государственного контроля (надзора), </w:t>
            </w:r>
            <w:r w:rsidRPr="006C31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сроках и порядке их вступления в силу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Pr="002E0667" w:rsidRDefault="00E373A5" w:rsidP="00313D2A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E0667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По мере необходимости, контроль выполнения </w:t>
            </w:r>
            <w:r w:rsidRPr="002E0667">
              <w:rPr>
                <w:rFonts w:ascii="Times New Roman" w:hAnsi="Times New Roman"/>
                <w:color w:val="000000"/>
                <w:szCs w:val="28"/>
              </w:rPr>
              <w:lastRenderedPageBreak/>
              <w:t>ежеквартально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Галыгин Евгений Анатольевич, начальник межрегионального отдела государственного энергетического надзора, тел. (4872)32-71-18;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Куратов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начальник отдела государственного энергетического надзора по Рязанской области, тел. (4912) 32-07-12;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Владимирович, начальник отдела государственного энергетического надзора по Калужской области, тел. (4842) 53-31-36;  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Федорович, начальник отдела государственного энергетического надзора по Брянской области, тел. (4832) 64-34-49;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 Алексей Николаевич, начальник отдела государственного энергетического надзора по Орловской области, тел. (4862)  42-80-38</w:t>
            </w:r>
          </w:p>
        </w:tc>
      </w:tr>
      <w:tr w:rsidR="00E373A5" w:rsidRPr="00C40F13" w:rsidTr="004F6050">
        <w:trPr>
          <w:trHeight w:val="29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A5" w:rsidRPr="00C40F13" w:rsidRDefault="00E373A5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Pr="00C40F13" w:rsidRDefault="00FA141B" w:rsidP="002E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373A5" w:rsidRPr="001C519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переч</w:t>
              </w:r>
              <w:r w:rsidR="00E373A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ня</w:t>
              </w:r>
            </w:hyperlink>
            <w:r w:rsidR="00E37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Pr="002E0667" w:rsidRDefault="00E373A5" w:rsidP="00313D2A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E0667">
              <w:rPr>
                <w:rFonts w:ascii="Times New Roman" w:hAnsi="Times New Roman"/>
                <w:color w:val="000000"/>
                <w:szCs w:val="28"/>
              </w:rPr>
              <w:t>По мере необходимости, контроль выполнения ежеквартально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Галыгин Евгений Анатольевич, начальник межрегионального отдела государственного энергетического надзора, тел. (4872)32-71-18;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начальник отдела государственного энергетического надзора по Рязанской области, тел. (4912) 32-07-12;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Владимирович, начальник отдела государственного энергетического надзора по Калужской области, тел. (4842) 53-31-36;  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Федорович, начальник отдела государственного энергетического надзора по Брянской области, тел. (4832) 64-34-49;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 Алексей Николаевич, начальник отдела государственного энергетического надзора по Орловской области, тел. (4862)  42-80-38</w:t>
            </w:r>
          </w:p>
        </w:tc>
      </w:tr>
      <w:tr w:rsidR="00E373A5" w:rsidRPr="00C40F13" w:rsidTr="004F6050">
        <w:trPr>
          <w:trHeight w:val="29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A5" w:rsidRPr="00C40F13" w:rsidRDefault="00E373A5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Pr="00C40F13" w:rsidRDefault="00E373A5" w:rsidP="002E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утвержденных проверочных листов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3A5" w:rsidRPr="00C40F13" w:rsidRDefault="00E373A5" w:rsidP="002E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пяти дней после регистрации в Минюсте России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Галыгин Евгений Анатольевич, начальник межрегионального отдела государственного энергетического надзора, тел. (4872)32-71-18;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начальник отдела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государственного энергетического надзора по Рязанской области, тел. (4912) 32-07-12;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Владимирович, начальник отдела государственного энергетического надзора по Калужской области, тел. (4842) 53-31-36;  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Федорович, начальник отдела государственного энергетического надзора по Брянской области, тел. (4832) 64-34-49;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 Алексей Николаевич, начальник отдела государственного энергетического надзора по Орловской области, тел. (4862)  42-80-38</w:t>
            </w:r>
          </w:p>
        </w:tc>
      </w:tr>
      <w:tr w:rsidR="00E373A5" w:rsidRPr="00C40F13" w:rsidTr="004F6050">
        <w:trPr>
          <w:trHeight w:val="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A5" w:rsidRPr="00C40F13" w:rsidRDefault="00E373A5" w:rsidP="002E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1.2.5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Default="00E373A5" w:rsidP="002E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Pr="00C40F13" w:rsidRDefault="00E373A5" w:rsidP="00CE0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Галыгин Евгений Анатольевич, начальник межрегионального отдела государственного энергетического надзора, тел. (4872)32-71-18;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начальник отдела государственного энергетического надзора по Рязанской области, тел. (4912) 32-07-12;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Владимирович, начальник отдела государственного энергетического надзора по Калужской области, тел. (4842) 53-31-36;  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Федорович, начальник отдела государственного энергетического надзора по Брянской области, тел. (4832) 64-34-49;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 Алексей Николаевич, начальник отдела государственного энергетического надзора по Орловской области, тел. (4862)  42-80-38</w:t>
            </w:r>
          </w:p>
        </w:tc>
      </w:tr>
      <w:tr w:rsidR="00E373A5" w:rsidRPr="00C40F13" w:rsidTr="004F6050">
        <w:trPr>
          <w:trHeight w:val="60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A5" w:rsidRPr="00C40F13" w:rsidRDefault="00E373A5" w:rsidP="00CD4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Default="00E373A5" w:rsidP="00CD4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Pr="00CD4B50" w:rsidRDefault="00E373A5" w:rsidP="00CD4B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B5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пяти дней со дня присвоения категории риска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Галыгин Евгений Анатольевич, начальник межрегионального отдела государственного энергетического надзора, тел. (4872)32-71-18;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начальник отдела государственного энергетического надзора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Рязанской области, тел. (4912) 32-07-12;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Владимирович, начальник отдела государственного энергетического надзора по Калужской области, тел. (4842) 53-31-36;  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Федорович, начальник отдела государственного энергетического надзора по Брянской области, тел. (4832) 64-34-49;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 Алексей Николаевич, начальник отдела государственного энергетического надзора по Орловской области, тел. (4862)  42-80-38</w:t>
            </w:r>
          </w:p>
        </w:tc>
      </w:tr>
      <w:tr w:rsidR="00E373A5" w:rsidRPr="00C40F13" w:rsidTr="00CD4B50">
        <w:trPr>
          <w:trHeight w:val="99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A5" w:rsidRPr="00C40F13" w:rsidRDefault="00E373A5" w:rsidP="00CD4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1.2.7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Default="00E373A5" w:rsidP="00CD4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Pr="00247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профилактики рисков причинения вреда (ущерба) охраняемым законом ценностям при осуществлении федерального </w:t>
            </w:r>
            <w:r w:rsidRPr="00D97D94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энергетического надзора в сфере электроэнергетики</w:t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Pr="00CD4B50" w:rsidRDefault="00E373A5" w:rsidP="00CD4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B50"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в период действия программы профилактики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Галыгин Евгений Анатольевич, начальник межрегионального отдела государственного энергетического надзора, тел. (4872)32-71-18;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начальник отдела государственного энергетического надзора по Рязанской области, тел. (4912) 32-07-12;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Владимирович, начальник отдела государственного энергетического надзора по Калужской области, тел. (4842) 53-31-36;  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Федорович, начальник отдела государственного энергетического надзора по Брянской области, тел. (4832) 64-34-49;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 Алексей Николаевич, начальник отдела государственного энергетического надзора по Орловской области, тел. (4862)  42-80-38</w:t>
            </w:r>
          </w:p>
        </w:tc>
      </w:tr>
      <w:tr w:rsidR="00E373A5" w:rsidRPr="00C40F13" w:rsidTr="004F6050">
        <w:trPr>
          <w:trHeight w:val="38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A5" w:rsidRPr="00C40F13" w:rsidRDefault="00E373A5" w:rsidP="00CD4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Pr="00C40F13" w:rsidRDefault="00E373A5" w:rsidP="00CD4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 порядке досудебного обжалования решений территориального управления Ростехнадзора, действий (бездействия) его должностных лиц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Pr="00C40F13" w:rsidRDefault="00E373A5" w:rsidP="00EA3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Галыгин Евгений Анатольевич, начальник межрегионального отдела государственного энергетического надзора, тел. (4872)32-71-18;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начальник отдела государственного энергетического надзора по Рязанской области, тел. (4912) 32-07-12;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Владимирович, начальник отдела государственного энергетического надзора по Калужской области, тел. (4842) 53-31-36;  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Федорович, начальник отдела государственного энергетического надзора по Брянской области, тел. (4832) 64-34-49;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 Алексей Николаевич, начальник отдела государственного энергетического надзора по Орловской области, тел. (4862)  42-80-38</w:t>
            </w:r>
          </w:p>
        </w:tc>
      </w:tr>
      <w:tr w:rsidR="00E373A5" w:rsidRPr="00C40F13" w:rsidTr="004F6050">
        <w:trPr>
          <w:trHeight w:val="25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A5" w:rsidRPr="00C40F13" w:rsidRDefault="00E373A5" w:rsidP="00CD4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1.2.9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Pr="00C40F13" w:rsidRDefault="00E373A5" w:rsidP="00CD4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докладов, содержащих результаты обобщения правоприменительной практики территориального органа Ростехнадзора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Pr="00CD4B50" w:rsidRDefault="00E373A5" w:rsidP="00CD4B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B50">
              <w:rPr>
                <w:rFonts w:ascii="Times New Roman" w:hAnsi="Times New Roman"/>
                <w:color w:val="000000"/>
                <w:sz w:val="24"/>
                <w:szCs w:val="24"/>
              </w:rPr>
              <w:t>До 1 апреля 2023 года (годовой доклад)</w:t>
            </w:r>
            <w:r w:rsidRPr="00CD4B5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позднее 10 дней со дня проведения публичных обсуждений результатов правоприменительной практики </w:t>
            </w:r>
            <w:r w:rsidRPr="00CD4B5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соответствии с утвержденным руководителем Ростехнадзора планом-графиком проведения публичных обсуждений результатов правоприменительной </w:t>
            </w:r>
            <w:r w:rsidRPr="00CD4B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Галыгин Евгений Анатольевич, начальник межрегионального отдела государственного энергетического надзора, тел. (4872)32-71-18;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начальник отдела государственного энергетического надзора по Рязанской области, тел. (4912) 32-07-12;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Владимирович, начальник отдела государственного энергетического надзора по Калужской области, тел. (4842) 53-31-36;  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Федорович, начальник отдела государственного энергетического надзора по Брянской области, тел. (4832) 64-34-49;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 Алексей Николаевич, начальник отдела государственного энергетического надзора по Орловской области, тел. (4862)  42-80-38</w:t>
            </w:r>
          </w:p>
        </w:tc>
      </w:tr>
      <w:tr w:rsidR="00E373A5" w:rsidRPr="00C40F13" w:rsidTr="004F6050">
        <w:trPr>
          <w:trHeight w:val="41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A5" w:rsidRPr="00C40F13" w:rsidRDefault="00E373A5" w:rsidP="00CD4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1.2.10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Pr="008C4A14" w:rsidRDefault="00E373A5" w:rsidP="00CD4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иных сведений, предусмотренных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Pr="00C40F13" w:rsidRDefault="00E373A5" w:rsidP="00EA3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Галыгин Евгений Анатольевич, начальник межрегионального отдела государственного энергетического надзора, тел. (4872)32-71-18;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начальник отдела государственного энергетического надзора по Рязанской области, тел. (4912) 32-07-12;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Владимирович, начальник отдела государственного энергетического надзора по Калужской области, тел. (4842) 53-31-36;  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Федорович, начальник отдела государственного энергетического надзора по Брянской области, тел. (4832) 64-34-49;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 Алексей Николаевич, начальник отдела государственного энергетического надзора по Орловской области, тел. (4862)  42-80-38</w:t>
            </w:r>
          </w:p>
        </w:tc>
      </w:tr>
      <w:tr w:rsidR="00E373A5" w:rsidRPr="00C40F13" w:rsidTr="004F6050">
        <w:trPr>
          <w:trHeight w:val="41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3A5" w:rsidRDefault="00E373A5" w:rsidP="0029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Pr="00CD4B50" w:rsidRDefault="00E373A5" w:rsidP="00EA35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50">
              <w:rPr>
                <w:rFonts w:ascii="Times New Roman" w:hAnsi="Times New Roman"/>
                <w:sz w:val="24"/>
                <w:szCs w:val="24"/>
              </w:rPr>
              <w:t xml:space="preserve">направление в адрес контролируемых лиц сведений </w:t>
            </w:r>
            <w:r w:rsidRPr="00CD4B50">
              <w:rPr>
                <w:rFonts w:ascii="Times New Roman" w:hAnsi="Times New Roman"/>
                <w:sz w:val="24"/>
                <w:szCs w:val="24"/>
              </w:rPr>
              <w:br/>
              <w:t>об обстоятельствах и причинах аварий и несчастных случаев, а также иной информации о реализации профилактических мероприятий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Pr="00CD4B50" w:rsidRDefault="00E373A5" w:rsidP="00EA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необходимости, </w:t>
            </w:r>
            <w:r w:rsidRPr="00CD4B5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но не реже одного раза в месяц</w:t>
            </w:r>
          </w:p>
          <w:p w:rsidR="00E373A5" w:rsidRPr="00CD4B50" w:rsidRDefault="00E373A5" w:rsidP="00EA3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Галыгин Евгений Анатольевич, начальник межрегионального отдела государственного энергетического надзора, тел. (4872)32-71-18;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начальник отдела государственного энергетического надзора по Рязанской области, тел. (4912) 32-07-12;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Владимирович, начальник отдела государственного энергетического надзора по Калужской области, тел. (4842) 53-31-36;  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Федорович, начальник отдела государственного энергетического надзора по Брянской области, тел. (4832) 64-34-49;</w:t>
            </w:r>
          </w:p>
          <w:p w:rsidR="00E373A5" w:rsidRDefault="00E373A5" w:rsidP="00313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Колесников Алексей Николаевич, начальник отдела государственного энергетического надзора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Орловской области, тел. (4862)  42-80-38</w:t>
            </w:r>
          </w:p>
        </w:tc>
      </w:tr>
      <w:tr w:rsidR="002E0667" w:rsidRPr="00C40F13" w:rsidTr="004F6050">
        <w:trPr>
          <w:trHeight w:val="41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667" w:rsidRDefault="002E0667" w:rsidP="00D9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667" w:rsidRDefault="002E0667" w:rsidP="00B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2E0667" w:rsidRPr="00B67FD2" w:rsidRDefault="002E0667" w:rsidP="00EA3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E0667" w:rsidRPr="00C40F13" w:rsidTr="004F6050">
        <w:trPr>
          <w:trHeight w:val="437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667" w:rsidRPr="00C40F13" w:rsidRDefault="002E0667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667" w:rsidRDefault="002E0667" w:rsidP="00132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правоприменительной практике за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Управление государственного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энергетического надзора Ростехнадзора, в том числе на адрес электронной почты: Otchet10upr@gosnadzor.gov.ru</w:t>
            </w:r>
          </w:p>
          <w:p w:rsidR="002E0667" w:rsidRPr="00C40F13" w:rsidRDefault="002E0667" w:rsidP="001327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667" w:rsidRPr="00C40F13" w:rsidRDefault="002E0667" w:rsidP="0044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 января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667" w:rsidRPr="00EA351E" w:rsidRDefault="002E0667" w:rsidP="00445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Шестакова Тамара Владимировна, заместитель  начальника отдела предоставления государственных услуг, планирования  и отчетности, тел. (4872) 36-14-41</w:t>
            </w:r>
          </w:p>
        </w:tc>
      </w:tr>
      <w:tr w:rsidR="002E0667" w:rsidRPr="00C40F13" w:rsidTr="004F6050">
        <w:trPr>
          <w:trHeight w:val="22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667" w:rsidRPr="00C40F13" w:rsidRDefault="002E0667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667" w:rsidRPr="009805C3" w:rsidRDefault="002E0667" w:rsidP="00CD4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территориального </w:t>
            </w:r>
            <w:r w:rsidR="00CD4B50">
              <w:rPr>
                <w:rFonts w:ascii="Times New Roman" w:hAnsi="Times New Roman"/>
                <w:sz w:val="24"/>
                <w:szCs w:val="24"/>
                <w:lang w:eastAsia="ru-RU"/>
              </w:rPr>
              <w:t>органа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Ростехнадзора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способа подачи предложений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667" w:rsidRPr="0046481F" w:rsidRDefault="002E0667" w:rsidP="0044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25 февраля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667" w:rsidRPr="00EA351E" w:rsidRDefault="002E0667" w:rsidP="007F2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Шестакова Тамара Владимировна, заместитель  начальника отдела предоставления государственных услуг, планирования  и отчетности, тел. (4872) 36-14-41</w:t>
            </w:r>
          </w:p>
        </w:tc>
      </w:tr>
      <w:tr w:rsidR="002E0667" w:rsidRPr="00C40F13" w:rsidTr="004F6050">
        <w:trPr>
          <w:trHeight w:val="7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667" w:rsidRPr="00C40F13" w:rsidRDefault="002E0667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667" w:rsidRPr="0046481F" w:rsidRDefault="002E0667" w:rsidP="00CD4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руководителем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территориального </w:t>
            </w:r>
            <w:r w:rsidR="00CD4B50">
              <w:rPr>
                <w:rFonts w:ascii="Times New Roman" w:hAnsi="Times New Roman"/>
                <w:sz w:val="24"/>
                <w:szCs w:val="24"/>
                <w:lang w:eastAsia="ru-RU"/>
              </w:rPr>
              <w:t>органа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Ростехнадзора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доклада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2023 год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его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территориального управления Ростехнадзора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667" w:rsidRPr="0046481F" w:rsidRDefault="002E0667" w:rsidP="00445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667" w:rsidRPr="00EA351E" w:rsidRDefault="002E0667" w:rsidP="007F2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Шестакова Тамара Владимировна, заместитель  начальника отдела предоставления государственных услуг, планирования  и отчетности, тел. (4872) 36-14-41</w:t>
            </w:r>
          </w:p>
        </w:tc>
      </w:tr>
      <w:tr w:rsidR="002E0667" w:rsidRPr="00C40F13" w:rsidTr="0081655E">
        <w:trPr>
          <w:trHeight w:val="578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667" w:rsidRPr="00C40F13" w:rsidRDefault="002E0667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667" w:rsidRPr="00C40F13" w:rsidRDefault="002E0667" w:rsidP="00E373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по обсуждению вопросов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равоприменительной практики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667" w:rsidRPr="00212EE9" w:rsidRDefault="002E0667" w:rsidP="0080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утвержденным руководителем Ростехнадзора </w:t>
            </w:r>
          </w:p>
          <w:p w:rsidR="002E0667" w:rsidRPr="00212EE9" w:rsidRDefault="002E0667" w:rsidP="0080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планом-графиком проведения </w:t>
            </w:r>
          </w:p>
          <w:p w:rsidR="002E0667" w:rsidRPr="00C40F13" w:rsidRDefault="002E0667" w:rsidP="0080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публичных обсуждений результатов правоприменительной практики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667" w:rsidRDefault="002E0667" w:rsidP="0081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Бирюков Андрей Васильевич, заместитель руководителя, тел. (4872) 36-15-86;</w:t>
            </w:r>
          </w:p>
          <w:p w:rsidR="002E0667" w:rsidRDefault="002E0667" w:rsidP="0081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Харитонов Дмитрий Эдуардович, заместитель руководителя, тел. (4842) 53-31-50;</w:t>
            </w:r>
          </w:p>
          <w:p w:rsidR="002E0667" w:rsidRDefault="002E0667" w:rsidP="0081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Ермолаев Олег Александрович, заместитель руководителя, тел. (4832) 64-32-91;</w:t>
            </w:r>
          </w:p>
          <w:p w:rsidR="002E0667" w:rsidRDefault="002E0667" w:rsidP="0081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 Олег Константинович, заместитель заместителя, тел. (4862) 54-24-51</w:t>
            </w:r>
          </w:p>
          <w:p w:rsidR="002E0667" w:rsidRDefault="002E0667" w:rsidP="00E71197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667" w:rsidRPr="00C40F13" w:rsidTr="004F6050">
        <w:trPr>
          <w:trHeight w:val="46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667" w:rsidRPr="00C40F13" w:rsidRDefault="002E0667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667" w:rsidRPr="00C40F13" w:rsidRDefault="002E0667" w:rsidP="00801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отчета о проведении публичного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адрес Управления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667" w:rsidRDefault="002E0667" w:rsidP="0012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 позднее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0667" w:rsidRPr="001278DD" w:rsidRDefault="002E0667" w:rsidP="0012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двух недель</w:t>
            </w:r>
          </w:p>
          <w:p w:rsidR="002E0667" w:rsidRDefault="002E0667" w:rsidP="0012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проведения</w:t>
            </w:r>
            <w:proofErr w:type="gramEnd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0667" w:rsidRPr="00C40F13" w:rsidRDefault="002E0667" w:rsidP="0080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667" w:rsidRPr="00EA351E" w:rsidRDefault="002E0667" w:rsidP="007F2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Шестакова Тамара Владимировна, заместитель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начальника отдела предоставления государственных услуг, планирования  и отчетности, тел. (4872) 36-14-41</w:t>
            </w:r>
          </w:p>
        </w:tc>
      </w:tr>
      <w:tr w:rsidR="002E0667" w:rsidRPr="00C40F13" w:rsidTr="004F6050">
        <w:trPr>
          <w:trHeight w:val="233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667" w:rsidRDefault="002E0667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667" w:rsidRPr="00890B32" w:rsidRDefault="002E0667" w:rsidP="006C3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2E0667" w:rsidRPr="00B67FD2" w:rsidRDefault="002E0667" w:rsidP="0012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E0667" w:rsidRPr="00C40F13" w:rsidTr="004F6050">
        <w:trPr>
          <w:trHeight w:val="29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667" w:rsidRPr="00C40F13" w:rsidRDefault="002E0667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667" w:rsidRPr="00CD1AAD" w:rsidRDefault="002E0667" w:rsidP="00E373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0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667" w:rsidRPr="00E373A5" w:rsidRDefault="00E373A5" w:rsidP="002A4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7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наличия сведений </w:t>
            </w:r>
            <w:r w:rsidRPr="00E373A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готовящихся нарушениях обязательных требований или признаках нарушений обязательных требований и (или) </w:t>
            </w:r>
            <w:r w:rsidRPr="00E373A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0667" w:rsidRDefault="002E0667" w:rsidP="0081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Бирюков Андрей Васильевич, заместитель руководителя, тел. (4872) 36-15-86;</w:t>
            </w:r>
          </w:p>
          <w:p w:rsidR="002E0667" w:rsidRDefault="002E0667" w:rsidP="0081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Харитонов Дмитрий Эдуардович, заместитель руководителя, тел. (4842) 53-31-50;</w:t>
            </w:r>
          </w:p>
          <w:p w:rsidR="002E0667" w:rsidRDefault="002E0667" w:rsidP="0081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Ермолаев Олег Александрович, заместитель руководителя, тел. (4832) 64-32-91;</w:t>
            </w:r>
          </w:p>
          <w:p w:rsidR="002E0667" w:rsidRDefault="002E0667" w:rsidP="00816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 Олег Константинович, заместитель заместителя, тел. (4862) 54-24-51</w:t>
            </w:r>
          </w:p>
          <w:p w:rsidR="002E0667" w:rsidRDefault="002E0667" w:rsidP="002A4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2ABF" w:rsidRDefault="00EA2ABF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6EC8" w:rsidRDefault="00726EC8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0F13" w:rsidRPr="00E42488" w:rsidRDefault="00017F3A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sectPr w:rsidR="00C40F13" w:rsidRPr="00E42488" w:rsidSect="00E373A5">
      <w:headerReference w:type="defaul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1B" w:rsidRDefault="00FA141B" w:rsidP="00E373A5">
      <w:pPr>
        <w:spacing w:after="0" w:line="240" w:lineRule="auto"/>
      </w:pPr>
      <w:r>
        <w:separator/>
      </w:r>
    </w:p>
  </w:endnote>
  <w:endnote w:type="continuationSeparator" w:id="0">
    <w:p w:rsidR="00FA141B" w:rsidRDefault="00FA141B" w:rsidP="00E3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1B" w:rsidRDefault="00FA141B" w:rsidP="00E373A5">
      <w:pPr>
        <w:spacing w:after="0" w:line="240" w:lineRule="auto"/>
      </w:pPr>
      <w:r>
        <w:separator/>
      </w:r>
    </w:p>
  </w:footnote>
  <w:footnote w:type="continuationSeparator" w:id="0">
    <w:p w:rsidR="00FA141B" w:rsidRDefault="00FA141B" w:rsidP="00E3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796782"/>
      <w:docPartObj>
        <w:docPartGallery w:val="Page Numbers (Top of Page)"/>
        <w:docPartUnique/>
      </w:docPartObj>
    </w:sdtPr>
    <w:sdtEndPr/>
    <w:sdtContent>
      <w:p w:rsidR="00E373A5" w:rsidRDefault="00E373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9A5">
          <w:rPr>
            <w:noProof/>
          </w:rPr>
          <w:t>9</w:t>
        </w:r>
        <w:r>
          <w:fldChar w:fldCharType="end"/>
        </w:r>
      </w:p>
    </w:sdtContent>
  </w:sdt>
  <w:p w:rsidR="00E373A5" w:rsidRDefault="00E373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7F3A"/>
    <w:rsid w:val="00030FF3"/>
    <w:rsid w:val="0008086C"/>
    <w:rsid w:val="000C661F"/>
    <w:rsid w:val="001278DD"/>
    <w:rsid w:val="001302D6"/>
    <w:rsid w:val="001327AC"/>
    <w:rsid w:val="00193809"/>
    <w:rsid w:val="001C1150"/>
    <w:rsid w:val="001C5197"/>
    <w:rsid w:val="00205D45"/>
    <w:rsid w:val="00227E57"/>
    <w:rsid w:val="002408B1"/>
    <w:rsid w:val="00247738"/>
    <w:rsid w:val="00263D9F"/>
    <w:rsid w:val="00270CCB"/>
    <w:rsid w:val="00290DC0"/>
    <w:rsid w:val="002A4447"/>
    <w:rsid w:val="002E0667"/>
    <w:rsid w:val="003050D0"/>
    <w:rsid w:val="00323F64"/>
    <w:rsid w:val="00374937"/>
    <w:rsid w:val="00383953"/>
    <w:rsid w:val="003F3A21"/>
    <w:rsid w:val="00445AB0"/>
    <w:rsid w:val="0046481F"/>
    <w:rsid w:val="004C7C39"/>
    <w:rsid w:val="004F6050"/>
    <w:rsid w:val="00517619"/>
    <w:rsid w:val="006464ED"/>
    <w:rsid w:val="006664BD"/>
    <w:rsid w:val="00687A74"/>
    <w:rsid w:val="006B2BD2"/>
    <w:rsid w:val="006C3186"/>
    <w:rsid w:val="00726EC8"/>
    <w:rsid w:val="007D2D51"/>
    <w:rsid w:val="00801365"/>
    <w:rsid w:val="0081655E"/>
    <w:rsid w:val="00860E09"/>
    <w:rsid w:val="00890B32"/>
    <w:rsid w:val="008C4A14"/>
    <w:rsid w:val="008D6311"/>
    <w:rsid w:val="009805C3"/>
    <w:rsid w:val="009A0534"/>
    <w:rsid w:val="009B25B9"/>
    <w:rsid w:val="009B7A19"/>
    <w:rsid w:val="009C5934"/>
    <w:rsid w:val="00A12E7D"/>
    <w:rsid w:val="00A629A5"/>
    <w:rsid w:val="00A671A6"/>
    <w:rsid w:val="00A81284"/>
    <w:rsid w:val="00B15760"/>
    <w:rsid w:val="00B60090"/>
    <w:rsid w:val="00B67FD2"/>
    <w:rsid w:val="00B93C58"/>
    <w:rsid w:val="00B93C94"/>
    <w:rsid w:val="00C20961"/>
    <w:rsid w:val="00C40F13"/>
    <w:rsid w:val="00C817AE"/>
    <w:rsid w:val="00CD1AAD"/>
    <w:rsid w:val="00CD4B50"/>
    <w:rsid w:val="00CE022D"/>
    <w:rsid w:val="00D97D94"/>
    <w:rsid w:val="00DD26A4"/>
    <w:rsid w:val="00E373A5"/>
    <w:rsid w:val="00E42488"/>
    <w:rsid w:val="00E71197"/>
    <w:rsid w:val="00EA2ABF"/>
    <w:rsid w:val="00EA351E"/>
    <w:rsid w:val="00EA36B1"/>
    <w:rsid w:val="00EF24F1"/>
    <w:rsid w:val="00F01893"/>
    <w:rsid w:val="00F64DF1"/>
    <w:rsid w:val="00F8168A"/>
    <w:rsid w:val="00F81F37"/>
    <w:rsid w:val="00FA141B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26EC8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2E0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73A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3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73A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C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11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26EC8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2E0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73A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3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73A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C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11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39866C4313F897A382B0601DAC036FC5164D8647B3A202136593AF9E91C1DBB151F61535FB5023EBD8CA3FFb5K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Шестакова Т.В.</cp:lastModifiedBy>
  <cp:revision>5</cp:revision>
  <cp:lastPrinted>2023-01-24T04:32:00Z</cp:lastPrinted>
  <dcterms:created xsi:type="dcterms:W3CDTF">2023-01-13T07:55:00Z</dcterms:created>
  <dcterms:modified xsi:type="dcterms:W3CDTF">2023-01-26T10:53:00Z</dcterms:modified>
</cp:coreProperties>
</file>