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26" w:rsidRPr="00733FE1" w:rsidRDefault="0009220D" w:rsidP="00121926">
      <w:pPr>
        <w:pStyle w:val="ConsPlusNonformat"/>
        <w:widowControl/>
        <w:ind w:left="3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1926" w:rsidRPr="00733FE1">
        <w:rPr>
          <w:rFonts w:ascii="Times New Roman" w:hAnsi="Times New Roman" w:cs="Times New Roman"/>
          <w:sz w:val="28"/>
          <w:szCs w:val="28"/>
        </w:rPr>
        <w:t>У</w:t>
      </w:r>
      <w:r w:rsidR="00121926">
        <w:rPr>
          <w:rFonts w:ascii="Times New Roman" w:hAnsi="Times New Roman" w:cs="Times New Roman"/>
          <w:sz w:val="28"/>
          <w:szCs w:val="28"/>
        </w:rPr>
        <w:t>ТВЕРЖДАЮ</w:t>
      </w:r>
    </w:p>
    <w:p w:rsidR="00121926" w:rsidRDefault="00121926" w:rsidP="00121926">
      <w:pPr>
        <w:pStyle w:val="ConsPlusNonformat"/>
        <w:widowControl/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Приокского управления Федеральной службы по экологическому, технологическому и атомному надзору</w:t>
      </w:r>
    </w:p>
    <w:p w:rsidR="00121926" w:rsidRPr="00733FE1" w:rsidRDefault="00121926" w:rsidP="00121926">
      <w:pPr>
        <w:pStyle w:val="ConsPlusNonformat"/>
        <w:widowControl/>
        <w:ind w:left="3960"/>
        <w:rPr>
          <w:rFonts w:ascii="Times New Roman" w:hAnsi="Times New Roman" w:cs="Times New Roman"/>
          <w:sz w:val="28"/>
          <w:szCs w:val="28"/>
        </w:rPr>
      </w:pPr>
    </w:p>
    <w:p w:rsidR="00121926" w:rsidRDefault="00121926" w:rsidP="00121926">
      <w:pPr>
        <w:pStyle w:val="ConsPlusNonformat"/>
        <w:widowControl/>
        <w:ind w:left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Челенко В.Г. </w:t>
      </w:r>
    </w:p>
    <w:p w:rsidR="00121926" w:rsidRPr="000A4D22" w:rsidRDefault="00121926" w:rsidP="00121926">
      <w:pPr>
        <w:pStyle w:val="ConsPlusNonformat"/>
        <w:widowControl/>
        <w:tabs>
          <w:tab w:val="left" w:pos="7088"/>
        </w:tabs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A4D22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</w:t>
      </w:r>
    </w:p>
    <w:p w:rsidR="00121926" w:rsidRPr="00733FE1" w:rsidRDefault="00121926" w:rsidP="00121926">
      <w:pPr>
        <w:pStyle w:val="ConsPlusNonformat"/>
        <w:widowControl/>
        <w:ind w:left="3960"/>
        <w:jc w:val="both"/>
        <w:rPr>
          <w:rFonts w:ascii="Times New Roman" w:hAnsi="Times New Roman" w:cs="Times New Roman"/>
          <w:sz w:val="28"/>
          <w:szCs w:val="28"/>
        </w:rPr>
      </w:pPr>
    </w:p>
    <w:p w:rsidR="00121926" w:rsidRPr="00733FE1" w:rsidRDefault="00121926" w:rsidP="00121926">
      <w:pPr>
        <w:pStyle w:val="ConsPlusNonformat"/>
        <w:widowControl/>
        <w:ind w:left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33F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33F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33FE1">
        <w:rPr>
          <w:rFonts w:ascii="Times New Roman" w:hAnsi="Times New Roman" w:cs="Times New Roman"/>
          <w:sz w:val="28"/>
          <w:szCs w:val="28"/>
        </w:rPr>
        <w:t xml:space="preserve"> ____________________ 20</w:t>
      </w:r>
      <w:r w:rsidR="00B650F1">
        <w:rPr>
          <w:rFonts w:ascii="Times New Roman" w:hAnsi="Times New Roman" w:cs="Times New Roman"/>
          <w:sz w:val="28"/>
          <w:szCs w:val="28"/>
        </w:rPr>
        <w:t>___</w:t>
      </w:r>
      <w:r w:rsidRPr="00733FE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926" w:rsidRDefault="00121926" w:rsidP="0012192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926" w:rsidRDefault="00121926" w:rsidP="00121926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813" w:rsidRDefault="00F43813" w:rsidP="00121926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926" w:rsidRPr="00ED6789" w:rsidRDefault="00121926" w:rsidP="001219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3E482A" w:rsidRPr="003E482A" w:rsidRDefault="00121926" w:rsidP="0009220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231">
        <w:rPr>
          <w:rFonts w:ascii="Times New Roman" w:hAnsi="Times New Roman" w:cs="Times New Roman"/>
          <w:b/>
          <w:sz w:val="28"/>
          <w:szCs w:val="28"/>
        </w:rPr>
        <w:t>государственного инспектора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 w:rsidR="009538A4">
        <w:rPr>
          <w:rFonts w:ascii="Times New Roman" w:hAnsi="Times New Roman" w:cs="Times New Roman"/>
          <w:b/>
          <w:sz w:val="28"/>
          <w:szCs w:val="28"/>
        </w:rPr>
        <w:t>общепромышленного надзора</w:t>
      </w:r>
      <w:r w:rsidR="008E6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Рязанской области  Приокского управления Федеральной службы по экологическому, технологическому и атомному надзору</w:t>
      </w:r>
      <w:r w:rsidR="00B97A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1926" w:rsidRDefault="00121926" w:rsidP="00121926">
      <w:pPr>
        <w:pStyle w:val="ConsPlusNonformat"/>
        <w:widowControl/>
        <w:jc w:val="both"/>
        <w:rPr>
          <w:bCs/>
          <w:sz w:val="28"/>
          <w:szCs w:val="28"/>
        </w:rPr>
      </w:pPr>
    </w:p>
    <w:p w:rsidR="00F43813" w:rsidRPr="00733FE1" w:rsidRDefault="00F43813" w:rsidP="0012192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21926" w:rsidRPr="00733FE1" w:rsidRDefault="00121926" w:rsidP="0012192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3FE1">
        <w:rPr>
          <w:rFonts w:ascii="Times New Roman" w:hAnsi="Times New Roman" w:cs="Times New Roman"/>
          <w:b/>
          <w:sz w:val="28"/>
          <w:szCs w:val="28"/>
        </w:rPr>
        <w:t>. Общие положения</w:t>
      </w:r>
      <w:r w:rsidR="005F641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21926" w:rsidRPr="00407A94" w:rsidRDefault="00121926" w:rsidP="0012192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21926" w:rsidRDefault="00121926" w:rsidP="001219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733FE1">
        <w:rPr>
          <w:rFonts w:ascii="Times New Roman" w:hAnsi="Times New Roman" w:cs="Times New Roman"/>
          <w:sz w:val="28"/>
          <w:szCs w:val="28"/>
        </w:rPr>
        <w:t xml:space="preserve">Должность   федеральной 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733FE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733FE1">
        <w:rPr>
          <w:rFonts w:ascii="Times New Roman" w:hAnsi="Times New Roman" w:cs="Times New Roman"/>
          <w:sz w:val="28"/>
          <w:szCs w:val="28"/>
        </w:rPr>
        <w:t xml:space="preserve"> гражданской  службы </w:t>
      </w:r>
      <w:r>
        <w:rPr>
          <w:rFonts w:ascii="Times New Roman" w:hAnsi="Times New Roman" w:cs="Times New Roman"/>
          <w:sz w:val="28"/>
          <w:szCs w:val="28"/>
        </w:rPr>
        <w:t>(далее гражданская служба)</w:t>
      </w:r>
      <w:r w:rsidRPr="00733FE1">
        <w:rPr>
          <w:rFonts w:ascii="Times New Roman" w:hAnsi="Times New Roman" w:cs="Times New Roman"/>
          <w:sz w:val="28"/>
          <w:szCs w:val="28"/>
        </w:rPr>
        <w:t xml:space="preserve"> </w:t>
      </w:r>
      <w:r w:rsidR="000F2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Pr="003D0B28">
        <w:rPr>
          <w:rFonts w:ascii="Times New Roman" w:hAnsi="Times New Roman" w:cs="Times New Roman"/>
          <w:sz w:val="28"/>
          <w:szCs w:val="28"/>
        </w:rPr>
        <w:t xml:space="preserve">инспектора  </w:t>
      </w:r>
      <w:r w:rsidR="008E6E5F" w:rsidRPr="003D0B2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538A4">
        <w:rPr>
          <w:rFonts w:ascii="Times New Roman" w:hAnsi="Times New Roman" w:cs="Times New Roman"/>
          <w:sz w:val="28"/>
          <w:szCs w:val="28"/>
        </w:rPr>
        <w:t>общепромышленного надзора</w:t>
      </w:r>
      <w:r w:rsidR="008E6E5F" w:rsidRPr="002E3422">
        <w:rPr>
          <w:rFonts w:ascii="Times New Roman" w:hAnsi="Times New Roman" w:cs="Times New Roman"/>
          <w:sz w:val="28"/>
          <w:szCs w:val="28"/>
        </w:rPr>
        <w:t xml:space="preserve"> </w:t>
      </w:r>
      <w:r w:rsidRPr="002E3422">
        <w:rPr>
          <w:rFonts w:ascii="Times New Roman" w:hAnsi="Times New Roman" w:cs="Times New Roman"/>
          <w:sz w:val="28"/>
          <w:szCs w:val="28"/>
        </w:rPr>
        <w:t>по Рязанской области (далее –</w:t>
      </w:r>
      <w:r w:rsidR="009538A4">
        <w:rPr>
          <w:rFonts w:ascii="Times New Roman" w:hAnsi="Times New Roman" w:cs="Times New Roman"/>
          <w:sz w:val="28"/>
          <w:szCs w:val="28"/>
        </w:rPr>
        <w:t xml:space="preserve"> ООПН по РО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E3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Приокского</w:t>
      </w:r>
      <w:r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Федеральной службы по экологическому, технологическому и атомному надзору </w:t>
      </w:r>
      <w:r w:rsidRPr="00733FE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FE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733FE1">
        <w:rPr>
          <w:rFonts w:ascii="Times New Roman" w:hAnsi="Times New Roman" w:cs="Times New Roman"/>
          <w:sz w:val="28"/>
          <w:szCs w:val="28"/>
        </w:rPr>
        <w:t xml:space="preserve">) относится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F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F2B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FE1">
        <w:rPr>
          <w:rFonts w:ascii="Times New Roman" w:hAnsi="Times New Roman" w:cs="Times New Roman"/>
          <w:sz w:val="28"/>
          <w:szCs w:val="28"/>
        </w:rPr>
        <w:t xml:space="preserve"> группе должностей</w:t>
      </w:r>
      <w:r w:rsidRPr="00B41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гражданской   </w:t>
      </w:r>
      <w:r w:rsidRPr="00733FE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FE1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 xml:space="preserve"> «специалисты».</w:t>
      </w:r>
    </w:p>
    <w:p w:rsidR="00F43813" w:rsidRDefault="00F43813" w:rsidP="001219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926" w:rsidRDefault="00121926" w:rsidP="001219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(код) должности:</w:t>
      </w:r>
      <w:r w:rsidR="00DB0B40">
        <w:rPr>
          <w:rFonts w:ascii="Times New Roman" w:hAnsi="Times New Roman" w:cs="Times New Roman"/>
          <w:sz w:val="28"/>
          <w:szCs w:val="28"/>
        </w:rPr>
        <w:t xml:space="preserve"> 11-3-</w:t>
      </w:r>
      <w:r w:rsidR="000F27AA">
        <w:rPr>
          <w:rFonts w:ascii="Times New Roman" w:hAnsi="Times New Roman" w:cs="Times New Roman"/>
          <w:sz w:val="28"/>
          <w:szCs w:val="28"/>
        </w:rPr>
        <w:t>4</w:t>
      </w:r>
      <w:r w:rsidR="00DB0B40">
        <w:rPr>
          <w:rFonts w:ascii="Times New Roman" w:hAnsi="Times New Roman" w:cs="Times New Roman"/>
          <w:sz w:val="28"/>
          <w:szCs w:val="28"/>
        </w:rPr>
        <w:t>-0</w:t>
      </w:r>
      <w:r w:rsidR="000F27AA">
        <w:rPr>
          <w:rFonts w:ascii="Times New Roman" w:hAnsi="Times New Roman" w:cs="Times New Roman"/>
          <w:sz w:val="28"/>
          <w:szCs w:val="28"/>
        </w:rPr>
        <w:t>81</w:t>
      </w:r>
    </w:p>
    <w:p w:rsidR="00F43813" w:rsidRDefault="00F43813" w:rsidP="001219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AC2" w:rsidRDefault="00121926" w:rsidP="00071AC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Область профессиональной служебной деятельности (далее</w:t>
      </w:r>
      <w:r w:rsidR="005F6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область деятельности) государственного гражданского служащего (далее гражданский    служащий)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071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6E5F">
        <w:rPr>
          <w:rFonts w:ascii="Times New Roman" w:hAnsi="Times New Roman" w:cs="Times New Roman"/>
          <w:sz w:val="28"/>
          <w:szCs w:val="28"/>
        </w:rPr>
        <w:t>промышленно</w:t>
      </w:r>
      <w:r w:rsidR="00E15E9F">
        <w:rPr>
          <w:rFonts w:ascii="Times New Roman" w:hAnsi="Times New Roman" w:cs="Times New Roman"/>
          <w:sz w:val="28"/>
          <w:szCs w:val="28"/>
        </w:rPr>
        <w:t>сти и энергетики</w:t>
      </w:r>
      <w:r w:rsidR="00071AC2">
        <w:rPr>
          <w:rFonts w:ascii="Times New Roman" w:hAnsi="Times New Roman" w:cs="Times New Roman"/>
          <w:sz w:val="28"/>
          <w:szCs w:val="28"/>
        </w:rPr>
        <w:t>.</w:t>
      </w:r>
      <w:r w:rsidR="008E6E5F">
        <w:rPr>
          <w:rFonts w:ascii="Times New Roman" w:hAnsi="Times New Roman" w:cs="Times New Roman"/>
          <w:sz w:val="28"/>
          <w:szCs w:val="28"/>
        </w:rPr>
        <w:t xml:space="preserve"> </w:t>
      </w:r>
      <w:r w:rsidR="00071AC2">
        <w:rPr>
          <w:rFonts w:ascii="Times New Roman" w:hAnsi="Times New Roman" w:cs="Times New Roman"/>
          <w:sz w:val="28"/>
          <w:szCs w:val="28"/>
        </w:rPr>
        <w:t xml:space="preserve"> </w:t>
      </w:r>
      <w:r w:rsidR="00071AC2" w:rsidRPr="00071AC2">
        <w:rPr>
          <w:rFonts w:ascii="Times New Roman" w:hAnsi="Times New Roman" w:cs="Times New Roman"/>
          <w:sz w:val="28"/>
          <w:szCs w:val="28"/>
        </w:rPr>
        <w:t xml:space="preserve"> </w:t>
      </w:r>
      <w:r w:rsidR="00071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926" w:rsidRDefault="00071AC2" w:rsidP="001219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1.3.Вид профессиональной служебной деятельности гражданского служащего: </w:t>
      </w:r>
    </w:p>
    <w:p w:rsidR="00BE72FA" w:rsidRPr="00372A80" w:rsidRDefault="00BE72FA" w:rsidP="00BE72FA">
      <w:pPr>
        <w:pStyle w:val="a3"/>
        <w:keepNext/>
        <w:keepLines/>
        <w:numPr>
          <w:ilvl w:val="0"/>
          <w:numId w:val="1"/>
        </w:numPr>
        <w:outlineLvl w:val="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</w:t>
      </w:r>
      <w:r w:rsidRPr="00372A80">
        <w:rPr>
          <w:bCs/>
          <w:sz w:val="28"/>
          <w:szCs w:val="28"/>
          <w:lang w:val="ru-RU"/>
        </w:rPr>
        <w:t>егулирование в сфере промышленной безопасности подъемных сооружений и оборудования, работающего под избыточным давлением;</w:t>
      </w:r>
    </w:p>
    <w:p w:rsidR="00BE72FA" w:rsidRDefault="00BE72FA" w:rsidP="00BE72FA">
      <w:pPr>
        <w:pStyle w:val="a3"/>
        <w:keepNext/>
        <w:keepLines/>
        <w:numPr>
          <w:ilvl w:val="0"/>
          <w:numId w:val="1"/>
        </w:numPr>
        <w:outlineLvl w:val="1"/>
        <w:rPr>
          <w:bCs/>
          <w:sz w:val="28"/>
          <w:szCs w:val="28"/>
          <w:lang w:val="ru-RU"/>
        </w:rPr>
      </w:pPr>
      <w:bookmarkStart w:id="1" w:name="_Toc477361992"/>
      <w:bookmarkStart w:id="2" w:name="_Toc477362429"/>
      <w:bookmarkStart w:id="3" w:name="_Toc477431834"/>
      <w:bookmarkStart w:id="4" w:name="_Toc477434850"/>
      <w:bookmarkStart w:id="5" w:name="_Toc477447724"/>
      <w:bookmarkStart w:id="6" w:name="_Toc477819690"/>
      <w:bookmarkStart w:id="7" w:name="_Toc477865769"/>
      <w:bookmarkStart w:id="8" w:name="_Toc477886297"/>
      <w:bookmarkStart w:id="9" w:name="_Toc477953330"/>
      <w:bookmarkStart w:id="10" w:name="_Toc478032877"/>
      <w:bookmarkStart w:id="11" w:name="_Toc478038749"/>
      <w:bookmarkStart w:id="12" w:name="_Toc478047234"/>
      <w:bookmarkStart w:id="13" w:name="_Toc478120094"/>
      <w:bookmarkStart w:id="14" w:name="_Toc478120688"/>
      <w:bookmarkStart w:id="15" w:name="_Toc478124764"/>
      <w:bookmarkStart w:id="16" w:name="_Toc478125706"/>
      <w:bookmarkStart w:id="17" w:name="_Toc478417209"/>
      <w:bookmarkStart w:id="18" w:name="_Toc478906951"/>
      <w:bookmarkStart w:id="19" w:name="_Toc478998209"/>
      <w:r>
        <w:rPr>
          <w:bCs/>
          <w:sz w:val="28"/>
          <w:szCs w:val="28"/>
          <w:lang w:val="ru-RU"/>
        </w:rPr>
        <w:t>р</w:t>
      </w:r>
      <w:r w:rsidRPr="00372A80">
        <w:rPr>
          <w:bCs/>
          <w:sz w:val="28"/>
          <w:szCs w:val="28"/>
          <w:lang w:val="ru-RU"/>
        </w:rPr>
        <w:t>егулирование в сфере промышленной безопасности объектов нефтегазового комплекса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372A80">
        <w:rPr>
          <w:bCs/>
          <w:sz w:val="28"/>
          <w:szCs w:val="28"/>
          <w:lang w:val="ru-RU"/>
        </w:rPr>
        <w:t>;</w:t>
      </w:r>
    </w:p>
    <w:p w:rsidR="003E482A" w:rsidRPr="00386084" w:rsidRDefault="003E482A" w:rsidP="003E482A">
      <w:pPr>
        <w:pStyle w:val="a3"/>
        <w:keepNext/>
        <w:keepLines/>
        <w:numPr>
          <w:ilvl w:val="0"/>
          <w:numId w:val="1"/>
        </w:numPr>
        <w:outlineLvl w:val="1"/>
        <w:rPr>
          <w:bCs/>
          <w:sz w:val="28"/>
          <w:szCs w:val="28"/>
          <w:lang w:val="ru-RU"/>
        </w:rPr>
      </w:pPr>
      <w:r w:rsidRPr="00386084">
        <w:rPr>
          <w:rFonts w:eastAsia="Calibri"/>
          <w:bCs/>
          <w:sz w:val="28"/>
          <w:szCs w:val="28"/>
          <w:lang w:val="ru-RU"/>
        </w:rPr>
        <w:t xml:space="preserve">регулирование в сфере безопасности тепловых </w:t>
      </w:r>
      <w:r>
        <w:rPr>
          <w:rFonts w:eastAsia="Calibri"/>
          <w:bCs/>
          <w:sz w:val="28"/>
          <w:szCs w:val="28"/>
          <w:lang w:val="ru-RU"/>
        </w:rPr>
        <w:t>энерго</w:t>
      </w:r>
      <w:r w:rsidRPr="00386084">
        <w:rPr>
          <w:rFonts w:eastAsia="Calibri"/>
          <w:bCs/>
          <w:sz w:val="28"/>
          <w:szCs w:val="28"/>
          <w:lang w:val="ru-RU"/>
        </w:rPr>
        <w:t>установок и сетей</w:t>
      </w:r>
    </w:p>
    <w:p w:rsidR="00121926" w:rsidRPr="00733FE1" w:rsidRDefault="00121926" w:rsidP="001219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071AC2">
        <w:rPr>
          <w:rFonts w:ascii="Times New Roman" w:hAnsi="Times New Roman" w:cs="Times New Roman"/>
          <w:sz w:val="28"/>
          <w:szCs w:val="28"/>
        </w:rPr>
        <w:t>4</w:t>
      </w:r>
      <w:r w:rsidRPr="00733F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3FE1">
        <w:rPr>
          <w:rFonts w:ascii="Times New Roman" w:hAnsi="Times New Roman" w:cs="Times New Roman"/>
          <w:sz w:val="28"/>
          <w:szCs w:val="28"/>
        </w:rPr>
        <w:t xml:space="preserve">Назначение на должность </w:t>
      </w:r>
      <w:r w:rsidR="0003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инспектора</w:t>
      </w:r>
      <w:r w:rsidRPr="002E3422">
        <w:rPr>
          <w:rFonts w:ascii="Times New Roman" w:hAnsi="Times New Roman" w:cs="Times New Roman"/>
          <w:sz w:val="28"/>
          <w:szCs w:val="28"/>
        </w:rPr>
        <w:t xml:space="preserve"> </w:t>
      </w:r>
      <w:r w:rsidR="009538A4">
        <w:rPr>
          <w:rFonts w:ascii="Times New Roman" w:hAnsi="Times New Roman" w:cs="Times New Roman"/>
          <w:sz w:val="28"/>
          <w:szCs w:val="28"/>
        </w:rPr>
        <w:t>ООПН по РО</w:t>
      </w:r>
      <w:r w:rsidRPr="00733FE1">
        <w:rPr>
          <w:rFonts w:ascii="Times New Roman" w:hAnsi="Times New Roman" w:cs="Times New Roman"/>
          <w:sz w:val="28"/>
          <w:szCs w:val="28"/>
        </w:rPr>
        <w:t xml:space="preserve"> и освобождение от должности  осуществляется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FE1">
        <w:rPr>
          <w:rFonts w:ascii="Times New Roman" w:hAnsi="Times New Roman" w:cs="Times New Roman"/>
          <w:sz w:val="28"/>
          <w:szCs w:val="28"/>
        </w:rPr>
        <w:t xml:space="preserve">  </w:t>
      </w:r>
      <w:r w:rsidR="00DB0B40">
        <w:rPr>
          <w:rFonts w:ascii="Times New Roman" w:hAnsi="Times New Roman" w:cs="Times New Roman"/>
          <w:sz w:val="28"/>
          <w:szCs w:val="28"/>
        </w:rPr>
        <w:t>руководителем Управления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1926" w:rsidRPr="00733FE1" w:rsidRDefault="00121926" w:rsidP="001219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71A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0F2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инспектор </w:t>
      </w:r>
      <w:r w:rsidR="009538A4">
        <w:rPr>
          <w:rFonts w:ascii="Times New Roman" w:hAnsi="Times New Roman" w:cs="Times New Roman"/>
          <w:sz w:val="28"/>
          <w:szCs w:val="28"/>
        </w:rPr>
        <w:t>ООПН по 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5F8">
        <w:rPr>
          <w:rFonts w:ascii="Times New Roman" w:hAnsi="Times New Roman" w:cs="Times New Roman"/>
          <w:sz w:val="28"/>
          <w:szCs w:val="28"/>
        </w:rPr>
        <w:t xml:space="preserve"> в непосредственном подчинении </w:t>
      </w:r>
      <w:r>
        <w:rPr>
          <w:rFonts w:ascii="Times New Roman" w:hAnsi="Times New Roman" w:cs="Times New Roman"/>
          <w:sz w:val="28"/>
          <w:szCs w:val="28"/>
        </w:rPr>
        <w:t xml:space="preserve">начальника  </w:t>
      </w:r>
      <w:r w:rsidR="00E007B0">
        <w:rPr>
          <w:rFonts w:ascii="Times New Roman" w:hAnsi="Times New Roman" w:cs="Times New Roman"/>
          <w:sz w:val="28"/>
          <w:szCs w:val="28"/>
        </w:rPr>
        <w:t>ООПН по РО</w:t>
      </w:r>
      <w:r>
        <w:rPr>
          <w:rFonts w:ascii="Times New Roman" w:hAnsi="Times New Roman" w:cs="Times New Roman"/>
          <w:sz w:val="28"/>
          <w:szCs w:val="28"/>
        </w:rPr>
        <w:t xml:space="preserve"> либо лицу, исполняющему его обязанности,</w:t>
      </w:r>
      <w:r w:rsidR="00030F2B">
        <w:rPr>
          <w:rFonts w:ascii="Times New Roman" w:hAnsi="Times New Roman" w:cs="Times New Roman"/>
          <w:sz w:val="28"/>
          <w:szCs w:val="28"/>
        </w:rPr>
        <w:t xml:space="preserve"> заместителю начальника </w:t>
      </w:r>
      <w:r w:rsidR="009538A4">
        <w:rPr>
          <w:rFonts w:ascii="Times New Roman" w:hAnsi="Times New Roman" w:cs="Times New Roman"/>
          <w:sz w:val="28"/>
          <w:szCs w:val="28"/>
        </w:rPr>
        <w:t>ООПН по РО</w:t>
      </w:r>
      <w:r w:rsidR="00030F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 также заместителю руководителя Управления, руководителю Управления.</w:t>
      </w:r>
    </w:p>
    <w:p w:rsidR="00121926" w:rsidRDefault="00074B6C" w:rsidP="001219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1A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 период временного отсутствия </w:t>
      </w:r>
      <w:r w:rsidR="0003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инспектора  </w:t>
      </w:r>
      <w:r w:rsidR="009538A4">
        <w:rPr>
          <w:rFonts w:ascii="Times New Roman" w:hAnsi="Times New Roman" w:cs="Times New Roman"/>
          <w:sz w:val="28"/>
          <w:szCs w:val="28"/>
        </w:rPr>
        <w:t>ООПН по РО</w:t>
      </w:r>
      <w:r>
        <w:rPr>
          <w:rFonts w:ascii="Times New Roman" w:hAnsi="Times New Roman" w:cs="Times New Roman"/>
          <w:sz w:val="28"/>
          <w:szCs w:val="28"/>
        </w:rPr>
        <w:t xml:space="preserve"> исполнение его должностных обязанностей возлагается  </w:t>
      </w:r>
      <w:r w:rsidRPr="00BE72FA">
        <w:rPr>
          <w:rFonts w:ascii="Times New Roman" w:hAnsi="Times New Roman" w:cs="Times New Roman"/>
          <w:sz w:val="28"/>
          <w:szCs w:val="28"/>
        </w:rPr>
        <w:t>на другого гражданского служ</w:t>
      </w:r>
      <w:r w:rsidR="00F231A1" w:rsidRPr="00BE72FA">
        <w:rPr>
          <w:rFonts w:ascii="Times New Roman" w:hAnsi="Times New Roman" w:cs="Times New Roman"/>
          <w:sz w:val="28"/>
          <w:szCs w:val="28"/>
        </w:rPr>
        <w:t>а</w:t>
      </w:r>
      <w:r w:rsidRPr="00BE72FA">
        <w:rPr>
          <w:rFonts w:ascii="Times New Roman" w:hAnsi="Times New Roman" w:cs="Times New Roman"/>
          <w:sz w:val="28"/>
          <w:szCs w:val="28"/>
        </w:rPr>
        <w:t>щего</w:t>
      </w:r>
      <w:r w:rsidR="00483559" w:rsidRPr="00BE72FA">
        <w:rPr>
          <w:rFonts w:ascii="Times New Roman" w:hAnsi="Times New Roman" w:cs="Times New Roman"/>
          <w:sz w:val="28"/>
          <w:szCs w:val="28"/>
        </w:rPr>
        <w:t xml:space="preserve"> этого же отдела</w:t>
      </w:r>
      <w:r w:rsidR="0048355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23C87" w:rsidRPr="00323C87" w:rsidRDefault="00DA6780" w:rsidP="00323C87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926" w:rsidRDefault="00121926" w:rsidP="001219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41C8B">
        <w:rPr>
          <w:rFonts w:ascii="Times New Roman" w:hAnsi="Times New Roman" w:cs="Times New Roman"/>
          <w:b/>
          <w:sz w:val="28"/>
          <w:szCs w:val="28"/>
        </w:rPr>
        <w:t>. Квалификационные требования</w:t>
      </w:r>
    </w:p>
    <w:p w:rsidR="00F43813" w:rsidRPr="00B41C8B" w:rsidRDefault="00F43813" w:rsidP="001219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926" w:rsidRDefault="00121926" w:rsidP="0012192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8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5E9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03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инспектора</w:t>
      </w:r>
      <w:r w:rsidRPr="002E3422">
        <w:rPr>
          <w:rFonts w:ascii="Times New Roman" w:hAnsi="Times New Roman" w:cs="Times New Roman"/>
          <w:sz w:val="28"/>
          <w:szCs w:val="28"/>
        </w:rPr>
        <w:t xml:space="preserve"> </w:t>
      </w:r>
      <w:r w:rsidR="009538A4">
        <w:rPr>
          <w:rFonts w:ascii="Times New Roman" w:hAnsi="Times New Roman" w:cs="Times New Roman"/>
          <w:sz w:val="28"/>
          <w:szCs w:val="28"/>
        </w:rPr>
        <w:t>ООПН по РО</w:t>
      </w:r>
      <w:r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следующие требования:</w:t>
      </w:r>
    </w:p>
    <w:p w:rsidR="00121926" w:rsidRDefault="00C623C3" w:rsidP="00121926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926" w:rsidRDefault="00121926" w:rsidP="0012192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E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3813">
        <w:rPr>
          <w:rFonts w:ascii="Times New Roman" w:hAnsi="Times New Roman" w:cs="Times New Roman"/>
          <w:sz w:val="28"/>
          <w:szCs w:val="28"/>
        </w:rPr>
        <w:t>Базовые 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926" w:rsidRDefault="00121926" w:rsidP="00FA2549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E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.1.Гражданский служащий, замещающий должность </w:t>
      </w:r>
      <w:r w:rsidR="003E6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инспектора, должен иметь высшее образование не ниже уровня бакалавриата. </w:t>
      </w:r>
    </w:p>
    <w:p w:rsidR="00121926" w:rsidRDefault="00F70817" w:rsidP="00F43813">
      <w:pPr>
        <w:pStyle w:val="ConsPlusNormal"/>
        <w:widowControl/>
        <w:tabs>
          <w:tab w:val="lef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813">
        <w:rPr>
          <w:rFonts w:ascii="Times New Roman" w:hAnsi="Times New Roman" w:cs="Times New Roman"/>
          <w:sz w:val="28"/>
          <w:szCs w:val="28"/>
        </w:rPr>
        <w:t xml:space="preserve">        </w:t>
      </w:r>
      <w:r w:rsidR="00121926">
        <w:rPr>
          <w:rFonts w:ascii="Times New Roman" w:hAnsi="Times New Roman" w:cs="Times New Roman"/>
          <w:sz w:val="28"/>
          <w:szCs w:val="28"/>
        </w:rPr>
        <w:t>2.</w:t>
      </w:r>
      <w:r w:rsidR="00E15E9F">
        <w:rPr>
          <w:rFonts w:ascii="Times New Roman" w:hAnsi="Times New Roman" w:cs="Times New Roman"/>
          <w:sz w:val="28"/>
          <w:szCs w:val="28"/>
        </w:rPr>
        <w:t>2</w:t>
      </w:r>
      <w:r w:rsidR="00121926">
        <w:rPr>
          <w:rFonts w:ascii="Times New Roman" w:hAnsi="Times New Roman" w:cs="Times New Roman"/>
          <w:sz w:val="28"/>
          <w:szCs w:val="28"/>
        </w:rPr>
        <w:t>.2</w:t>
      </w:r>
      <w:r w:rsidR="00121926" w:rsidRPr="000F6914">
        <w:rPr>
          <w:rFonts w:ascii="Times New Roman" w:hAnsi="Times New Roman" w:cs="Times New Roman"/>
          <w:sz w:val="28"/>
          <w:szCs w:val="28"/>
        </w:rPr>
        <w:t xml:space="preserve">. </w:t>
      </w:r>
      <w:r w:rsidR="00FA2549">
        <w:rPr>
          <w:rFonts w:ascii="Times New Roman" w:hAnsi="Times New Roman" w:cs="Times New Roman"/>
          <w:sz w:val="28"/>
          <w:szCs w:val="28"/>
        </w:rPr>
        <w:t>Для замещения должности государственного инспектора не установлено требований  к стажу гражданской службы или работы по специальности, направлению под</w:t>
      </w:r>
      <w:r w:rsidR="00F43813">
        <w:rPr>
          <w:rFonts w:ascii="Times New Roman" w:hAnsi="Times New Roman" w:cs="Times New Roman"/>
          <w:sz w:val="28"/>
          <w:szCs w:val="28"/>
        </w:rPr>
        <w:t xml:space="preserve">готовки.                                                                      </w:t>
      </w:r>
      <w:r w:rsidR="00121926">
        <w:rPr>
          <w:rFonts w:ascii="Times New Roman" w:hAnsi="Times New Roman" w:cs="Times New Roman"/>
          <w:sz w:val="28"/>
          <w:szCs w:val="28"/>
        </w:rPr>
        <w:t>2.</w:t>
      </w:r>
      <w:r w:rsidR="00E15E9F">
        <w:rPr>
          <w:rFonts w:ascii="Times New Roman" w:hAnsi="Times New Roman" w:cs="Times New Roman"/>
          <w:sz w:val="28"/>
          <w:szCs w:val="28"/>
        </w:rPr>
        <w:t>2</w:t>
      </w:r>
      <w:r w:rsidR="00F43813">
        <w:rPr>
          <w:rFonts w:ascii="Times New Roman" w:hAnsi="Times New Roman" w:cs="Times New Roman"/>
          <w:sz w:val="28"/>
          <w:szCs w:val="28"/>
        </w:rPr>
        <w:t>.3.</w:t>
      </w:r>
      <w:r w:rsidR="003E660C">
        <w:rPr>
          <w:rFonts w:ascii="Times New Roman" w:hAnsi="Times New Roman" w:cs="Times New Roman"/>
          <w:sz w:val="28"/>
          <w:szCs w:val="28"/>
        </w:rPr>
        <w:t>Г</w:t>
      </w:r>
      <w:r w:rsidR="00121926">
        <w:rPr>
          <w:rFonts w:ascii="Times New Roman" w:hAnsi="Times New Roman" w:cs="Times New Roman"/>
          <w:sz w:val="28"/>
          <w:szCs w:val="28"/>
        </w:rPr>
        <w:t xml:space="preserve">осударственный инспектор </w:t>
      </w:r>
      <w:r w:rsidR="00121926" w:rsidRPr="002E3422">
        <w:rPr>
          <w:rFonts w:ascii="Times New Roman" w:hAnsi="Times New Roman" w:cs="Times New Roman"/>
          <w:sz w:val="28"/>
          <w:szCs w:val="28"/>
        </w:rPr>
        <w:t xml:space="preserve"> </w:t>
      </w:r>
      <w:r w:rsidR="009538A4">
        <w:rPr>
          <w:rFonts w:ascii="Times New Roman" w:hAnsi="Times New Roman" w:cs="Times New Roman"/>
          <w:sz w:val="28"/>
          <w:szCs w:val="28"/>
        </w:rPr>
        <w:t>ООПН по РО</w:t>
      </w:r>
      <w:r w:rsidR="00FA2549">
        <w:rPr>
          <w:rFonts w:ascii="Times New Roman" w:hAnsi="Times New Roman" w:cs="Times New Roman"/>
          <w:sz w:val="28"/>
          <w:szCs w:val="28"/>
        </w:rPr>
        <w:t xml:space="preserve"> </w:t>
      </w:r>
      <w:r w:rsidR="00121926">
        <w:rPr>
          <w:rFonts w:ascii="Times New Roman" w:hAnsi="Times New Roman" w:cs="Times New Roman"/>
          <w:sz w:val="28"/>
          <w:szCs w:val="28"/>
        </w:rPr>
        <w:t xml:space="preserve"> должен обладать следующими </w:t>
      </w:r>
      <w:r w:rsidR="00121926" w:rsidRPr="0009220D">
        <w:rPr>
          <w:rFonts w:ascii="Times New Roman" w:hAnsi="Times New Roman" w:cs="Times New Roman"/>
          <w:sz w:val="28"/>
          <w:szCs w:val="28"/>
        </w:rPr>
        <w:t>базовыми</w:t>
      </w:r>
      <w:r w:rsidR="00121926" w:rsidRPr="0009220D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121926" w:rsidRPr="0009220D">
        <w:rPr>
          <w:rFonts w:ascii="Times New Roman" w:hAnsi="Times New Roman" w:cs="Times New Roman"/>
          <w:sz w:val="28"/>
          <w:szCs w:val="28"/>
        </w:rPr>
        <w:t>наниями</w:t>
      </w:r>
      <w:r w:rsidR="00121926">
        <w:rPr>
          <w:rFonts w:ascii="Times New Roman" w:hAnsi="Times New Roman" w:cs="Times New Roman"/>
          <w:sz w:val="28"/>
          <w:szCs w:val="28"/>
        </w:rPr>
        <w:t xml:space="preserve"> и умениями:</w:t>
      </w:r>
    </w:p>
    <w:p w:rsidR="00121926" w:rsidRDefault="00AF1E6E" w:rsidP="00F43813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21926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121926">
        <w:rPr>
          <w:rFonts w:ascii="Times New Roman" w:hAnsi="Times New Roman" w:cs="Times New Roman"/>
          <w:sz w:val="28"/>
          <w:szCs w:val="28"/>
        </w:rPr>
        <w:t xml:space="preserve"> государственного языка Российской Федерации (русского языка);</w:t>
      </w:r>
    </w:p>
    <w:p w:rsidR="00121926" w:rsidRDefault="00121926" w:rsidP="00FA2549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 знаниями основ:</w:t>
      </w:r>
    </w:p>
    <w:p w:rsidR="00121926" w:rsidRDefault="00AF1E6E" w:rsidP="00FA2549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926">
        <w:rPr>
          <w:rFonts w:ascii="Times New Roman" w:hAnsi="Times New Roman" w:cs="Times New Roman"/>
          <w:sz w:val="28"/>
          <w:szCs w:val="28"/>
        </w:rPr>
        <w:t xml:space="preserve">   Конституции Российской Федерации;</w:t>
      </w:r>
    </w:p>
    <w:p w:rsidR="00121926" w:rsidRDefault="00AF1E6E" w:rsidP="00FA2549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21926">
        <w:rPr>
          <w:rFonts w:ascii="Times New Roman" w:hAnsi="Times New Roman" w:cs="Times New Roman"/>
          <w:sz w:val="28"/>
          <w:szCs w:val="28"/>
        </w:rPr>
        <w:t>) Федерального закона от 27 мая 2003 г. №58-ФЗ «О системе государственной службы Российской Федерации»;</w:t>
      </w:r>
      <w:proofErr w:type="gramEnd"/>
    </w:p>
    <w:p w:rsidR="00121926" w:rsidRDefault="00AF1E6E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641C">
        <w:rPr>
          <w:rFonts w:ascii="Times New Roman" w:hAnsi="Times New Roman" w:cs="Times New Roman"/>
          <w:sz w:val="28"/>
          <w:szCs w:val="28"/>
        </w:rPr>
        <w:t xml:space="preserve">  </w:t>
      </w:r>
      <w:r w:rsidR="00121926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2004 г. №79-ФЗ «О государственной гражданской службе Российской Федерации»; </w:t>
      </w:r>
    </w:p>
    <w:p w:rsidR="00121926" w:rsidRDefault="00AF1E6E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92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№273-ФЗ «О противодействии коррупции»</w:t>
      </w:r>
    </w:p>
    <w:p w:rsidR="00AF1E6E" w:rsidRDefault="00AF1E6E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AF1E6E" w:rsidRDefault="00AF1E6E" w:rsidP="00AF1E6E">
      <w:pPr>
        <w:pStyle w:val="ConsPlusNormal"/>
        <w:widowControl/>
        <w:tabs>
          <w:tab w:val="left" w:pos="907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AF1E6E" w:rsidRDefault="00AF1E6E" w:rsidP="00AF1E6E">
      <w:pPr>
        <w:pStyle w:val="ConsPlusNormal"/>
        <w:widowControl/>
        <w:tabs>
          <w:tab w:val="left" w:pos="907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работы со служебной электронной почтой, а также правила  использования личной электронной почты,  служб   «мгновенных» сообщений и социальных сетей, в том числе части наличия дополнительных рисков и угроз, возникающих при использовании личных учетных записей на служебных средствах техники</w:t>
      </w:r>
      <w:r w:rsidR="000E0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(компьютерах);</w:t>
      </w:r>
    </w:p>
    <w:p w:rsidR="000E0C49" w:rsidRDefault="000E0C49" w:rsidP="00AF1E6E">
      <w:pPr>
        <w:pStyle w:val="ConsPlusNormal"/>
        <w:widowControl/>
        <w:tabs>
          <w:tab w:val="left" w:pos="907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AF1E6E">
        <w:rPr>
          <w:rFonts w:ascii="Times New Roman" w:hAnsi="Times New Roman" w:cs="Times New Roman"/>
          <w:sz w:val="28"/>
          <w:szCs w:val="28"/>
        </w:rPr>
        <w:t>сновные признаки электронных сообщений, содержащих</w:t>
      </w:r>
      <w:r>
        <w:rPr>
          <w:rFonts w:ascii="Times New Roman" w:hAnsi="Times New Roman" w:cs="Times New Roman"/>
          <w:sz w:val="28"/>
          <w:szCs w:val="28"/>
        </w:rPr>
        <w:t xml:space="preserve"> вредоносные вложения или ссылки на вредоносные сайты в информационно-коммуника-ционной сети «Интернет», включая «фишинговые» письма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спам-рассылки</w:t>
      </w:r>
      <w:proofErr w:type="gramEnd"/>
      <w:r>
        <w:rPr>
          <w:rFonts w:ascii="Times New Roman" w:hAnsi="Times New Roman" w:cs="Times New Roman"/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0E0C49" w:rsidRDefault="000E0C49" w:rsidP="000E0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</w:t>
      </w:r>
      <w:r w:rsidRPr="000E0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информационно-телекоммуника-ционных сетей общего пользования (</w:t>
      </w:r>
      <w:r w:rsidRPr="000E0C49">
        <w:rPr>
          <w:rFonts w:ascii="Times New Roman" w:hAnsi="Times New Roman" w:cs="Times New Roman"/>
          <w:sz w:val="28"/>
          <w:szCs w:val="28"/>
        </w:rPr>
        <w:t>включая сеть «Интернет»</w:t>
      </w:r>
      <w:r>
        <w:rPr>
          <w:rFonts w:ascii="Times New Roman" w:hAnsi="Times New Roman" w:cs="Times New Roman"/>
          <w:sz w:val="28"/>
          <w:szCs w:val="28"/>
        </w:rPr>
        <w:t>), в том числе с использованием мобильных устройств;</w:t>
      </w:r>
    </w:p>
    <w:p w:rsidR="000E0C49" w:rsidRDefault="000E0C49" w:rsidP="000E0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и ограничения подключения внешних устройств (флеш-накопителей, внешние жесткие диски), в особенности  оборудованных приемопередающей аппаратуро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мобильные телефоны, планшеты, модемы) к служебным средствам вычислительной техники (компьютерам);</w:t>
      </w:r>
    </w:p>
    <w:p w:rsidR="000E0C49" w:rsidRDefault="000E0C49" w:rsidP="000E0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персональных данных, принципы и условия их обработки;</w:t>
      </w:r>
    </w:p>
    <w:p w:rsidR="000E0C49" w:rsidRDefault="000E0C49" w:rsidP="000E0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24B">
        <w:rPr>
          <w:rFonts w:ascii="Times New Roman" w:hAnsi="Times New Roman" w:cs="Times New Roman"/>
          <w:sz w:val="28"/>
          <w:szCs w:val="28"/>
        </w:rPr>
        <w:t xml:space="preserve"> меры по обеспечению безопасности персональных данных при их обработке в информационных системах;</w:t>
      </w:r>
    </w:p>
    <w:p w:rsidR="0012124B" w:rsidRDefault="0012124B" w:rsidP="000E0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обязательных сведений о документах, используемых в целях учета и поиска документов в ситемах электронного документооборота;</w:t>
      </w:r>
    </w:p>
    <w:p w:rsidR="0012124B" w:rsidRDefault="0012124B" w:rsidP="000E0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и виды электронных подписей;</w:t>
      </w:r>
    </w:p>
    <w:p w:rsidR="0012124B" w:rsidRPr="000E0C49" w:rsidRDefault="0012124B" w:rsidP="000E0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условия признания электронных документов, подписанных электронной подписью, равнозначным документам на бумажном носителе, подписанным собстенноручной подписью.</w:t>
      </w:r>
    </w:p>
    <w:p w:rsidR="00121926" w:rsidRDefault="0012124B" w:rsidP="0012124B">
      <w:pPr>
        <w:pStyle w:val="ConsPlusNormal"/>
        <w:widowControl/>
        <w:tabs>
          <w:tab w:val="left" w:pos="907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21926" w:rsidRDefault="00121926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36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2C368E" w:rsidRPr="00F43813">
        <w:rPr>
          <w:rFonts w:ascii="Times New Roman" w:hAnsi="Times New Roman" w:cs="Times New Roman"/>
          <w:sz w:val="28"/>
          <w:szCs w:val="28"/>
        </w:rPr>
        <w:t>Базовые у</w:t>
      </w:r>
      <w:r w:rsidRPr="00F43813">
        <w:rPr>
          <w:rFonts w:ascii="Times New Roman" w:hAnsi="Times New Roman" w:cs="Times New Roman"/>
          <w:sz w:val="28"/>
          <w:szCs w:val="28"/>
        </w:rPr>
        <w:t>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инспектора</w:t>
      </w:r>
      <w:r w:rsidRPr="002E3422">
        <w:rPr>
          <w:rFonts w:ascii="Times New Roman" w:hAnsi="Times New Roman" w:cs="Times New Roman"/>
          <w:sz w:val="28"/>
          <w:szCs w:val="28"/>
        </w:rPr>
        <w:t xml:space="preserve"> </w:t>
      </w:r>
      <w:r w:rsidR="009538A4">
        <w:rPr>
          <w:rFonts w:ascii="Times New Roman" w:hAnsi="Times New Roman" w:cs="Times New Roman"/>
          <w:sz w:val="28"/>
          <w:szCs w:val="28"/>
        </w:rPr>
        <w:t>ООПН по РО</w:t>
      </w:r>
      <w:r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C7227A" w:rsidRDefault="00C7227A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559">
        <w:rPr>
          <w:rFonts w:ascii="Times New Roman" w:hAnsi="Times New Roman" w:cs="Times New Roman"/>
          <w:sz w:val="28"/>
          <w:szCs w:val="28"/>
        </w:rPr>
        <w:t>Общие умения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1926" w:rsidRDefault="00C7227A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926">
        <w:rPr>
          <w:rFonts w:ascii="Times New Roman" w:hAnsi="Times New Roman" w:cs="Times New Roman"/>
          <w:sz w:val="28"/>
          <w:szCs w:val="28"/>
        </w:rPr>
        <w:t xml:space="preserve">  умение мыслить системно;</w:t>
      </w:r>
    </w:p>
    <w:p w:rsidR="00121926" w:rsidRDefault="00C7227A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926">
        <w:rPr>
          <w:rFonts w:ascii="Times New Roman" w:hAnsi="Times New Roman" w:cs="Times New Roman"/>
          <w:sz w:val="28"/>
          <w:szCs w:val="28"/>
        </w:rPr>
        <w:t xml:space="preserve">  умение планировать и рационально использовать </w:t>
      </w:r>
      <w:r w:rsidR="00BA1DBF">
        <w:rPr>
          <w:rFonts w:ascii="Times New Roman" w:hAnsi="Times New Roman" w:cs="Times New Roman"/>
          <w:sz w:val="28"/>
          <w:szCs w:val="28"/>
        </w:rPr>
        <w:t xml:space="preserve">служебное </w:t>
      </w:r>
      <w:r w:rsidR="00121926">
        <w:rPr>
          <w:rFonts w:ascii="Times New Roman" w:hAnsi="Times New Roman" w:cs="Times New Roman"/>
          <w:sz w:val="28"/>
          <w:szCs w:val="28"/>
        </w:rPr>
        <w:t>время;</w:t>
      </w:r>
    </w:p>
    <w:p w:rsidR="00121926" w:rsidRDefault="00BA1DBF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</w:t>
      </w:r>
      <w:r w:rsidR="00121926">
        <w:rPr>
          <w:rFonts w:ascii="Times New Roman" w:hAnsi="Times New Roman" w:cs="Times New Roman"/>
          <w:sz w:val="28"/>
          <w:szCs w:val="28"/>
        </w:rPr>
        <w:t>остигать результата;</w:t>
      </w:r>
    </w:p>
    <w:p w:rsidR="00121926" w:rsidRDefault="00C7227A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926">
        <w:rPr>
          <w:rFonts w:ascii="Times New Roman" w:hAnsi="Times New Roman" w:cs="Times New Roman"/>
          <w:sz w:val="28"/>
          <w:szCs w:val="28"/>
        </w:rPr>
        <w:t xml:space="preserve">  коммуникативные  умения;</w:t>
      </w:r>
    </w:p>
    <w:p w:rsidR="00121926" w:rsidRDefault="00C7227A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926">
        <w:rPr>
          <w:rFonts w:ascii="Times New Roman" w:hAnsi="Times New Roman" w:cs="Times New Roman"/>
          <w:sz w:val="28"/>
          <w:szCs w:val="28"/>
        </w:rPr>
        <w:t xml:space="preserve">  умение работать в стрессовых условиях;</w:t>
      </w:r>
    </w:p>
    <w:p w:rsidR="00B216C4" w:rsidRDefault="00C7227A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926">
        <w:rPr>
          <w:rFonts w:ascii="Times New Roman" w:hAnsi="Times New Roman" w:cs="Times New Roman"/>
          <w:sz w:val="28"/>
          <w:szCs w:val="28"/>
        </w:rPr>
        <w:t xml:space="preserve">  умение совершенствовать свой профессиональный уровень.</w:t>
      </w:r>
    </w:p>
    <w:p w:rsidR="00B216C4" w:rsidRDefault="00B216C4" w:rsidP="00B216C4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0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соблюдать этику делового общения.</w:t>
      </w:r>
    </w:p>
    <w:p w:rsidR="00B216C4" w:rsidRDefault="003523E8" w:rsidP="00B216C4">
      <w:pPr>
        <w:pStyle w:val="ConsPlusNormal"/>
        <w:widowControl/>
        <w:tabs>
          <w:tab w:val="left" w:pos="9072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EBF" w:rsidRPr="00587EBF" w:rsidRDefault="00121926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813">
        <w:rPr>
          <w:rFonts w:ascii="Times New Roman" w:hAnsi="Times New Roman" w:cs="Times New Roman"/>
          <w:sz w:val="28"/>
          <w:szCs w:val="28"/>
        </w:rPr>
        <w:t>2.</w:t>
      </w:r>
      <w:r w:rsidR="002C368E" w:rsidRPr="00F43813">
        <w:rPr>
          <w:rFonts w:ascii="Times New Roman" w:hAnsi="Times New Roman" w:cs="Times New Roman"/>
          <w:sz w:val="28"/>
          <w:szCs w:val="28"/>
        </w:rPr>
        <w:t>3</w:t>
      </w:r>
      <w:r w:rsidRPr="00F43813">
        <w:rPr>
          <w:rFonts w:ascii="Times New Roman" w:hAnsi="Times New Roman" w:cs="Times New Roman"/>
          <w:sz w:val="28"/>
          <w:szCs w:val="28"/>
        </w:rPr>
        <w:t>.</w:t>
      </w:r>
      <w:r w:rsidR="00587EBF" w:rsidRPr="00F43813">
        <w:rPr>
          <w:rFonts w:ascii="Times New Roman" w:hAnsi="Times New Roman" w:cs="Times New Roman"/>
          <w:sz w:val="28"/>
          <w:szCs w:val="28"/>
        </w:rPr>
        <w:t xml:space="preserve"> </w:t>
      </w:r>
      <w:r w:rsidRPr="00F43813">
        <w:rPr>
          <w:rFonts w:ascii="Times New Roman" w:hAnsi="Times New Roman" w:cs="Times New Roman"/>
          <w:sz w:val="28"/>
          <w:szCs w:val="28"/>
        </w:rPr>
        <w:t>Профессионально-функциональные квалификационные требования</w:t>
      </w:r>
      <w:r w:rsidRPr="00F43813">
        <w:rPr>
          <w:rFonts w:ascii="Times New Roman" w:hAnsi="Times New Roman" w:cs="Times New Roman"/>
          <w:i/>
          <w:sz w:val="28"/>
          <w:szCs w:val="28"/>
        </w:rPr>
        <w:t>.</w:t>
      </w:r>
    </w:p>
    <w:p w:rsidR="00011265" w:rsidRDefault="00121926" w:rsidP="00011265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36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3523E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инспектор </w:t>
      </w:r>
      <w:r w:rsidRPr="002E3422">
        <w:rPr>
          <w:rFonts w:ascii="Times New Roman" w:hAnsi="Times New Roman" w:cs="Times New Roman"/>
          <w:sz w:val="28"/>
          <w:szCs w:val="28"/>
        </w:rPr>
        <w:t xml:space="preserve"> </w:t>
      </w:r>
      <w:r w:rsidR="009538A4">
        <w:rPr>
          <w:rFonts w:ascii="Times New Roman" w:hAnsi="Times New Roman" w:cs="Times New Roman"/>
          <w:sz w:val="28"/>
          <w:szCs w:val="28"/>
        </w:rPr>
        <w:t>ООПН по РО</w:t>
      </w:r>
      <w:r>
        <w:rPr>
          <w:rFonts w:ascii="Times New Roman" w:hAnsi="Times New Roman" w:cs="Times New Roman"/>
          <w:sz w:val="28"/>
          <w:szCs w:val="28"/>
        </w:rPr>
        <w:t xml:space="preserve"> должен иметь высшее образование по направлению подготовки (специ</w:t>
      </w:r>
      <w:r w:rsidRPr="005111B7">
        <w:rPr>
          <w:rFonts w:ascii="Times New Roman" w:hAnsi="Times New Roman" w:cs="Times New Roman"/>
          <w:sz w:val="28"/>
          <w:szCs w:val="28"/>
        </w:rPr>
        <w:t xml:space="preserve">альности) </w:t>
      </w:r>
      <w:r w:rsidR="00BE72FA" w:rsidRPr="00ED5C54">
        <w:rPr>
          <w:rFonts w:ascii="Times New Roman" w:eastAsia="Calibri" w:hAnsi="Times New Roman" w:cs="Times New Roman"/>
          <w:sz w:val="28"/>
          <w:szCs w:val="28"/>
        </w:rPr>
        <w:t xml:space="preserve">«Техносферная безопасность», «Экология и природопользование»; «Теплоэнергетика и теплотехника», «Технологические машины и оборудование», «Энергетическое машиностроение», «Прикладная механика», «Автоматизация технологических процессов и производств», «Конструкторско-технологическое обеспечение машиностроительных производств», «Мехатроника и робототехника», «Машиностроение», </w:t>
      </w:r>
      <w:r w:rsidR="00BE72FA" w:rsidRPr="00ED5C54">
        <w:rPr>
          <w:rFonts w:ascii="Times New Roman" w:eastAsia="Calibri" w:hAnsi="Times New Roman" w:cs="Times New Roman"/>
          <w:sz w:val="28"/>
          <w:szCs w:val="28"/>
        </w:rPr>
        <w:lastRenderedPageBreak/>
        <w:t>«Технология транспортных процессов», «Наземные транспортно-технологические комплексы», «Эксплуатация транспортно-технологических машин и комплексов» «Наземные транспортно-технологические средства», «Транспортные средства специального назначения»; «Химическая технология энергонасыщенных материалов и изделий», «Прикладная геология, горное дело, нефтегазовое дело и геодезия», «Х</w:t>
      </w:r>
      <w:r w:rsidR="00BE72FA" w:rsidRPr="00ED5C54">
        <w:rPr>
          <w:rFonts w:ascii="Times New Roman" w:eastAsia="Calibri" w:hAnsi="Times New Roman" w:cs="Times New Roman"/>
          <w:bCs/>
          <w:sz w:val="28"/>
          <w:szCs w:val="28"/>
        </w:rPr>
        <w:t>имические технологии»</w:t>
      </w:r>
      <w:r w:rsidR="00BE72F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3E482A" w:rsidRPr="003E482A">
        <w:rPr>
          <w:rFonts w:ascii="Times New Roman" w:eastAsia="Calibri" w:hAnsi="Times New Roman" w:cs="Times New Roman"/>
          <w:bCs/>
          <w:sz w:val="28"/>
          <w:szCs w:val="28"/>
        </w:rPr>
        <w:t>«Электро- и теплоэнергетика», «Теплоэнергетика  и теплотехника», «Электроэнергетика и электротехника», «Энергетическое машиностроение»</w:t>
      </w:r>
      <w:r w:rsidR="003E482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2603B" w:rsidRPr="0002603B">
        <w:rPr>
          <w:rFonts w:ascii="Times New Roman" w:hAnsi="Times New Roman" w:cs="Times New Roman"/>
          <w:sz w:val="28"/>
          <w:szCs w:val="28"/>
        </w:rPr>
        <w:t xml:space="preserve">или </w:t>
      </w:r>
      <w:r w:rsidR="0002603B" w:rsidRPr="0002603B">
        <w:rPr>
          <w:rFonts w:ascii="Times New Roman" w:hAnsi="Times New Roman" w:cs="Times New Roman"/>
        </w:rPr>
        <w:t xml:space="preserve"> </w:t>
      </w:r>
      <w:r w:rsidR="0002603B">
        <w:rPr>
          <w:rFonts w:ascii="Times New Roman" w:hAnsi="Times New Roman" w:cs="Times New Roman"/>
        </w:rPr>
        <w:t xml:space="preserve"> </w:t>
      </w:r>
    </w:p>
    <w:p w:rsidR="00011265" w:rsidRDefault="0002603B" w:rsidP="00BE72FA">
      <w:pPr>
        <w:pStyle w:val="ConsPlusNormal"/>
        <w:widowControl/>
        <w:numPr>
          <w:ilvl w:val="0"/>
          <w:numId w:val="2"/>
        </w:numPr>
        <w:tabs>
          <w:tab w:val="left" w:pos="9072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иное </w:t>
      </w:r>
      <w:r w:rsidRPr="0002603B">
        <w:rPr>
          <w:rFonts w:ascii="Times New Roman" w:hAnsi="Times New Roman" w:cs="Times New Roman"/>
          <w:sz w:val="28"/>
          <w:szCs w:val="28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</w:t>
      </w:r>
      <w:r w:rsidR="00011265">
        <w:rPr>
          <w:rFonts w:ascii="Times New Roman" w:hAnsi="Times New Roman" w:cs="Times New Roman"/>
          <w:sz w:val="28"/>
          <w:szCs w:val="28"/>
        </w:rPr>
        <w:t xml:space="preserve"> </w:t>
      </w:r>
      <w:r w:rsidRPr="0002603B">
        <w:rPr>
          <w:rFonts w:ascii="Times New Roman" w:hAnsi="Times New Roman" w:cs="Times New Roman"/>
          <w:sz w:val="28"/>
          <w:szCs w:val="28"/>
        </w:rPr>
        <w:t>указанному в предыдущих перечнях профессий, специаль</w:t>
      </w:r>
      <w:r w:rsidR="00011265">
        <w:rPr>
          <w:rFonts w:ascii="Times New Roman" w:hAnsi="Times New Roman" w:cs="Times New Roman"/>
          <w:sz w:val="28"/>
          <w:szCs w:val="28"/>
        </w:rPr>
        <w:t>ностей и направлений подготовки</w:t>
      </w:r>
      <w:r w:rsidR="00D17891">
        <w:rPr>
          <w:rFonts w:ascii="Times New Roman" w:hAnsi="Times New Roman" w:cs="Times New Roman"/>
          <w:sz w:val="28"/>
          <w:szCs w:val="28"/>
        </w:rPr>
        <w:t>.</w:t>
      </w:r>
      <w:r w:rsidRPr="000260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1926" w:rsidRPr="00DE6FC4" w:rsidRDefault="00121926" w:rsidP="00DE6FC4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36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511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72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инспектор </w:t>
      </w:r>
      <w:r w:rsidRPr="002E3422">
        <w:rPr>
          <w:rFonts w:ascii="Times New Roman" w:hAnsi="Times New Roman" w:cs="Times New Roman"/>
          <w:sz w:val="28"/>
          <w:szCs w:val="28"/>
        </w:rPr>
        <w:t xml:space="preserve"> </w:t>
      </w:r>
      <w:r w:rsidR="009538A4">
        <w:rPr>
          <w:rFonts w:ascii="Times New Roman" w:hAnsi="Times New Roman" w:cs="Times New Roman"/>
          <w:sz w:val="28"/>
          <w:szCs w:val="28"/>
        </w:rPr>
        <w:t>ООПН по РО</w:t>
      </w:r>
      <w:r>
        <w:rPr>
          <w:rFonts w:ascii="Times New Roman" w:hAnsi="Times New Roman" w:cs="Times New Roman"/>
          <w:sz w:val="28"/>
          <w:szCs w:val="28"/>
        </w:rPr>
        <w:t xml:space="preserve"> должен обладать следующими </w:t>
      </w:r>
      <w:r w:rsidRPr="004E4E9E">
        <w:rPr>
          <w:rFonts w:ascii="Times New Roman" w:hAnsi="Times New Roman" w:cs="Times New Roman"/>
          <w:sz w:val="28"/>
          <w:szCs w:val="28"/>
        </w:rPr>
        <w:t>профессиональными знаниями</w:t>
      </w:r>
      <w:r>
        <w:rPr>
          <w:rFonts w:ascii="Times New Roman" w:hAnsi="Times New Roman" w:cs="Times New Roman"/>
          <w:sz w:val="28"/>
          <w:szCs w:val="28"/>
        </w:rPr>
        <w:t xml:space="preserve"> в сфере  законодательства Российской Федерации: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Гражданский кодекс Российской Федерации от 30 ноября 1994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51-ФЗ (часть 1 и 2);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Кодекс Российской Федерации об административных правонарушениях от 30 декабря 2001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195-ФЗ;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Градостроительный кодекс Российской Федерации от 29 декабря 2004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190-ФЗ;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Федеральный закон от 21 июля 1993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5485-1  «О государственной тайне»;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Федеральный закон от 21 декабря 1994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69-ФЗ «О пожарной безопасности»;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Федеральный закон от 21 декабря 1994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68-ФЗ «О защите населения и территорий от чрезвычайных ситуаций природного и техногенного характера»;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Федеральный закон от 22 августа 1995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151-ФЗ «Об аварийно-спасательных службах и статусе спасателей»;</w:t>
      </w:r>
    </w:p>
    <w:p w:rsidR="00BE72FA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Федеральный закон от 21 июля 1997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 xml:space="preserve">116-ФЗ </w:t>
      </w:r>
      <w:r w:rsidRPr="001B5E9B">
        <w:rPr>
          <w:rFonts w:eastAsia="Calibri"/>
          <w:sz w:val="28"/>
          <w:szCs w:val="28"/>
          <w:lang w:val="ru-RU"/>
        </w:rPr>
        <w:br/>
        <w:t>«О промышленной безопасности опасных производственных объектов»;</w:t>
      </w:r>
    </w:p>
    <w:p w:rsidR="003E482A" w:rsidRPr="00441689" w:rsidRDefault="003E482A" w:rsidP="003E482A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134"/>
        </w:tabs>
        <w:rPr>
          <w:rFonts w:eastAsia="Calibri"/>
          <w:bCs/>
          <w:sz w:val="28"/>
          <w:szCs w:val="28"/>
          <w:lang w:val="ru-RU"/>
        </w:rPr>
      </w:pPr>
      <w:r w:rsidRPr="00441689">
        <w:rPr>
          <w:rFonts w:eastAsia="Calibri"/>
          <w:sz w:val="28"/>
          <w:szCs w:val="28"/>
          <w:lang w:val="ru-RU"/>
        </w:rPr>
        <w:t>Федеральный закон от 26 марта 2003</w:t>
      </w:r>
      <w:r w:rsidRPr="00386084">
        <w:rPr>
          <w:rFonts w:eastAsia="Calibri"/>
          <w:sz w:val="28"/>
          <w:szCs w:val="28"/>
        </w:rPr>
        <w:t> </w:t>
      </w:r>
      <w:r w:rsidRPr="00441689">
        <w:rPr>
          <w:rFonts w:eastAsia="Calibri"/>
          <w:sz w:val="28"/>
          <w:szCs w:val="28"/>
          <w:lang w:val="ru-RU"/>
        </w:rPr>
        <w:t>г. №</w:t>
      </w:r>
      <w:r w:rsidRPr="00386084">
        <w:rPr>
          <w:rFonts w:eastAsia="Calibri"/>
          <w:sz w:val="28"/>
          <w:szCs w:val="28"/>
        </w:rPr>
        <w:t> </w:t>
      </w:r>
      <w:r w:rsidRPr="00441689">
        <w:rPr>
          <w:rFonts w:eastAsia="Calibri"/>
          <w:sz w:val="28"/>
          <w:szCs w:val="28"/>
          <w:lang w:val="ru-RU"/>
        </w:rPr>
        <w:t>35-ФЗ «Об электроэнергетике»;</w:t>
      </w:r>
    </w:p>
    <w:p w:rsidR="003E482A" w:rsidRPr="00441689" w:rsidRDefault="003E482A" w:rsidP="003E482A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134"/>
        </w:tabs>
        <w:rPr>
          <w:rFonts w:eastAsia="Calibri"/>
          <w:bCs/>
          <w:sz w:val="28"/>
          <w:szCs w:val="28"/>
          <w:lang w:val="ru-RU"/>
        </w:rPr>
      </w:pPr>
      <w:r w:rsidRPr="00441689">
        <w:rPr>
          <w:rFonts w:eastAsia="Calibri"/>
          <w:bCs/>
          <w:sz w:val="28"/>
          <w:szCs w:val="28"/>
          <w:lang w:val="ru-RU"/>
        </w:rPr>
        <w:t>Федеральный закон от 23 ноября 2009</w:t>
      </w:r>
      <w:r w:rsidRPr="00386084">
        <w:rPr>
          <w:rFonts w:eastAsia="Calibri"/>
          <w:bCs/>
          <w:sz w:val="28"/>
          <w:szCs w:val="28"/>
        </w:rPr>
        <w:t> </w:t>
      </w:r>
      <w:r w:rsidRPr="00441689">
        <w:rPr>
          <w:rFonts w:eastAsia="Calibri"/>
          <w:bCs/>
          <w:sz w:val="28"/>
          <w:szCs w:val="28"/>
          <w:lang w:val="ru-RU"/>
        </w:rPr>
        <w:t>г. №</w:t>
      </w:r>
      <w:r w:rsidRPr="00386084">
        <w:rPr>
          <w:rFonts w:eastAsia="Calibri"/>
          <w:bCs/>
          <w:sz w:val="28"/>
          <w:szCs w:val="28"/>
        </w:rPr>
        <w:t> </w:t>
      </w:r>
      <w:r w:rsidRPr="00441689">
        <w:rPr>
          <w:rFonts w:eastAsia="Calibri"/>
          <w:bCs/>
          <w:sz w:val="28"/>
          <w:szCs w:val="28"/>
          <w:lang w:val="ru-RU"/>
        </w:rPr>
        <w:t>261-ФЗ «Об энергосбережении и о повышении энергетической эффективности о внесении изменений в отдельные законодательные акты Российской Федерации»;</w:t>
      </w:r>
    </w:p>
    <w:p w:rsidR="003E482A" w:rsidRPr="00441689" w:rsidRDefault="003E482A" w:rsidP="003E482A">
      <w:pPr>
        <w:pStyle w:val="a3"/>
        <w:widowControl w:val="0"/>
        <w:numPr>
          <w:ilvl w:val="0"/>
          <w:numId w:val="3"/>
        </w:numPr>
        <w:tabs>
          <w:tab w:val="left" w:pos="993"/>
        </w:tabs>
        <w:rPr>
          <w:rFonts w:eastAsia="Calibri"/>
          <w:bCs/>
          <w:sz w:val="28"/>
          <w:szCs w:val="28"/>
          <w:lang w:val="ru-RU"/>
        </w:rPr>
      </w:pPr>
      <w:r w:rsidRPr="00441689">
        <w:rPr>
          <w:rFonts w:eastAsia="Calibri"/>
          <w:sz w:val="28"/>
          <w:szCs w:val="28"/>
          <w:lang w:val="ru-RU"/>
        </w:rPr>
        <w:t>Федеральный закон от 27 июня 2010</w:t>
      </w:r>
      <w:r w:rsidRPr="00386084">
        <w:rPr>
          <w:rFonts w:eastAsia="Calibri"/>
          <w:sz w:val="28"/>
          <w:szCs w:val="28"/>
        </w:rPr>
        <w:t> </w:t>
      </w:r>
      <w:r w:rsidRPr="00441689">
        <w:rPr>
          <w:rFonts w:eastAsia="Calibri"/>
          <w:sz w:val="28"/>
          <w:szCs w:val="28"/>
          <w:lang w:val="ru-RU"/>
        </w:rPr>
        <w:t>г. №</w:t>
      </w:r>
      <w:r w:rsidRPr="00386084">
        <w:rPr>
          <w:rFonts w:eastAsia="Calibri"/>
          <w:sz w:val="28"/>
          <w:szCs w:val="28"/>
        </w:rPr>
        <w:t> </w:t>
      </w:r>
      <w:r w:rsidRPr="00441689">
        <w:rPr>
          <w:rFonts w:eastAsia="Calibri"/>
          <w:sz w:val="28"/>
          <w:szCs w:val="28"/>
          <w:lang w:val="ru-RU"/>
        </w:rPr>
        <w:t>190-ФЗ «О теплоснабжении»;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Федеральный закон от 27 декабря 2002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184-ФЗ «О техническом регулировании»;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lastRenderedPageBreak/>
        <w:t>Федеральный закон от 2 мая 2006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59-ФЗ «О порядке  рассмотрения обращений граждан Российской Федерации»;</w:t>
      </w:r>
    </w:p>
    <w:p w:rsidR="00BE72FA" w:rsidRPr="00BE72FA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BE72FA">
        <w:rPr>
          <w:rFonts w:eastAsia="Calibri"/>
          <w:sz w:val="28"/>
          <w:szCs w:val="28"/>
          <w:lang w:val="ru-RU"/>
        </w:rPr>
        <w:t>Федеральный закон от 2 марта 2007</w:t>
      </w:r>
      <w:r w:rsidRPr="00BE72FA">
        <w:rPr>
          <w:rFonts w:eastAsia="Calibri"/>
          <w:sz w:val="28"/>
          <w:szCs w:val="28"/>
        </w:rPr>
        <w:t> </w:t>
      </w:r>
      <w:r w:rsidRPr="00BE72FA">
        <w:rPr>
          <w:rFonts w:eastAsia="Calibri"/>
          <w:sz w:val="28"/>
          <w:szCs w:val="28"/>
          <w:lang w:val="ru-RU"/>
        </w:rPr>
        <w:t>г. №</w:t>
      </w:r>
      <w:r w:rsidRPr="00BE72FA">
        <w:rPr>
          <w:rFonts w:eastAsia="Calibri"/>
          <w:sz w:val="28"/>
          <w:szCs w:val="28"/>
        </w:rPr>
        <w:t> </w:t>
      </w:r>
      <w:r w:rsidRPr="00BE72FA">
        <w:rPr>
          <w:rFonts w:eastAsia="Calibri"/>
          <w:sz w:val="28"/>
          <w:szCs w:val="28"/>
          <w:lang w:val="ru-RU"/>
        </w:rPr>
        <w:t xml:space="preserve">25-ФЗ </w:t>
      </w:r>
      <w:r w:rsidRPr="00BE72FA">
        <w:rPr>
          <w:rFonts w:eastAsia="Calibri"/>
          <w:sz w:val="28"/>
          <w:szCs w:val="28"/>
          <w:lang w:val="ru-RU"/>
        </w:rPr>
        <w:br/>
        <w:t>Федеральный закон от 6 марта 2006</w:t>
      </w:r>
      <w:r w:rsidRPr="00BE72FA">
        <w:rPr>
          <w:rFonts w:eastAsia="Calibri"/>
          <w:sz w:val="28"/>
          <w:szCs w:val="28"/>
        </w:rPr>
        <w:t> </w:t>
      </w:r>
      <w:r w:rsidRPr="00BE72FA">
        <w:rPr>
          <w:rFonts w:eastAsia="Calibri"/>
          <w:sz w:val="28"/>
          <w:szCs w:val="28"/>
          <w:lang w:val="ru-RU"/>
        </w:rPr>
        <w:t>г. №</w:t>
      </w:r>
      <w:r w:rsidRPr="00BE72FA">
        <w:rPr>
          <w:rFonts w:eastAsia="Calibri"/>
          <w:sz w:val="28"/>
          <w:szCs w:val="28"/>
        </w:rPr>
        <w:t> </w:t>
      </w:r>
      <w:r w:rsidRPr="00BE72FA">
        <w:rPr>
          <w:rFonts w:eastAsia="Calibri"/>
          <w:sz w:val="28"/>
          <w:szCs w:val="28"/>
          <w:lang w:val="ru-RU"/>
        </w:rPr>
        <w:t>35-ФЗ «О противодействии терроризму»;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Федеральный закон от 26 декабря 2008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Федеральный закон от 30 декабря  2009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384-ФЗ «Технический регламент о безопасности зданий и сооружений»;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Федеральный закон от 27 июля 2010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225-ФЗ «Об обязательном страховании гражданской ответственности владельца опасного объекта за причинение вреда в случае аварии на опасном объекте»;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Федеральный закон от 4 мая 2011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 xml:space="preserve">99-ФЗ </w:t>
      </w:r>
      <w:r w:rsidRPr="001B5E9B">
        <w:rPr>
          <w:rFonts w:eastAsia="Calibri"/>
          <w:sz w:val="28"/>
          <w:szCs w:val="28"/>
          <w:lang w:val="ru-RU"/>
        </w:rPr>
        <w:br/>
        <w:t>«О лицензировании отдельных видов деятельности»;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24 ноября 1998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1371 «О регистрации объектов в государственном реестре опасных производственных объектов»;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10 марта 1999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 xml:space="preserve">263 «Об организации и осуществлении производственного </w:t>
      </w:r>
      <w:proofErr w:type="gramStart"/>
      <w:r w:rsidRPr="001B5E9B">
        <w:rPr>
          <w:rFonts w:eastAsia="Calibri"/>
          <w:sz w:val="28"/>
          <w:szCs w:val="28"/>
          <w:lang w:val="ru-RU"/>
        </w:rPr>
        <w:t>контроля за</w:t>
      </w:r>
      <w:proofErr w:type="gramEnd"/>
      <w:r w:rsidRPr="001B5E9B">
        <w:rPr>
          <w:rFonts w:eastAsia="Calibri"/>
          <w:sz w:val="28"/>
          <w:szCs w:val="28"/>
          <w:lang w:val="ru-RU"/>
        </w:rPr>
        <w:t xml:space="preserve"> соблюдением требований промышленной  Российской Федерации»;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30 декабря 2003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794 «О единой государственной системе предупреждения и ликвидации чрезвычайных ситуаций»;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30 июля 2004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401 «Положение о Федеральной службе по экологическому, технологическому и атомному надзору»;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1 февраля 2006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54 «О государственном строительном надзоре в Российской Федерации»;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 от 05 мая 2012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455 «О режиме постоянного государственного надзора на опасных производственных объектах и гидротехнических сооружениях»;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04 июля  2012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682 «О лицензировании деятельности по проведению экспертизы промышленной безопасности»;</w:t>
      </w:r>
    </w:p>
    <w:p w:rsidR="00BE72FA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15 ноября 2012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1170 «Об утверждении Положения о федеральном государственном надзоре в области промышленной безопасности»;</w:t>
      </w:r>
    </w:p>
    <w:p w:rsidR="003E482A" w:rsidRPr="00386084" w:rsidRDefault="003E482A" w:rsidP="003E482A">
      <w:pPr>
        <w:pStyle w:val="a3"/>
        <w:widowControl w:val="0"/>
        <w:numPr>
          <w:ilvl w:val="0"/>
          <w:numId w:val="3"/>
        </w:numPr>
        <w:tabs>
          <w:tab w:val="left" w:pos="993"/>
        </w:tabs>
        <w:rPr>
          <w:rFonts w:eastAsia="Calibri"/>
          <w:bCs/>
          <w:sz w:val="28"/>
          <w:szCs w:val="28"/>
          <w:lang w:val="ru-RU"/>
        </w:rPr>
      </w:pPr>
      <w:r w:rsidRPr="00386084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8 августа 2012</w:t>
      </w:r>
      <w:r w:rsidRPr="00386084">
        <w:rPr>
          <w:rFonts w:eastAsia="Calibri"/>
          <w:sz w:val="28"/>
          <w:szCs w:val="28"/>
        </w:rPr>
        <w:t> </w:t>
      </w:r>
      <w:r w:rsidRPr="00386084">
        <w:rPr>
          <w:rFonts w:eastAsia="Calibri"/>
          <w:sz w:val="28"/>
          <w:szCs w:val="28"/>
          <w:lang w:val="ru-RU"/>
        </w:rPr>
        <w:t>г. №</w:t>
      </w:r>
      <w:r w:rsidRPr="00386084">
        <w:rPr>
          <w:rFonts w:eastAsia="Calibri"/>
          <w:sz w:val="28"/>
          <w:szCs w:val="28"/>
        </w:rPr>
        <w:t> </w:t>
      </w:r>
      <w:r w:rsidRPr="00386084">
        <w:rPr>
          <w:rFonts w:eastAsia="Calibri"/>
          <w:sz w:val="28"/>
          <w:szCs w:val="28"/>
          <w:lang w:val="ru-RU"/>
        </w:rPr>
        <w:t xml:space="preserve">808 «Об организации теплоснабжения в Российской </w:t>
      </w:r>
      <w:r w:rsidRPr="00386084">
        <w:rPr>
          <w:rFonts w:eastAsia="Calibri"/>
          <w:sz w:val="28"/>
          <w:szCs w:val="28"/>
          <w:lang w:val="ru-RU"/>
        </w:rPr>
        <w:lastRenderedPageBreak/>
        <w:t>Федерации и о внесении изменений в некоторые акты Правительства Российской Федерации»;</w:t>
      </w:r>
    </w:p>
    <w:p w:rsidR="003E482A" w:rsidRPr="00441689" w:rsidRDefault="003E482A" w:rsidP="003E482A">
      <w:pPr>
        <w:pStyle w:val="a3"/>
        <w:numPr>
          <w:ilvl w:val="0"/>
          <w:numId w:val="3"/>
        </w:numPr>
        <w:tabs>
          <w:tab w:val="left" w:pos="567"/>
        </w:tabs>
        <w:rPr>
          <w:rFonts w:eastAsia="Calibri"/>
          <w:sz w:val="28"/>
          <w:szCs w:val="28"/>
          <w:lang w:val="ru-RU"/>
        </w:rPr>
      </w:pPr>
      <w:r w:rsidRPr="00441689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20 июля 2013</w:t>
      </w:r>
      <w:r w:rsidRPr="00386084">
        <w:rPr>
          <w:rFonts w:eastAsia="Calibri"/>
          <w:sz w:val="28"/>
          <w:szCs w:val="28"/>
        </w:rPr>
        <w:t> </w:t>
      </w:r>
      <w:r w:rsidRPr="00441689">
        <w:rPr>
          <w:rFonts w:eastAsia="Calibri"/>
          <w:sz w:val="28"/>
          <w:szCs w:val="28"/>
          <w:lang w:val="ru-RU"/>
        </w:rPr>
        <w:t>г. №</w:t>
      </w:r>
      <w:r w:rsidRPr="00386084">
        <w:rPr>
          <w:rFonts w:eastAsia="Calibri"/>
          <w:sz w:val="28"/>
          <w:szCs w:val="28"/>
        </w:rPr>
        <w:t> </w:t>
      </w:r>
      <w:r w:rsidRPr="00441689">
        <w:rPr>
          <w:rFonts w:eastAsia="Calibri"/>
          <w:sz w:val="28"/>
          <w:szCs w:val="28"/>
          <w:lang w:val="ru-RU"/>
        </w:rPr>
        <w:t>610 «О Федеральном государственном энергетическом надзоре»;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10 июня 2013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 xml:space="preserve">492 «О лицензировании эксплуатации взрывопожароопасных и химически опасных производственных объектов </w:t>
      </w:r>
      <w:r w:rsidRPr="00166671">
        <w:rPr>
          <w:rFonts w:eastAsia="Calibri"/>
          <w:sz w:val="28"/>
          <w:szCs w:val="28"/>
        </w:rPr>
        <w:t>I</w:t>
      </w:r>
      <w:r w:rsidRPr="001B5E9B">
        <w:rPr>
          <w:rFonts w:eastAsia="Calibri"/>
          <w:sz w:val="28"/>
          <w:szCs w:val="28"/>
          <w:lang w:val="ru-RU"/>
        </w:rPr>
        <w:t xml:space="preserve">, </w:t>
      </w:r>
      <w:r w:rsidRPr="00166671">
        <w:rPr>
          <w:rFonts w:eastAsia="Calibri"/>
          <w:sz w:val="28"/>
          <w:szCs w:val="28"/>
        </w:rPr>
        <w:t>II</w:t>
      </w:r>
      <w:r w:rsidRPr="001B5E9B">
        <w:rPr>
          <w:rFonts w:eastAsia="Calibri"/>
          <w:sz w:val="28"/>
          <w:szCs w:val="28"/>
          <w:lang w:val="ru-RU"/>
        </w:rPr>
        <w:t xml:space="preserve"> и </w:t>
      </w:r>
      <w:r w:rsidRPr="00166671">
        <w:rPr>
          <w:rFonts w:eastAsia="Calibri"/>
          <w:sz w:val="28"/>
          <w:szCs w:val="28"/>
        </w:rPr>
        <w:t>III</w:t>
      </w:r>
      <w:r w:rsidRPr="001B5E9B">
        <w:rPr>
          <w:rFonts w:eastAsia="Calibri"/>
          <w:sz w:val="28"/>
          <w:szCs w:val="28"/>
          <w:lang w:val="ru-RU"/>
        </w:rPr>
        <w:t xml:space="preserve"> классов опасности»;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25 декабря 2013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1244 «Об антитеррористической защищенности объектов (территорий)»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 xml:space="preserve">- 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3 ноября  2011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 xml:space="preserve">916 «Об утверждении </w:t>
      </w:r>
      <w:proofErr w:type="gramStart"/>
      <w:r w:rsidRPr="001B5E9B">
        <w:rPr>
          <w:rFonts w:eastAsia="Calibri"/>
          <w:sz w:val="28"/>
          <w:szCs w:val="28"/>
          <w:lang w:val="ru-RU"/>
        </w:rPr>
        <w:t>правил обязательного страхования гражданской ответственности владельца опасного объекта</w:t>
      </w:r>
      <w:proofErr w:type="gramEnd"/>
      <w:r w:rsidRPr="001B5E9B">
        <w:rPr>
          <w:rFonts w:eastAsia="Calibri"/>
          <w:sz w:val="28"/>
          <w:szCs w:val="28"/>
          <w:lang w:val="ru-RU"/>
        </w:rPr>
        <w:t xml:space="preserve"> за причинение вреда в результате аварии на опасном объекте»;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-  постановление Правительства Российской Федерации от  23 августа 2014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848 «Об утверждении Правил проведение технического расследования причин аварий на опасных объектах - лифтах, подъемных платформах для инвалидов, эскалаторах (за исключение эскалаторов в метропаолитенах)»;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решение Комиссии Таможенного союза от 18 октября 2011 года №823 « Технический регламент Таможенного союза « О безопасности машин и оборудования» (</w:t>
      </w:r>
      <w:proofErr w:type="gramStart"/>
      <w:r w:rsidRPr="001B5E9B">
        <w:rPr>
          <w:rFonts w:eastAsia="Calibri"/>
          <w:sz w:val="28"/>
          <w:szCs w:val="28"/>
          <w:lang w:val="ru-RU"/>
        </w:rPr>
        <w:t>ТР</w:t>
      </w:r>
      <w:proofErr w:type="gramEnd"/>
      <w:r w:rsidRPr="001B5E9B">
        <w:rPr>
          <w:rFonts w:eastAsia="Calibri"/>
          <w:sz w:val="28"/>
          <w:szCs w:val="28"/>
          <w:lang w:val="ru-RU"/>
        </w:rPr>
        <w:t xml:space="preserve"> ТС 010/2011);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решение Комиссии Таможенного союза от 18 октября 2011 года №824 « Технический регламент Таможенного союза « О безопасности лифтов»     (</w:t>
      </w:r>
      <w:proofErr w:type="gramStart"/>
      <w:r w:rsidRPr="001B5E9B">
        <w:rPr>
          <w:rFonts w:eastAsia="Calibri"/>
          <w:sz w:val="28"/>
          <w:szCs w:val="28"/>
          <w:lang w:val="ru-RU"/>
        </w:rPr>
        <w:t>ТР</w:t>
      </w:r>
      <w:proofErr w:type="gramEnd"/>
      <w:r w:rsidRPr="001B5E9B">
        <w:rPr>
          <w:rFonts w:eastAsia="Calibri"/>
          <w:sz w:val="28"/>
          <w:szCs w:val="28"/>
          <w:lang w:val="ru-RU"/>
        </w:rPr>
        <w:t xml:space="preserve"> ТС 011/2011);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решение Комиссии Таможенного союза от 18 октября 2011 года №825 « Технический регламент Таможенного союза « О безопасности оборудования для работы во взрывоопасных средах» (</w:t>
      </w:r>
      <w:proofErr w:type="gramStart"/>
      <w:r w:rsidRPr="001B5E9B">
        <w:rPr>
          <w:rFonts w:eastAsia="Calibri"/>
          <w:sz w:val="28"/>
          <w:szCs w:val="28"/>
          <w:lang w:val="ru-RU"/>
        </w:rPr>
        <w:t>ТР</w:t>
      </w:r>
      <w:proofErr w:type="gramEnd"/>
      <w:r w:rsidRPr="001B5E9B">
        <w:rPr>
          <w:rFonts w:eastAsia="Calibri"/>
          <w:sz w:val="28"/>
          <w:szCs w:val="28"/>
          <w:lang w:val="ru-RU"/>
        </w:rPr>
        <w:t xml:space="preserve"> ТС 012/2011);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 xml:space="preserve">решение Комиссии Таможенного союза от 9 декабря 2011 года №875  « Технический регламент Таможенного союза « О безопасности аппаратов, 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работающих на газообразном топливе»  (</w:t>
      </w:r>
      <w:proofErr w:type="gramStart"/>
      <w:r w:rsidRPr="001B5E9B">
        <w:rPr>
          <w:rFonts w:eastAsia="Calibri"/>
          <w:sz w:val="28"/>
          <w:szCs w:val="28"/>
          <w:lang w:val="ru-RU"/>
        </w:rPr>
        <w:t>ТР</w:t>
      </w:r>
      <w:proofErr w:type="gramEnd"/>
      <w:r w:rsidRPr="001B5E9B">
        <w:rPr>
          <w:rFonts w:eastAsia="Calibri"/>
          <w:sz w:val="28"/>
          <w:szCs w:val="28"/>
          <w:lang w:val="ru-RU"/>
        </w:rPr>
        <w:t xml:space="preserve"> ТС 016/2011);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решение  Совета  Евразийской экономической комиссии от 2 июля 2013 г №41 «Технический регламент Таможенного союза « О безопасности оборудования, работающего под избыточным давлением» (</w:t>
      </w:r>
      <w:proofErr w:type="gramStart"/>
      <w:r w:rsidRPr="001B5E9B">
        <w:rPr>
          <w:rFonts w:eastAsia="Calibri"/>
          <w:sz w:val="28"/>
          <w:szCs w:val="28"/>
          <w:lang w:val="ru-RU"/>
        </w:rPr>
        <w:t>ТР</w:t>
      </w:r>
      <w:proofErr w:type="gramEnd"/>
      <w:r w:rsidRPr="001B5E9B">
        <w:rPr>
          <w:rFonts w:eastAsia="Calibri"/>
          <w:sz w:val="28"/>
          <w:szCs w:val="28"/>
          <w:lang w:val="ru-RU"/>
        </w:rPr>
        <w:t xml:space="preserve"> ТС 032/2013)</w:t>
      </w:r>
    </w:p>
    <w:p w:rsidR="00BE72FA" w:rsidRPr="003E482A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Федеральный закон от 31 марта 1999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 xml:space="preserve">г. </w:t>
      </w:r>
      <w:hyperlink r:id="rId9" w:history="1">
        <w:r w:rsidRPr="003E482A">
          <w:rPr>
            <w:rStyle w:val="a5"/>
            <w:rFonts w:eastAsia="Calibri"/>
            <w:color w:val="auto"/>
            <w:sz w:val="28"/>
            <w:szCs w:val="28"/>
            <w:u w:val="none"/>
            <w:lang w:val="ru-RU"/>
          </w:rPr>
          <w:t>№</w:t>
        </w:r>
        <w:r w:rsidRPr="00BE72FA">
          <w:rPr>
            <w:rStyle w:val="a5"/>
            <w:rFonts w:eastAsia="Calibri"/>
            <w:color w:val="auto"/>
            <w:sz w:val="28"/>
            <w:szCs w:val="28"/>
            <w:u w:val="none"/>
          </w:rPr>
          <w:t> </w:t>
        </w:r>
        <w:r w:rsidRPr="003E482A">
          <w:rPr>
            <w:rStyle w:val="a5"/>
            <w:rFonts w:eastAsia="Calibri"/>
            <w:color w:val="auto"/>
            <w:sz w:val="28"/>
            <w:szCs w:val="28"/>
            <w:u w:val="none"/>
            <w:lang w:val="ru-RU"/>
          </w:rPr>
          <w:t>69-ФЗ</w:t>
        </w:r>
      </w:hyperlink>
      <w:r w:rsidRPr="003E482A">
        <w:rPr>
          <w:rFonts w:eastAsia="Calibri"/>
          <w:sz w:val="28"/>
          <w:szCs w:val="28"/>
          <w:lang w:val="ru-RU"/>
        </w:rPr>
        <w:t xml:space="preserve"> «О газоснабжении в Российской Федерации»; 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20 ноября 2000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 xml:space="preserve">878 «Об утверждении Правил охраны газораспределительных сетей»; 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lastRenderedPageBreak/>
        <w:t>постановление Правительства Российской Федерации от 17 мая 2002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 xml:space="preserve">317 «Правила пользования газом и предоставления услуг по газоснабжению в Российской Федерации»; 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от 21 июля 2008 года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 xml:space="preserve">549  «Правила поставки газа для обеспечения коммунально-бытовых нужд граждан»; 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 от 29 октября 2010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 xml:space="preserve">870 «Об утверждении технического регламента о безопасности сетей газораспределения и газопотребления»;  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распоряжение Правительства Российской Федерации от 10 июня 2011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 xml:space="preserve">1005-р «Перечень документов в области стандартизации, содержащих правила и методы отбора образцов, необходимых для применения и исполнения технического регламента о безопасности сетей газораспределения и газопотребления и осуществления оценки соответствия»; </w:t>
      </w:r>
    </w:p>
    <w:p w:rsidR="00BE72FA" w:rsidRPr="001B5E9B" w:rsidRDefault="00BE72FA" w:rsidP="00BE72FA">
      <w:pPr>
        <w:pStyle w:val="a3"/>
        <w:numPr>
          <w:ilvl w:val="0"/>
          <w:numId w:val="3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постановление Правительства Российской Федерации  от 14 мая 2013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г. №</w:t>
      </w:r>
      <w:r w:rsidRPr="00166671">
        <w:rPr>
          <w:rFonts w:eastAsia="Calibri"/>
          <w:sz w:val="28"/>
          <w:szCs w:val="28"/>
        </w:rPr>
        <w:t> </w:t>
      </w:r>
      <w:r w:rsidRPr="001B5E9B">
        <w:rPr>
          <w:rFonts w:eastAsia="Calibri"/>
          <w:sz w:val="28"/>
          <w:szCs w:val="28"/>
          <w:lang w:val="ru-RU"/>
        </w:rPr>
        <w:t>410 «Правила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услуги».</w:t>
      </w:r>
    </w:p>
    <w:p w:rsidR="003E482A" w:rsidRPr="00386084" w:rsidRDefault="003E482A" w:rsidP="003E482A">
      <w:pPr>
        <w:pStyle w:val="a3"/>
        <w:widowControl w:val="0"/>
        <w:numPr>
          <w:ilvl w:val="0"/>
          <w:numId w:val="3"/>
        </w:numPr>
        <w:tabs>
          <w:tab w:val="left" w:pos="993"/>
        </w:tabs>
        <w:rPr>
          <w:rFonts w:eastAsia="Calibri"/>
          <w:bCs/>
          <w:sz w:val="28"/>
          <w:szCs w:val="28"/>
          <w:lang w:val="ru-RU"/>
        </w:rPr>
      </w:pPr>
      <w:r w:rsidRPr="00386084">
        <w:rPr>
          <w:rFonts w:eastAsia="Calibri"/>
          <w:sz w:val="28"/>
          <w:szCs w:val="28"/>
          <w:lang w:val="ru-RU"/>
        </w:rPr>
        <w:t>Правила технической эксплуатации тепловых энергоустановок, (приказ Министерства энергетики Российской Федерации от 24 марта 2003</w:t>
      </w:r>
      <w:r w:rsidRPr="00386084">
        <w:rPr>
          <w:rFonts w:eastAsia="Calibri"/>
          <w:sz w:val="28"/>
          <w:szCs w:val="28"/>
        </w:rPr>
        <w:t> </w:t>
      </w:r>
      <w:r w:rsidRPr="00386084">
        <w:rPr>
          <w:rFonts w:eastAsia="Calibri"/>
          <w:sz w:val="28"/>
          <w:szCs w:val="28"/>
          <w:lang w:val="ru-RU"/>
        </w:rPr>
        <w:t>г. №</w:t>
      </w:r>
      <w:r w:rsidRPr="00386084">
        <w:rPr>
          <w:rFonts w:eastAsia="Calibri"/>
          <w:sz w:val="28"/>
          <w:szCs w:val="28"/>
        </w:rPr>
        <w:t> </w:t>
      </w:r>
      <w:r w:rsidRPr="00386084">
        <w:rPr>
          <w:rFonts w:eastAsia="Calibri"/>
          <w:sz w:val="28"/>
          <w:szCs w:val="28"/>
          <w:lang w:val="ru-RU"/>
        </w:rPr>
        <w:t>115, зарегистрировано в Минюсте Российской Федерации 2 апреля 2003</w:t>
      </w:r>
      <w:r w:rsidRPr="00386084">
        <w:rPr>
          <w:rFonts w:eastAsia="Calibri"/>
          <w:sz w:val="28"/>
          <w:szCs w:val="28"/>
        </w:rPr>
        <w:t> </w:t>
      </w:r>
      <w:r w:rsidRPr="00386084">
        <w:rPr>
          <w:rFonts w:eastAsia="Calibri"/>
          <w:sz w:val="28"/>
          <w:szCs w:val="28"/>
          <w:lang w:val="ru-RU"/>
        </w:rPr>
        <w:t>г. №</w:t>
      </w:r>
      <w:r w:rsidRPr="00386084">
        <w:rPr>
          <w:rFonts w:eastAsia="Calibri"/>
          <w:sz w:val="28"/>
          <w:szCs w:val="28"/>
        </w:rPr>
        <w:t> </w:t>
      </w:r>
      <w:r w:rsidRPr="00386084">
        <w:rPr>
          <w:rFonts w:eastAsia="Calibri"/>
          <w:sz w:val="28"/>
          <w:szCs w:val="28"/>
          <w:lang w:val="ru-RU"/>
        </w:rPr>
        <w:t>4358);</w:t>
      </w:r>
    </w:p>
    <w:p w:rsidR="003E482A" w:rsidRPr="00441689" w:rsidRDefault="003E482A" w:rsidP="003E482A">
      <w:pPr>
        <w:pStyle w:val="a3"/>
        <w:widowControl w:val="0"/>
        <w:numPr>
          <w:ilvl w:val="0"/>
          <w:numId w:val="3"/>
        </w:numPr>
        <w:tabs>
          <w:tab w:val="left" w:pos="993"/>
        </w:tabs>
        <w:rPr>
          <w:rFonts w:eastAsia="Calibri"/>
          <w:bCs/>
          <w:sz w:val="28"/>
          <w:szCs w:val="28"/>
          <w:lang w:val="ru-RU"/>
        </w:rPr>
      </w:pPr>
      <w:r w:rsidRPr="00441689">
        <w:rPr>
          <w:rFonts w:eastAsia="Calibri"/>
          <w:sz w:val="28"/>
          <w:szCs w:val="28"/>
          <w:lang w:val="ru-RU"/>
        </w:rPr>
        <w:t>Правила оценки готовности к отопительному периоду (приказ Министерства энергетики Российской Федерации от 12 марта 2013</w:t>
      </w:r>
      <w:r w:rsidRPr="00386084">
        <w:rPr>
          <w:rFonts w:eastAsia="Calibri"/>
          <w:sz w:val="28"/>
          <w:szCs w:val="28"/>
        </w:rPr>
        <w:t> </w:t>
      </w:r>
      <w:r w:rsidRPr="00441689">
        <w:rPr>
          <w:rFonts w:eastAsia="Calibri"/>
          <w:sz w:val="28"/>
          <w:szCs w:val="28"/>
          <w:lang w:val="ru-RU"/>
        </w:rPr>
        <w:t>г. №</w:t>
      </w:r>
      <w:r w:rsidRPr="00386084">
        <w:rPr>
          <w:rFonts w:eastAsia="Calibri"/>
          <w:sz w:val="28"/>
          <w:szCs w:val="28"/>
        </w:rPr>
        <w:t> </w:t>
      </w:r>
      <w:r w:rsidRPr="00441689">
        <w:rPr>
          <w:rFonts w:eastAsia="Calibri"/>
          <w:sz w:val="28"/>
          <w:szCs w:val="28"/>
          <w:lang w:val="ru-RU"/>
        </w:rPr>
        <w:t>103, зарегистрировано в Минюсте Российской Федерации 24 апреля 2013</w:t>
      </w:r>
      <w:r w:rsidRPr="00386084">
        <w:rPr>
          <w:rFonts w:eastAsia="Calibri"/>
          <w:sz w:val="28"/>
          <w:szCs w:val="28"/>
        </w:rPr>
        <w:t> </w:t>
      </w:r>
      <w:r w:rsidRPr="00441689">
        <w:rPr>
          <w:rFonts w:eastAsia="Calibri"/>
          <w:sz w:val="28"/>
          <w:szCs w:val="28"/>
          <w:lang w:val="ru-RU"/>
        </w:rPr>
        <w:t>г. №</w:t>
      </w:r>
      <w:r w:rsidRPr="00386084">
        <w:rPr>
          <w:rFonts w:eastAsia="Calibri"/>
          <w:sz w:val="28"/>
          <w:szCs w:val="28"/>
        </w:rPr>
        <w:t> </w:t>
      </w:r>
      <w:r w:rsidRPr="00441689">
        <w:rPr>
          <w:rFonts w:eastAsia="Calibri"/>
          <w:sz w:val="28"/>
          <w:szCs w:val="28"/>
          <w:lang w:val="ru-RU"/>
        </w:rPr>
        <w:t xml:space="preserve"> 28269);</w:t>
      </w:r>
    </w:p>
    <w:p w:rsidR="003E482A" w:rsidRDefault="003E482A" w:rsidP="003E482A">
      <w:pPr>
        <w:pStyle w:val="a3"/>
        <w:widowControl w:val="0"/>
        <w:numPr>
          <w:ilvl w:val="0"/>
          <w:numId w:val="3"/>
        </w:numPr>
        <w:tabs>
          <w:tab w:val="left" w:pos="993"/>
        </w:tabs>
        <w:rPr>
          <w:rFonts w:eastAsia="Calibri"/>
          <w:bCs/>
          <w:sz w:val="28"/>
          <w:szCs w:val="28"/>
          <w:lang w:val="ru-RU"/>
        </w:rPr>
      </w:pPr>
      <w:proofErr w:type="gramStart"/>
      <w:r w:rsidRPr="00386084">
        <w:rPr>
          <w:rFonts w:eastAsia="Calibri"/>
          <w:bCs/>
          <w:sz w:val="28"/>
          <w:szCs w:val="28"/>
          <w:lang w:val="ru-RU"/>
        </w:rPr>
        <w:t>Порядок организации работ по выдаче разрешений на допуск в эксплуатацию энергоустановок (с изменениями приказы Ростехнадзора от 7 апреля 2008</w:t>
      </w:r>
      <w:r w:rsidRPr="00386084">
        <w:rPr>
          <w:rFonts w:eastAsia="Calibri"/>
          <w:bCs/>
          <w:sz w:val="28"/>
          <w:szCs w:val="28"/>
        </w:rPr>
        <w:t> </w:t>
      </w:r>
      <w:r w:rsidRPr="00386084">
        <w:rPr>
          <w:rFonts w:eastAsia="Calibri"/>
          <w:bCs/>
          <w:sz w:val="28"/>
          <w:szCs w:val="28"/>
          <w:lang w:val="ru-RU"/>
        </w:rPr>
        <w:t>г. №</w:t>
      </w:r>
      <w:r w:rsidRPr="00386084">
        <w:rPr>
          <w:rFonts w:eastAsia="Calibri"/>
          <w:bCs/>
          <w:sz w:val="28"/>
          <w:szCs w:val="28"/>
        </w:rPr>
        <w:t> </w:t>
      </w:r>
      <w:r w:rsidRPr="00386084">
        <w:rPr>
          <w:rFonts w:eastAsia="Calibri"/>
          <w:bCs/>
          <w:sz w:val="28"/>
          <w:szCs w:val="28"/>
          <w:lang w:val="ru-RU"/>
        </w:rPr>
        <w:t>212, Минприроды России от 20 августа 2008</w:t>
      </w:r>
      <w:r w:rsidRPr="00386084">
        <w:rPr>
          <w:rFonts w:eastAsia="Calibri"/>
          <w:bCs/>
          <w:sz w:val="28"/>
          <w:szCs w:val="28"/>
        </w:rPr>
        <w:t> </w:t>
      </w:r>
      <w:r w:rsidRPr="00386084">
        <w:rPr>
          <w:rFonts w:eastAsia="Calibri"/>
          <w:bCs/>
          <w:sz w:val="28"/>
          <w:szCs w:val="28"/>
          <w:lang w:val="ru-RU"/>
        </w:rPr>
        <w:t>г. №</w:t>
      </w:r>
      <w:r w:rsidRPr="00386084">
        <w:rPr>
          <w:rFonts w:eastAsia="Calibri"/>
          <w:bCs/>
          <w:sz w:val="28"/>
          <w:szCs w:val="28"/>
        </w:rPr>
        <w:t> </w:t>
      </w:r>
      <w:r w:rsidRPr="00386084">
        <w:rPr>
          <w:rFonts w:eastAsia="Calibri"/>
          <w:bCs/>
          <w:sz w:val="28"/>
          <w:szCs w:val="28"/>
          <w:lang w:val="ru-RU"/>
        </w:rPr>
        <w:t>182 (зарегистрированы Минюстом России 28 апреля 2008</w:t>
      </w:r>
      <w:r w:rsidRPr="00386084">
        <w:rPr>
          <w:rFonts w:eastAsia="Calibri"/>
          <w:bCs/>
          <w:sz w:val="28"/>
          <w:szCs w:val="28"/>
        </w:rPr>
        <w:t> </w:t>
      </w:r>
      <w:r w:rsidRPr="00386084">
        <w:rPr>
          <w:rFonts w:eastAsia="Calibri"/>
          <w:bCs/>
          <w:sz w:val="28"/>
          <w:szCs w:val="28"/>
          <w:lang w:val="ru-RU"/>
        </w:rPr>
        <w:t>г. №</w:t>
      </w:r>
      <w:r w:rsidRPr="00386084">
        <w:rPr>
          <w:rFonts w:eastAsia="Calibri"/>
          <w:bCs/>
          <w:sz w:val="28"/>
          <w:szCs w:val="28"/>
        </w:rPr>
        <w:t> </w:t>
      </w:r>
      <w:r w:rsidRPr="00386084">
        <w:rPr>
          <w:rFonts w:eastAsia="Calibri"/>
          <w:bCs/>
          <w:sz w:val="28"/>
          <w:szCs w:val="28"/>
          <w:lang w:val="ru-RU"/>
        </w:rPr>
        <w:t>11597; 28 августа 2008</w:t>
      </w:r>
      <w:r w:rsidRPr="00386084">
        <w:rPr>
          <w:rFonts w:eastAsia="Calibri"/>
          <w:bCs/>
          <w:sz w:val="28"/>
          <w:szCs w:val="28"/>
        </w:rPr>
        <w:t> </w:t>
      </w:r>
      <w:r w:rsidRPr="00386084">
        <w:rPr>
          <w:rFonts w:eastAsia="Calibri"/>
          <w:bCs/>
          <w:sz w:val="28"/>
          <w:szCs w:val="28"/>
          <w:lang w:val="ru-RU"/>
        </w:rPr>
        <w:t>г., №</w:t>
      </w:r>
      <w:r w:rsidRPr="00386084">
        <w:rPr>
          <w:rFonts w:eastAsia="Calibri"/>
          <w:bCs/>
          <w:sz w:val="28"/>
          <w:szCs w:val="28"/>
        </w:rPr>
        <w:t> </w:t>
      </w:r>
      <w:r w:rsidRPr="00386084">
        <w:rPr>
          <w:rFonts w:eastAsia="Calibri"/>
          <w:bCs/>
          <w:sz w:val="28"/>
          <w:szCs w:val="28"/>
          <w:lang w:val="ru-RU"/>
        </w:rPr>
        <w:t>12197).</w:t>
      </w:r>
      <w:proofErr w:type="gramEnd"/>
    </w:p>
    <w:p w:rsidR="003E482A" w:rsidRPr="00386084" w:rsidRDefault="003E482A" w:rsidP="003E482A">
      <w:pPr>
        <w:pStyle w:val="a3"/>
        <w:widowControl w:val="0"/>
        <w:tabs>
          <w:tab w:val="left" w:pos="993"/>
        </w:tabs>
        <w:rPr>
          <w:rFonts w:eastAsia="Calibri"/>
          <w:bCs/>
          <w:sz w:val="28"/>
          <w:szCs w:val="28"/>
          <w:lang w:val="ru-RU"/>
        </w:rPr>
      </w:pPr>
    </w:p>
    <w:p w:rsidR="00121926" w:rsidRDefault="00121926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368E">
        <w:rPr>
          <w:rFonts w:ascii="Times New Roman" w:hAnsi="Times New Roman" w:cs="Times New Roman"/>
          <w:sz w:val="28"/>
          <w:szCs w:val="28"/>
        </w:rPr>
        <w:t>3</w:t>
      </w:r>
      <w:r w:rsidR="00E661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E4E9E"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 </w:t>
      </w:r>
      <w:r w:rsidR="0057072F" w:rsidRPr="004E4E9E">
        <w:rPr>
          <w:rFonts w:ascii="Times New Roman" w:hAnsi="Times New Roman" w:cs="Times New Roman"/>
          <w:sz w:val="28"/>
          <w:szCs w:val="28"/>
        </w:rPr>
        <w:t xml:space="preserve"> </w:t>
      </w:r>
      <w:r w:rsidRPr="004E4E9E">
        <w:rPr>
          <w:rFonts w:ascii="Times New Roman" w:hAnsi="Times New Roman" w:cs="Times New Roman"/>
          <w:sz w:val="28"/>
          <w:szCs w:val="28"/>
        </w:rPr>
        <w:t xml:space="preserve"> государственного инспектора включают</w:t>
      </w:r>
      <w:r w:rsidRPr="007E704A">
        <w:rPr>
          <w:rFonts w:ascii="Times New Roman" w:hAnsi="Times New Roman" w:cs="Times New Roman"/>
          <w:sz w:val="28"/>
          <w:szCs w:val="28"/>
        </w:rPr>
        <w:t>:</w:t>
      </w:r>
    </w:p>
    <w:p w:rsidR="004E4E9E" w:rsidRPr="007E704A" w:rsidRDefault="004E4E9E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2FA" w:rsidRPr="001B5E9B" w:rsidRDefault="002C368E" w:rsidP="00BE72FA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о</w:t>
      </w:r>
      <w:r w:rsidR="00BE72FA" w:rsidRPr="001B5E9B">
        <w:rPr>
          <w:rFonts w:eastAsia="Calibri"/>
          <w:sz w:val="28"/>
          <w:szCs w:val="28"/>
          <w:lang w:val="ru-RU"/>
        </w:rPr>
        <w:t>бщие требования промышленной безопасности в отношении опасных производственных объектов по видам деятельности;</w:t>
      </w:r>
    </w:p>
    <w:p w:rsidR="00BE72FA" w:rsidRPr="001B5E9B" w:rsidRDefault="00830477" w:rsidP="00BE72FA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назначение, задачи и способы осуществления </w:t>
      </w:r>
      <w:r w:rsidR="00BE72FA" w:rsidRPr="001B5E9B">
        <w:rPr>
          <w:rFonts w:eastAsia="Calibri"/>
          <w:sz w:val="28"/>
          <w:szCs w:val="28"/>
          <w:lang w:val="ru-RU"/>
        </w:rPr>
        <w:t xml:space="preserve"> контрольно-надзорных мероприятий и оформления результатов контрольно-надзорной деятельности; </w:t>
      </w:r>
    </w:p>
    <w:p w:rsidR="00BE72FA" w:rsidRPr="001B5E9B" w:rsidRDefault="002C368E" w:rsidP="00BE72FA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lastRenderedPageBreak/>
        <w:t>п</w:t>
      </w:r>
      <w:r w:rsidR="00BE72FA" w:rsidRPr="001B5E9B">
        <w:rPr>
          <w:rFonts w:eastAsia="Calibri"/>
          <w:sz w:val="28"/>
          <w:szCs w:val="28"/>
          <w:lang w:val="ru-RU"/>
        </w:rPr>
        <w:t>орядок подготовки материалов и рассмотрения дел об административных правонарушениях в сфере промышленной безопасности;</w:t>
      </w:r>
    </w:p>
    <w:p w:rsidR="00BE72FA" w:rsidRDefault="00830477" w:rsidP="00BE72FA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п</w:t>
      </w:r>
      <w:r w:rsidR="00BE72FA" w:rsidRPr="001B5E9B">
        <w:rPr>
          <w:rFonts w:eastAsia="Calibri"/>
          <w:sz w:val="28"/>
          <w:szCs w:val="28"/>
          <w:lang w:val="ru-RU"/>
        </w:rPr>
        <w:t>орядок привлечения к административной ответственности за нарушение требований промышленной безопасности на подведомственных опасных производственных объектах</w:t>
      </w:r>
      <w:r w:rsidR="005F641C">
        <w:rPr>
          <w:rFonts w:eastAsia="Calibri"/>
          <w:sz w:val="28"/>
          <w:szCs w:val="28"/>
          <w:lang w:val="ru-RU"/>
        </w:rPr>
        <w:t>;</w:t>
      </w:r>
      <w:r w:rsidR="00BE72FA" w:rsidRPr="001B5E9B">
        <w:rPr>
          <w:rFonts w:eastAsia="Calibri"/>
          <w:sz w:val="28"/>
          <w:szCs w:val="28"/>
          <w:lang w:val="ru-RU"/>
        </w:rPr>
        <w:t xml:space="preserve"> </w:t>
      </w:r>
    </w:p>
    <w:p w:rsidR="00BE72FA" w:rsidRDefault="002C368E" w:rsidP="00BE72FA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п</w:t>
      </w:r>
      <w:r w:rsidR="00BE72FA" w:rsidRPr="001B5E9B">
        <w:rPr>
          <w:rFonts w:eastAsia="Calibri"/>
          <w:sz w:val="28"/>
          <w:szCs w:val="28"/>
          <w:lang w:val="ru-RU"/>
        </w:rPr>
        <w:t>орядок проведения расследований несчастных случаев и аварий на опасных производственных объектах</w:t>
      </w:r>
      <w:r w:rsidR="005F641C">
        <w:rPr>
          <w:rFonts w:eastAsia="Calibri"/>
          <w:sz w:val="28"/>
          <w:szCs w:val="28"/>
          <w:lang w:val="ru-RU"/>
        </w:rPr>
        <w:t>;</w:t>
      </w:r>
      <w:r w:rsidR="00BE72FA" w:rsidRPr="001B5E9B">
        <w:rPr>
          <w:rFonts w:eastAsia="Calibri"/>
          <w:sz w:val="28"/>
          <w:szCs w:val="28"/>
          <w:lang w:val="ru-RU"/>
        </w:rPr>
        <w:t xml:space="preserve"> </w:t>
      </w:r>
    </w:p>
    <w:p w:rsidR="00BE72FA" w:rsidRPr="001B5E9B" w:rsidRDefault="002C368E" w:rsidP="00BE72FA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п</w:t>
      </w:r>
      <w:r w:rsidR="00BE72FA" w:rsidRPr="001B5E9B">
        <w:rPr>
          <w:rFonts w:eastAsia="Calibri"/>
          <w:sz w:val="28"/>
          <w:szCs w:val="28"/>
          <w:lang w:val="ru-RU"/>
        </w:rPr>
        <w:t xml:space="preserve">орядок лицензирования эксплуатации взрывопожароопасных и химически опасных производственных объектов </w:t>
      </w:r>
      <w:r w:rsidR="00BE72FA" w:rsidRPr="001B5E9B">
        <w:rPr>
          <w:rFonts w:eastAsia="Calibri"/>
          <w:sz w:val="28"/>
          <w:szCs w:val="28"/>
        </w:rPr>
        <w:t>I</w:t>
      </w:r>
      <w:r w:rsidR="00BE72FA" w:rsidRPr="001B5E9B">
        <w:rPr>
          <w:rFonts w:eastAsia="Calibri"/>
          <w:sz w:val="28"/>
          <w:szCs w:val="28"/>
          <w:lang w:val="ru-RU"/>
        </w:rPr>
        <w:t xml:space="preserve">, </w:t>
      </w:r>
      <w:r w:rsidR="00BE72FA" w:rsidRPr="001B5E9B">
        <w:rPr>
          <w:rFonts w:eastAsia="Calibri"/>
          <w:sz w:val="28"/>
          <w:szCs w:val="28"/>
        </w:rPr>
        <w:t>II</w:t>
      </w:r>
      <w:r w:rsidR="00BE72FA" w:rsidRPr="001B5E9B">
        <w:rPr>
          <w:rFonts w:eastAsia="Calibri"/>
          <w:sz w:val="28"/>
          <w:szCs w:val="28"/>
          <w:lang w:val="ru-RU"/>
        </w:rPr>
        <w:t xml:space="preserve"> и </w:t>
      </w:r>
      <w:r w:rsidR="00BE72FA" w:rsidRPr="001B5E9B">
        <w:rPr>
          <w:rFonts w:eastAsia="Calibri"/>
          <w:sz w:val="28"/>
          <w:szCs w:val="28"/>
        </w:rPr>
        <w:t>III</w:t>
      </w:r>
      <w:r w:rsidR="00BE72FA" w:rsidRPr="001B5E9B">
        <w:rPr>
          <w:rFonts w:eastAsia="Calibri"/>
          <w:sz w:val="28"/>
          <w:szCs w:val="28"/>
          <w:lang w:val="ru-RU"/>
        </w:rPr>
        <w:t xml:space="preserve"> классов опасности;</w:t>
      </w:r>
    </w:p>
    <w:p w:rsidR="00BE72FA" w:rsidRPr="001B5E9B" w:rsidRDefault="002C368E" w:rsidP="00BE72FA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п</w:t>
      </w:r>
      <w:r w:rsidR="00BE72FA" w:rsidRPr="001B5E9B">
        <w:rPr>
          <w:rFonts w:eastAsia="Calibri"/>
          <w:sz w:val="28"/>
          <w:szCs w:val="28"/>
          <w:lang w:val="ru-RU"/>
        </w:rPr>
        <w:t>орядок лицензирования деятельности по проведению экспертизы промышленной безопасности;</w:t>
      </w:r>
    </w:p>
    <w:p w:rsidR="00BE72FA" w:rsidRPr="001B5E9B" w:rsidRDefault="002C368E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п</w:t>
      </w:r>
      <w:r w:rsidR="00BE72FA" w:rsidRPr="001B5E9B">
        <w:rPr>
          <w:rFonts w:eastAsia="Calibri"/>
          <w:sz w:val="28"/>
          <w:szCs w:val="28"/>
          <w:lang w:val="ru-RU"/>
        </w:rPr>
        <w:t>орядок регистрации  опасных производственных объектов</w:t>
      </w:r>
      <w:r w:rsidR="005F641C">
        <w:rPr>
          <w:rFonts w:eastAsia="Calibri"/>
          <w:sz w:val="28"/>
          <w:szCs w:val="28"/>
          <w:lang w:val="ru-RU"/>
        </w:rPr>
        <w:t>;</w:t>
      </w:r>
      <w:r w:rsidR="00BE72FA" w:rsidRPr="001B5E9B">
        <w:rPr>
          <w:rFonts w:eastAsia="Calibri"/>
          <w:sz w:val="28"/>
          <w:szCs w:val="28"/>
          <w:lang w:val="ru-RU"/>
        </w:rPr>
        <w:t xml:space="preserve"> </w:t>
      </w:r>
    </w:p>
    <w:p w:rsidR="00BE72FA" w:rsidRPr="001B5E9B" w:rsidRDefault="002C368E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т</w:t>
      </w:r>
      <w:r w:rsidR="00BE72FA" w:rsidRPr="001B5E9B">
        <w:rPr>
          <w:rFonts w:eastAsia="Calibri"/>
          <w:sz w:val="28"/>
          <w:szCs w:val="28"/>
          <w:lang w:val="ru-RU"/>
        </w:rPr>
        <w:t>ребования промышленной безопасности в отношении опасных производственных объектов, на которых используются стационарно установленные грузоподъемные механизмы (за исключением лифтов, подъемных платформ для инвалидов), эскалаторы в метрополитенах, канатные дороги, фуникулеры;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 xml:space="preserve">требования промышленной безопасности в отношении опасных производственных объектов, на которых используются оборудование и технические устройства, работающие под избыточным давлением более 0,07 мпа или при температуре нагрева воды более 115 градусов </w:t>
      </w:r>
      <w:r w:rsidR="005F641C" w:rsidRPr="001B5E9B">
        <w:rPr>
          <w:rFonts w:eastAsia="Calibri"/>
          <w:sz w:val="28"/>
          <w:szCs w:val="28"/>
          <w:lang w:val="ru-RU"/>
        </w:rPr>
        <w:t>Цельсия</w:t>
      </w:r>
      <w:r w:rsidRPr="001B5E9B">
        <w:rPr>
          <w:rFonts w:eastAsia="Calibri"/>
          <w:sz w:val="28"/>
          <w:szCs w:val="28"/>
          <w:lang w:val="ru-RU"/>
        </w:rPr>
        <w:t>.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общие требования промышленной безопасности в отношении опасных производственных объектов нефтегазового комплекса,</w:t>
      </w:r>
      <w:r w:rsidR="005F641C">
        <w:rPr>
          <w:rFonts w:eastAsia="Calibri"/>
          <w:sz w:val="28"/>
          <w:szCs w:val="28"/>
          <w:lang w:val="ru-RU"/>
        </w:rPr>
        <w:t xml:space="preserve"> </w:t>
      </w:r>
      <w:r w:rsidRPr="001B5E9B">
        <w:rPr>
          <w:rFonts w:eastAsia="Calibri"/>
          <w:sz w:val="28"/>
          <w:szCs w:val="28"/>
          <w:lang w:val="ru-RU"/>
        </w:rPr>
        <w:t>сетей газораспределения и газопо</w:t>
      </w:r>
      <w:r>
        <w:rPr>
          <w:rFonts w:eastAsia="Calibri"/>
          <w:sz w:val="28"/>
          <w:szCs w:val="28"/>
          <w:lang w:val="ru-RU"/>
        </w:rPr>
        <w:t>требления;</w:t>
      </w:r>
    </w:p>
    <w:p w:rsidR="00BE72FA" w:rsidRPr="003E482A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>требования технических регламентов в установленной сфере промышленной безопасности о</w:t>
      </w:r>
      <w:r w:rsidR="005F641C">
        <w:rPr>
          <w:rFonts w:eastAsia="Calibri"/>
          <w:sz w:val="28"/>
          <w:szCs w:val="28"/>
          <w:lang w:val="ru-RU"/>
        </w:rPr>
        <w:t>бъектов нефтегазового комплекса;</w:t>
      </w:r>
    </w:p>
    <w:p w:rsidR="003E482A" w:rsidRPr="003E482A" w:rsidRDefault="003E482A" w:rsidP="003E482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3E482A">
        <w:rPr>
          <w:sz w:val="28"/>
          <w:szCs w:val="28"/>
          <w:lang w:val="ru-RU"/>
        </w:rPr>
        <w:t>орядок привлечения к административной ответственности за нарушение требований в сфере безопасной эксплуатации тепловых энергоустановок;</w:t>
      </w:r>
    </w:p>
    <w:p w:rsidR="003E482A" w:rsidRPr="003E482A" w:rsidRDefault="003E482A" w:rsidP="003E482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3E482A">
        <w:rPr>
          <w:sz w:val="28"/>
          <w:szCs w:val="28"/>
          <w:lang w:val="ru-RU"/>
        </w:rPr>
        <w:t>устройство и правила эксплуатации тепловых энергоустановок и сетей;</w:t>
      </w:r>
    </w:p>
    <w:p w:rsidR="003E482A" w:rsidRPr="003E482A" w:rsidRDefault="003E482A" w:rsidP="003E482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3E482A">
        <w:rPr>
          <w:sz w:val="28"/>
          <w:szCs w:val="28"/>
          <w:lang w:val="ru-RU"/>
        </w:rPr>
        <w:t>требования безопасности при эксплуатации тепловых энергоустановок;</w:t>
      </w:r>
    </w:p>
    <w:p w:rsidR="00BE72FA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 xml:space="preserve">принципы, методы, технологии и механизмы осуществления контроля </w:t>
      </w:r>
      <w:r>
        <w:rPr>
          <w:sz w:val="28"/>
          <w:szCs w:val="28"/>
          <w:lang w:val="ru-RU"/>
        </w:rPr>
        <w:t>(надзора);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виды, назначение и технологии организации проверочных процедур;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понятие единого реестра проверок, процедура его формирования;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 xml:space="preserve">институт предварительной проверки жалобы и иной информации, поступившей в контрольно-надзорный орган; 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процедура организации проверки: порядок, этапы, инструменты проведения;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ограничения при проведении проверочных процедур;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lastRenderedPageBreak/>
        <w:t>меры, принимаемые по результатам проверок;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основания проведения и особенности внеплановых проверок;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rFonts w:eastAsia="Calibri"/>
          <w:sz w:val="28"/>
          <w:szCs w:val="28"/>
          <w:lang w:val="ru-RU"/>
        </w:rPr>
        <w:t xml:space="preserve">требования безопасности при эксплуатации подъемных сооружений и оборудования; 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</w:rPr>
      </w:pPr>
      <w:r w:rsidRPr="001B5E9B">
        <w:rPr>
          <w:sz w:val="28"/>
          <w:szCs w:val="28"/>
        </w:rPr>
        <w:t>принципы предоставления государственных услуг;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требования к предоставлению государственных услуг;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порядок, требования  применения административного регламента</w:t>
      </w:r>
      <w:proofErr w:type="gramStart"/>
      <w:r w:rsidRPr="001B5E9B">
        <w:rPr>
          <w:sz w:val="28"/>
          <w:szCs w:val="28"/>
          <w:lang w:val="ru-RU"/>
        </w:rPr>
        <w:t xml:space="preserve">  ;</w:t>
      </w:r>
      <w:proofErr w:type="gramEnd"/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порядок предоставления  государственных услуг в электронной форме;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понятие и принципы функционирования, назначение портала государственных услуг;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права заявителей при получении  государственных услуг;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обязанности государственных органов, предоставляющих  государственные услуги;</w:t>
      </w:r>
    </w:p>
    <w:p w:rsidR="00BE72FA" w:rsidRPr="001B5E9B" w:rsidRDefault="00BE72FA" w:rsidP="00BE72FA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1B5E9B">
        <w:rPr>
          <w:sz w:val="28"/>
          <w:szCs w:val="28"/>
          <w:lang w:val="ru-RU"/>
        </w:rPr>
        <w:t>стандарт предоставления  государственной услуги: требования и порядок разработки.</w:t>
      </w:r>
    </w:p>
    <w:p w:rsidR="00121926" w:rsidRPr="0003467B" w:rsidRDefault="00121926" w:rsidP="00121926">
      <w:pPr>
        <w:pStyle w:val="a3"/>
        <w:tabs>
          <w:tab w:val="left" w:pos="-74"/>
          <w:tab w:val="left" w:pos="0"/>
        </w:tabs>
        <w:ind w:left="709"/>
        <w:rPr>
          <w:rFonts w:eastAsia="Calibri"/>
          <w:sz w:val="28"/>
          <w:szCs w:val="28"/>
          <w:lang w:val="ru-RU" w:bidi="ar-SA"/>
        </w:rPr>
      </w:pPr>
    </w:p>
    <w:p w:rsidR="00121926" w:rsidRDefault="00121926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368E">
        <w:rPr>
          <w:rFonts w:ascii="Times New Roman" w:hAnsi="Times New Roman" w:cs="Times New Roman"/>
          <w:sz w:val="28"/>
          <w:szCs w:val="28"/>
        </w:rPr>
        <w:t>3</w:t>
      </w:r>
      <w:r w:rsidR="00941A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830477">
        <w:rPr>
          <w:rFonts w:ascii="Times New Roman" w:hAnsi="Times New Roman" w:cs="Times New Roman"/>
          <w:b/>
          <w:sz w:val="28"/>
          <w:szCs w:val="28"/>
        </w:rPr>
        <w:t>.</w:t>
      </w:r>
      <w:r w:rsidR="00830477" w:rsidRPr="00830477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</w:t>
      </w:r>
      <w:r w:rsidR="00830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477" w:rsidRPr="00830477">
        <w:rPr>
          <w:rFonts w:ascii="Times New Roman" w:hAnsi="Times New Roman" w:cs="Times New Roman"/>
          <w:sz w:val="28"/>
          <w:szCs w:val="28"/>
        </w:rPr>
        <w:t>г</w:t>
      </w:r>
      <w:r w:rsidRPr="00306C7B">
        <w:rPr>
          <w:rFonts w:ascii="Times New Roman" w:hAnsi="Times New Roman" w:cs="Times New Roman"/>
          <w:sz w:val="28"/>
          <w:szCs w:val="28"/>
        </w:rPr>
        <w:t>осударственн</w:t>
      </w:r>
      <w:r w:rsidR="00830477">
        <w:rPr>
          <w:rFonts w:ascii="Times New Roman" w:hAnsi="Times New Roman" w:cs="Times New Roman"/>
          <w:sz w:val="28"/>
          <w:szCs w:val="28"/>
        </w:rPr>
        <w:t xml:space="preserve">ого </w:t>
      </w:r>
      <w:r w:rsidRPr="00306C7B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30477">
        <w:rPr>
          <w:rFonts w:ascii="Times New Roman" w:hAnsi="Times New Roman" w:cs="Times New Roman"/>
          <w:sz w:val="28"/>
          <w:szCs w:val="28"/>
        </w:rPr>
        <w:t>а</w:t>
      </w:r>
      <w:r w:rsidRPr="00306C7B">
        <w:rPr>
          <w:rFonts w:ascii="Times New Roman" w:hAnsi="Times New Roman" w:cs="Times New Roman"/>
          <w:sz w:val="28"/>
          <w:szCs w:val="28"/>
        </w:rPr>
        <w:t xml:space="preserve"> </w:t>
      </w:r>
      <w:r w:rsidR="009538A4">
        <w:rPr>
          <w:rFonts w:ascii="Times New Roman" w:hAnsi="Times New Roman" w:cs="Times New Roman"/>
          <w:sz w:val="28"/>
          <w:szCs w:val="28"/>
        </w:rPr>
        <w:t>ООПН по РО</w:t>
      </w:r>
      <w:r w:rsidRPr="00306C7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580EA6" w:rsidRPr="00306C7B">
        <w:rPr>
          <w:rFonts w:ascii="Times New Roman" w:hAnsi="Times New Roman" w:cs="Times New Roman"/>
          <w:sz w:val="28"/>
          <w:szCs w:val="28"/>
        </w:rPr>
        <w:t xml:space="preserve">обладать </w:t>
      </w:r>
      <w:r w:rsidRPr="00306C7B">
        <w:rPr>
          <w:rFonts w:ascii="Times New Roman" w:hAnsi="Times New Roman" w:cs="Times New Roman"/>
          <w:sz w:val="28"/>
          <w:szCs w:val="28"/>
        </w:rPr>
        <w:t>следующим</w:t>
      </w:r>
      <w:r w:rsidR="00580EA6" w:rsidRPr="00306C7B">
        <w:rPr>
          <w:rFonts w:ascii="Times New Roman" w:hAnsi="Times New Roman" w:cs="Times New Roman"/>
          <w:sz w:val="28"/>
          <w:szCs w:val="28"/>
        </w:rPr>
        <w:t>и</w:t>
      </w:r>
      <w:r w:rsidR="00580EA6" w:rsidRPr="00580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1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4E9E">
        <w:rPr>
          <w:rFonts w:ascii="Times New Roman" w:hAnsi="Times New Roman" w:cs="Times New Roman"/>
          <w:sz w:val="28"/>
          <w:szCs w:val="28"/>
        </w:rPr>
        <w:t>профессиональными умениями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4E9E" w:rsidRDefault="004E4E9E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124B" w:rsidRPr="00AD3AD1" w:rsidRDefault="0012124B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Основные знания и умения по применению персонального компьютера:</w:t>
      </w:r>
    </w:p>
    <w:p w:rsidR="0012124B" w:rsidRPr="00AD3AD1" w:rsidRDefault="0012124B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умение опративно осуществлять поиск необходимой информации, в том числе с использованием информационно-телекоммуникационной сети «Интернет;</w:t>
      </w:r>
    </w:p>
    <w:p w:rsidR="0012124B" w:rsidRPr="00AD3AD1" w:rsidRDefault="0012124B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</w:t>
      </w:r>
      <w:r w:rsidR="00005AA0" w:rsidRPr="00AD3AD1">
        <w:rPr>
          <w:rFonts w:ascii="Times New Roman" w:hAnsi="Times New Roman" w:cs="Times New Roman"/>
          <w:sz w:val="28"/>
          <w:szCs w:val="28"/>
        </w:rPr>
        <w:t xml:space="preserve"> </w:t>
      </w:r>
      <w:r w:rsidRPr="00AD3AD1">
        <w:rPr>
          <w:rFonts w:ascii="Times New Roman" w:hAnsi="Times New Roman" w:cs="Times New Roman"/>
          <w:sz w:val="28"/>
          <w:szCs w:val="28"/>
        </w:rPr>
        <w:t>умение работать со справочными нормативно-правовыми базами, а также с государственной системой правовой информации «Официальный интернет-портал правовой информации (</w:t>
      </w:r>
      <w:r w:rsidR="00005AA0" w:rsidRPr="00AD3AD1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005AA0" w:rsidRPr="00AD3AD1">
        <w:rPr>
          <w:rFonts w:ascii="Times New Roman" w:hAnsi="Times New Roman" w:cs="Times New Roman"/>
          <w:sz w:val="28"/>
          <w:szCs w:val="28"/>
        </w:rPr>
        <w:t>.</w:t>
      </w:r>
      <w:r w:rsidR="00005AA0" w:rsidRPr="00AD3AD1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005AA0" w:rsidRPr="00AD3AD1">
        <w:rPr>
          <w:rFonts w:ascii="Times New Roman" w:hAnsi="Times New Roman" w:cs="Times New Roman"/>
          <w:sz w:val="28"/>
          <w:szCs w:val="28"/>
        </w:rPr>
        <w:t>.</w:t>
      </w:r>
      <w:r w:rsidR="00005AA0" w:rsidRPr="00AD3AD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05AA0" w:rsidRPr="00AD3AD1">
        <w:rPr>
          <w:rFonts w:ascii="Times New Roman" w:hAnsi="Times New Roman" w:cs="Times New Roman"/>
          <w:sz w:val="28"/>
          <w:szCs w:val="28"/>
        </w:rPr>
        <w:t>);</w:t>
      </w:r>
    </w:p>
    <w:p w:rsidR="00005AA0" w:rsidRPr="00AD3AD1" w:rsidRDefault="00005AA0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умение создавать  и отправлять электронные сообщения с помощью служебной электронной потчты или иных ведомственных систем обмена электронными сообщениями, включая работы с вложениями;</w:t>
      </w:r>
    </w:p>
    <w:p w:rsidR="00005AA0" w:rsidRPr="00AD3AD1" w:rsidRDefault="00005AA0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005AA0" w:rsidRPr="00005AA0" w:rsidRDefault="00005AA0" w:rsidP="00121926">
      <w:pPr>
        <w:pStyle w:val="ConsPlusNormal"/>
        <w:widowControl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умение работать с общими сетевыми ресурсами (сетевыми дисками, папками);</w:t>
      </w:r>
    </w:p>
    <w:p w:rsidR="006D64E3" w:rsidRPr="00005AA0" w:rsidRDefault="00005AA0" w:rsidP="0083047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</w:t>
      </w:r>
      <w:r w:rsidR="006D64E3" w:rsidRPr="00005AA0">
        <w:rPr>
          <w:sz w:val="28"/>
          <w:szCs w:val="28"/>
        </w:rPr>
        <w:t>работать в базе «Единый реестр проверок»;</w:t>
      </w:r>
    </w:p>
    <w:p w:rsidR="00013B4D" w:rsidRPr="00005AA0" w:rsidRDefault="00005AA0" w:rsidP="0083047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3B4D" w:rsidRPr="00005AA0">
        <w:rPr>
          <w:sz w:val="28"/>
          <w:szCs w:val="28"/>
        </w:rPr>
        <w:t>работать в базе «КСИ Ростехнадзора» по направлениям деятельности отдела</w:t>
      </w:r>
      <w:proofErr w:type="gramStart"/>
      <w:r>
        <w:rPr>
          <w:sz w:val="28"/>
          <w:szCs w:val="28"/>
        </w:rPr>
        <w:t>6</w:t>
      </w:r>
      <w:proofErr w:type="gramEnd"/>
    </w:p>
    <w:p w:rsidR="003E482A" w:rsidRPr="00005AA0" w:rsidRDefault="00005AA0" w:rsidP="00830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-умение </w:t>
      </w:r>
      <w:r w:rsidR="006D64E3" w:rsidRPr="00005AA0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ать </w:t>
      </w:r>
      <w:r w:rsidR="006D64E3" w:rsidRPr="00005AA0">
        <w:rPr>
          <w:sz w:val="28"/>
          <w:szCs w:val="28"/>
        </w:rPr>
        <w:t xml:space="preserve"> и рассмотр</w:t>
      </w:r>
      <w:r>
        <w:rPr>
          <w:sz w:val="28"/>
          <w:szCs w:val="28"/>
        </w:rPr>
        <w:t xml:space="preserve">ивать </w:t>
      </w:r>
      <w:r w:rsidR="006D64E3" w:rsidRPr="00005AA0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я</w:t>
      </w:r>
      <w:r w:rsidR="006D64E3" w:rsidRPr="00005AA0">
        <w:rPr>
          <w:sz w:val="28"/>
          <w:szCs w:val="28"/>
        </w:rPr>
        <w:t xml:space="preserve"> требований безопасности установленных нормативными документами в сфере промышленной  безопасности</w:t>
      </w:r>
      <w:r w:rsidRPr="00005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05AA0">
        <w:rPr>
          <w:sz w:val="28"/>
          <w:szCs w:val="28"/>
        </w:rPr>
        <w:t>в сфере безопасной эксплуатации тепловых энергоустановок;</w:t>
      </w:r>
    </w:p>
    <w:p w:rsidR="006D64E3" w:rsidRPr="00005AA0" w:rsidRDefault="00005AA0" w:rsidP="00830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220D">
        <w:rPr>
          <w:sz w:val="28"/>
          <w:szCs w:val="28"/>
        </w:rPr>
        <w:t xml:space="preserve"> умение</w:t>
      </w:r>
      <w:r>
        <w:rPr>
          <w:sz w:val="28"/>
          <w:szCs w:val="28"/>
        </w:rPr>
        <w:t xml:space="preserve"> </w:t>
      </w:r>
      <w:r w:rsidR="006D64E3" w:rsidRPr="00005AA0">
        <w:rPr>
          <w:sz w:val="28"/>
          <w:szCs w:val="28"/>
        </w:rPr>
        <w:t>проведени</w:t>
      </w:r>
      <w:r w:rsidR="0009220D">
        <w:rPr>
          <w:sz w:val="28"/>
          <w:szCs w:val="28"/>
        </w:rPr>
        <w:t>я</w:t>
      </w:r>
      <w:r w:rsidR="006D64E3" w:rsidRPr="00005AA0">
        <w:rPr>
          <w:sz w:val="28"/>
          <w:szCs w:val="28"/>
        </w:rPr>
        <w:t xml:space="preserve"> и оформлени</w:t>
      </w:r>
      <w:r w:rsidR="0009220D">
        <w:rPr>
          <w:sz w:val="28"/>
          <w:szCs w:val="28"/>
        </w:rPr>
        <w:t>я</w:t>
      </w:r>
      <w:r w:rsidR="006D64E3" w:rsidRPr="00005AA0">
        <w:rPr>
          <w:sz w:val="28"/>
          <w:szCs w:val="28"/>
        </w:rPr>
        <w:t xml:space="preserve"> административного производства и рассмотрение дел об административных правонарушениях;</w:t>
      </w:r>
    </w:p>
    <w:p w:rsidR="006D64E3" w:rsidRPr="00005AA0" w:rsidRDefault="00005AA0" w:rsidP="00830477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D467B">
        <w:rPr>
          <w:sz w:val="28"/>
          <w:szCs w:val="28"/>
        </w:rPr>
        <w:t xml:space="preserve"> умение </w:t>
      </w:r>
      <w:r>
        <w:rPr>
          <w:sz w:val="28"/>
          <w:szCs w:val="28"/>
        </w:rPr>
        <w:t xml:space="preserve"> </w:t>
      </w:r>
      <w:r w:rsidR="003D467B">
        <w:rPr>
          <w:sz w:val="28"/>
          <w:szCs w:val="28"/>
        </w:rPr>
        <w:t xml:space="preserve"> </w:t>
      </w:r>
      <w:r w:rsidR="006D64E3" w:rsidRPr="00005AA0">
        <w:rPr>
          <w:sz w:val="28"/>
          <w:szCs w:val="28"/>
        </w:rPr>
        <w:t>готов</w:t>
      </w:r>
      <w:r w:rsidR="003D467B">
        <w:rPr>
          <w:sz w:val="28"/>
          <w:szCs w:val="28"/>
        </w:rPr>
        <w:t xml:space="preserve">ить </w:t>
      </w:r>
      <w:r w:rsidR="006D64E3" w:rsidRPr="00005AA0">
        <w:rPr>
          <w:sz w:val="28"/>
          <w:szCs w:val="28"/>
        </w:rPr>
        <w:t xml:space="preserve"> разъяснени</w:t>
      </w:r>
      <w:r w:rsidR="0009220D">
        <w:rPr>
          <w:sz w:val="28"/>
          <w:szCs w:val="28"/>
        </w:rPr>
        <w:t>я</w:t>
      </w:r>
      <w:r w:rsidR="006D64E3" w:rsidRPr="00005AA0">
        <w:rPr>
          <w:sz w:val="28"/>
          <w:szCs w:val="28"/>
        </w:rPr>
        <w:t>, в том числе  гражданам, по вопросам применения законодательства Российской Федерации в сфере  промышленной безопасности</w:t>
      </w:r>
      <w:r w:rsidR="006D64E3" w:rsidRPr="00005AA0">
        <w:rPr>
          <w:rFonts w:eastAsia="Calibri"/>
          <w:sz w:val="28"/>
          <w:szCs w:val="28"/>
        </w:rPr>
        <w:t>;</w:t>
      </w:r>
    </w:p>
    <w:p w:rsidR="006D64E3" w:rsidRPr="00005AA0" w:rsidRDefault="00005AA0" w:rsidP="0083047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умение </w:t>
      </w:r>
      <w:r w:rsidR="006D64E3" w:rsidRPr="00005AA0">
        <w:rPr>
          <w:rFonts w:eastAsia="Calibri"/>
          <w:sz w:val="28"/>
          <w:szCs w:val="28"/>
        </w:rPr>
        <w:t xml:space="preserve">организовывать и проводить плановые и внеплановые контрольно-надзорные мероприятия в отношении юридических лиц и индивидуальных предпринимателей, и оформлять результаты контрольно-надзорной деятельности; </w:t>
      </w:r>
    </w:p>
    <w:p w:rsidR="006D64E3" w:rsidRPr="00005AA0" w:rsidRDefault="003D467B" w:rsidP="0083047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умение </w:t>
      </w:r>
      <w:r w:rsidR="006D64E3" w:rsidRPr="00005AA0">
        <w:rPr>
          <w:rFonts w:eastAsia="Calibri"/>
          <w:sz w:val="28"/>
          <w:szCs w:val="28"/>
        </w:rPr>
        <w:t>подготавливать и рассматривать материалы дел об административных правонарушениях и применять меры административного воздействия;</w:t>
      </w:r>
    </w:p>
    <w:p w:rsidR="006D64E3" w:rsidRPr="00005AA0" w:rsidRDefault="003D467B" w:rsidP="0083047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умение </w:t>
      </w:r>
      <w:r w:rsidR="006D64E3" w:rsidRPr="00005AA0">
        <w:rPr>
          <w:rFonts w:eastAsia="Calibri"/>
          <w:sz w:val="28"/>
          <w:szCs w:val="28"/>
        </w:rPr>
        <w:t>проводить расследования причин аварий, несчастных случаев и оформлять результаты расследования причин аварий и несчастных случаев на опасных производственных объектах;</w:t>
      </w:r>
    </w:p>
    <w:p w:rsidR="006D64E3" w:rsidRPr="00005AA0" w:rsidRDefault="003D467B" w:rsidP="0083047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умение </w:t>
      </w:r>
      <w:r w:rsidR="006D64E3" w:rsidRPr="00005AA0">
        <w:rPr>
          <w:rFonts w:eastAsia="Calibri"/>
          <w:sz w:val="28"/>
          <w:szCs w:val="28"/>
        </w:rPr>
        <w:t>рассмотр</w:t>
      </w:r>
      <w:r>
        <w:rPr>
          <w:rFonts w:eastAsia="Calibri"/>
          <w:sz w:val="28"/>
          <w:szCs w:val="28"/>
        </w:rPr>
        <w:t xml:space="preserve">ивать </w:t>
      </w:r>
      <w:r w:rsidR="006D64E3" w:rsidRPr="00005AA0">
        <w:rPr>
          <w:rFonts w:eastAsia="Calibri"/>
          <w:sz w:val="28"/>
          <w:szCs w:val="28"/>
        </w:rPr>
        <w:t xml:space="preserve"> заявительны</w:t>
      </w:r>
      <w:r>
        <w:rPr>
          <w:rFonts w:eastAsia="Calibri"/>
          <w:sz w:val="28"/>
          <w:szCs w:val="28"/>
        </w:rPr>
        <w:t>е</w:t>
      </w:r>
      <w:r w:rsidR="006D64E3" w:rsidRPr="00005AA0">
        <w:rPr>
          <w:rFonts w:eastAsia="Calibri"/>
          <w:sz w:val="28"/>
          <w:szCs w:val="28"/>
        </w:rPr>
        <w:t xml:space="preserve"> документ</w:t>
      </w:r>
      <w:r>
        <w:rPr>
          <w:rFonts w:eastAsia="Calibri"/>
          <w:sz w:val="28"/>
          <w:szCs w:val="28"/>
        </w:rPr>
        <w:t>ы</w:t>
      </w:r>
      <w:r w:rsidR="006D64E3" w:rsidRPr="00005AA0">
        <w:rPr>
          <w:rFonts w:eastAsia="Calibri"/>
          <w:sz w:val="28"/>
          <w:szCs w:val="28"/>
        </w:rPr>
        <w:t xml:space="preserve"> соискателя лицензии на предмет соблюдения лицензионных требований и подготавливать заключени</w:t>
      </w:r>
      <w:r>
        <w:rPr>
          <w:rFonts w:eastAsia="Calibri"/>
          <w:sz w:val="28"/>
          <w:szCs w:val="28"/>
        </w:rPr>
        <w:t xml:space="preserve">я </w:t>
      </w:r>
      <w:r w:rsidR="006D64E3" w:rsidRPr="00005AA0">
        <w:rPr>
          <w:rFonts w:eastAsia="Calibri"/>
          <w:sz w:val="28"/>
          <w:szCs w:val="28"/>
        </w:rPr>
        <w:t>по представленным документам</w:t>
      </w:r>
      <w:r>
        <w:rPr>
          <w:rFonts w:eastAsia="Calibri"/>
          <w:sz w:val="28"/>
          <w:szCs w:val="28"/>
        </w:rPr>
        <w:t>;</w:t>
      </w:r>
    </w:p>
    <w:p w:rsidR="006D64E3" w:rsidRPr="00005AA0" w:rsidRDefault="003D467B" w:rsidP="0083047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умение </w:t>
      </w:r>
      <w:r w:rsidR="006D64E3" w:rsidRPr="00005AA0">
        <w:rPr>
          <w:rFonts w:eastAsia="Calibri"/>
          <w:sz w:val="28"/>
          <w:szCs w:val="28"/>
        </w:rPr>
        <w:t>рассмотрени</w:t>
      </w:r>
      <w:r>
        <w:rPr>
          <w:rFonts w:eastAsia="Calibri"/>
          <w:sz w:val="28"/>
          <w:szCs w:val="28"/>
        </w:rPr>
        <w:t>я</w:t>
      </w:r>
      <w:r w:rsidR="006D64E3" w:rsidRPr="00005AA0">
        <w:rPr>
          <w:rFonts w:eastAsia="Calibri"/>
          <w:sz w:val="28"/>
          <w:szCs w:val="28"/>
        </w:rPr>
        <w:t xml:space="preserve"> и анализ</w:t>
      </w:r>
      <w:r>
        <w:rPr>
          <w:rFonts w:eastAsia="Calibri"/>
          <w:sz w:val="28"/>
          <w:szCs w:val="28"/>
        </w:rPr>
        <w:t xml:space="preserve">а </w:t>
      </w:r>
      <w:r w:rsidR="006D64E3" w:rsidRPr="00005AA0">
        <w:rPr>
          <w:rFonts w:eastAsia="Calibri"/>
          <w:sz w:val="28"/>
          <w:szCs w:val="28"/>
        </w:rPr>
        <w:t xml:space="preserve"> результатов нарушений требований промышленной безопасности, лицензионных условий и требований на опасных производственных объектах; </w:t>
      </w:r>
    </w:p>
    <w:p w:rsidR="006D64E3" w:rsidRPr="00005AA0" w:rsidRDefault="003D467B" w:rsidP="00830477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умение </w:t>
      </w:r>
      <w:r w:rsidR="006D64E3" w:rsidRPr="00005AA0">
        <w:rPr>
          <w:rFonts w:eastAsia="Calibri"/>
          <w:sz w:val="28"/>
          <w:szCs w:val="28"/>
        </w:rPr>
        <w:t>установлени</w:t>
      </w:r>
      <w:r>
        <w:rPr>
          <w:rFonts w:eastAsia="Calibri"/>
          <w:sz w:val="28"/>
          <w:szCs w:val="28"/>
        </w:rPr>
        <w:t xml:space="preserve">я </w:t>
      </w:r>
      <w:r w:rsidR="006D64E3" w:rsidRPr="00005AA0">
        <w:rPr>
          <w:rFonts w:eastAsia="Calibri"/>
          <w:sz w:val="28"/>
          <w:szCs w:val="28"/>
        </w:rPr>
        <w:t xml:space="preserve"> полноты и достоверности сведений при присвоении опасному производственному объекту класс</w:t>
      </w:r>
      <w:r w:rsidR="005F641C" w:rsidRPr="00005AA0">
        <w:rPr>
          <w:rFonts w:eastAsia="Calibri"/>
          <w:sz w:val="28"/>
          <w:szCs w:val="28"/>
        </w:rPr>
        <w:t>а опасности.</w:t>
      </w:r>
    </w:p>
    <w:p w:rsidR="006D64E3" w:rsidRDefault="006D64E3" w:rsidP="00830477">
      <w:pPr>
        <w:ind w:left="720"/>
        <w:jc w:val="both"/>
        <w:rPr>
          <w:sz w:val="28"/>
          <w:szCs w:val="28"/>
        </w:rPr>
      </w:pPr>
    </w:p>
    <w:p w:rsidR="00F31145" w:rsidRDefault="00580EA6" w:rsidP="00830477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368E">
        <w:rPr>
          <w:sz w:val="28"/>
          <w:szCs w:val="28"/>
        </w:rPr>
        <w:t>3</w:t>
      </w:r>
      <w:r>
        <w:rPr>
          <w:sz w:val="28"/>
          <w:szCs w:val="28"/>
        </w:rPr>
        <w:t>.5.</w:t>
      </w:r>
      <w:r w:rsidRPr="00580EA6">
        <w:rPr>
          <w:b/>
          <w:sz w:val="28"/>
          <w:szCs w:val="28"/>
        </w:rPr>
        <w:t xml:space="preserve"> </w:t>
      </w:r>
      <w:r w:rsidR="0057072F">
        <w:rPr>
          <w:b/>
          <w:sz w:val="28"/>
          <w:szCs w:val="28"/>
        </w:rPr>
        <w:t xml:space="preserve"> </w:t>
      </w:r>
      <w:r w:rsidR="0057072F" w:rsidRPr="002C368E">
        <w:rPr>
          <w:sz w:val="28"/>
          <w:szCs w:val="28"/>
        </w:rPr>
        <w:t>Г</w:t>
      </w:r>
      <w:r w:rsidRPr="002C368E">
        <w:rPr>
          <w:sz w:val="28"/>
          <w:szCs w:val="28"/>
        </w:rPr>
        <w:t xml:space="preserve">осударственный инспектор </w:t>
      </w:r>
      <w:r w:rsidR="009538A4" w:rsidRPr="002C368E">
        <w:rPr>
          <w:sz w:val="28"/>
          <w:szCs w:val="28"/>
        </w:rPr>
        <w:t>ООПН по РО</w:t>
      </w:r>
      <w:r w:rsidRPr="002C368E">
        <w:rPr>
          <w:sz w:val="28"/>
          <w:szCs w:val="28"/>
        </w:rPr>
        <w:t xml:space="preserve"> должен обладать следующими</w:t>
      </w:r>
      <w:r>
        <w:rPr>
          <w:b/>
          <w:sz w:val="28"/>
          <w:szCs w:val="28"/>
        </w:rPr>
        <w:t xml:space="preserve"> </w:t>
      </w:r>
      <w:r w:rsidRPr="004E4E9E">
        <w:rPr>
          <w:sz w:val="28"/>
          <w:szCs w:val="28"/>
        </w:rPr>
        <w:t>фу</w:t>
      </w:r>
      <w:r w:rsidR="005F641C" w:rsidRPr="004E4E9E">
        <w:rPr>
          <w:sz w:val="28"/>
          <w:szCs w:val="28"/>
        </w:rPr>
        <w:t>н</w:t>
      </w:r>
      <w:r w:rsidRPr="004E4E9E">
        <w:rPr>
          <w:sz w:val="28"/>
          <w:szCs w:val="28"/>
        </w:rPr>
        <w:t>кциональными  знаниями:</w:t>
      </w:r>
    </w:p>
    <w:p w:rsidR="004E4E9E" w:rsidRDefault="004E4E9E" w:rsidP="00830477">
      <w:pPr>
        <w:jc w:val="both"/>
        <w:rPr>
          <w:b/>
          <w:sz w:val="28"/>
          <w:szCs w:val="28"/>
        </w:rPr>
      </w:pPr>
    </w:p>
    <w:p w:rsidR="00580EA6" w:rsidRDefault="00580EA6" w:rsidP="008304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- </w:t>
      </w:r>
      <w:r w:rsidRPr="00580EA6">
        <w:rPr>
          <w:sz w:val="28"/>
          <w:szCs w:val="28"/>
        </w:rPr>
        <w:t>понятие нормы права, нормативного</w:t>
      </w:r>
      <w:r>
        <w:rPr>
          <w:sz w:val="28"/>
          <w:szCs w:val="28"/>
        </w:rPr>
        <w:t xml:space="preserve"> правового акта</w:t>
      </w:r>
      <w:r w:rsidR="00FF13E1">
        <w:rPr>
          <w:sz w:val="28"/>
          <w:szCs w:val="28"/>
        </w:rPr>
        <w:t>, правоотношений и их признаки;</w:t>
      </w:r>
    </w:p>
    <w:p w:rsidR="00FF13E1" w:rsidRDefault="00FF13E1" w:rsidP="00830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принципы, методы, технологии и механизмы осуществления контроля (надзора);</w:t>
      </w:r>
    </w:p>
    <w:p w:rsidR="00FF13E1" w:rsidRDefault="00FF13E1" w:rsidP="00830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понятие, процедура </w:t>
      </w:r>
      <w:r w:rsidR="004406E5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 обращения граждан.</w:t>
      </w:r>
    </w:p>
    <w:p w:rsidR="00830477" w:rsidRDefault="00352C20" w:rsidP="00830477">
      <w:pPr>
        <w:jc w:val="both"/>
        <w:rPr>
          <w:sz w:val="28"/>
          <w:szCs w:val="28"/>
        </w:rPr>
      </w:pPr>
      <w:r w:rsidRPr="00830477">
        <w:rPr>
          <w:sz w:val="28"/>
          <w:szCs w:val="28"/>
        </w:rPr>
        <w:t xml:space="preserve">2.3.6. </w:t>
      </w:r>
      <w:r w:rsidR="00830477">
        <w:rPr>
          <w:sz w:val="28"/>
          <w:szCs w:val="28"/>
        </w:rPr>
        <w:t xml:space="preserve"> Гражданский служащий, замещающий должность государственного инспектора </w:t>
      </w:r>
      <w:r w:rsidR="00830477" w:rsidRPr="00830477">
        <w:rPr>
          <w:sz w:val="28"/>
          <w:szCs w:val="28"/>
        </w:rPr>
        <w:t xml:space="preserve">ООПН по РО </w:t>
      </w:r>
      <w:r w:rsidR="00830477">
        <w:rPr>
          <w:sz w:val="28"/>
          <w:szCs w:val="28"/>
        </w:rPr>
        <w:t>Приокского управления Ростехнадзора должен обладать следующими функциональными умениями:</w:t>
      </w:r>
    </w:p>
    <w:p w:rsidR="004E4E9E" w:rsidRDefault="004E4E9E" w:rsidP="00830477">
      <w:pPr>
        <w:jc w:val="both"/>
        <w:rPr>
          <w:sz w:val="28"/>
          <w:szCs w:val="28"/>
        </w:rPr>
      </w:pPr>
    </w:p>
    <w:p w:rsidR="00830477" w:rsidRPr="00AD3AD1" w:rsidRDefault="00830477" w:rsidP="0083047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D3AD1">
        <w:rPr>
          <w:sz w:val="28"/>
          <w:szCs w:val="28"/>
        </w:rPr>
        <w:t>- проведение плановых и внеплановых документарных  проверок (обследований);</w:t>
      </w:r>
    </w:p>
    <w:p w:rsidR="00830477" w:rsidRPr="00AD3AD1" w:rsidRDefault="00830477" w:rsidP="00830477">
      <w:pPr>
        <w:ind w:right="-2"/>
        <w:jc w:val="both"/>
        <w:rPr>
          <w:sz w:val="28"/>
          <w:szCs w:val="28"/>
        </w:rPr>
      </w:pPr>
      <w:r w:rsidRPr="00AD3AD1">
        <w:rPr>
          <w:sz w:val="28"/>
          <w:szCs w:val="28"/>
        </w:rPr>
        <w:t xml:space="preserve">         - проведение плановых и внеплановых выездных проверок;</w:t>
      </w:r>
    </w:p>
    <w:p w:rsidR="00830477" w:rsidRPr="00AD3AD1" w:rsidRDefault="00830477" w:rsidP="00830477">
      <w:pPr>
        <w:ind w:right="-2"/>
        <w:rPr>
          <w:sz w:val="28"/>
          <w:szCs w:val="28"/>
        </w:rPr>
      </w:pPr>
      <w:r w:rsidRPr="00AD3AD1">
        <w:rPr>
          <w:sz w:val="28"/>
          <w:szCs w:val="28"/>
        </w:rPr>
        <w:t xml:space="preserve">          - формирование и ведение реестров, кадастров, регистров, перечней для          обеспечения контрольно-надзорных полномочий;</w:t>
      </w:r>
    </w:p>
    <w:p w:rsidR="009538A4" w:rsidRPr="00830477" w:rsidRDefault="00830477" w:rsidP="0083047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D3AD1">
        <w:rPr>
          <w:rFonts w:ascii="Times New Roman" w:hAnsi="Times New Roman"/>
          <w:sz w:val="28"/>
          <w:szCs w:val="28"/>
        </w:rPr>
        <w:t>осуществление контроля исполнения предписаний, решений и других распорядительных документов.</w:t>
      </w:r>
    </w:p>
    <w:p w:rsidR="009538A4" w:rsidRDefault="009538A4" w:rsidP="00830477">
      <w:pPr>
        <w:pStyle w:val="ConsPlusNormal"/>
        <w:widowControl/>
        <w:ind w:firstLine="0"/>
        <w:rPr>
          <w:sz w:val="28"/>
          <w:szCs w:val="28"/>
        </w:rPr>
      </w:pPr>
    </w:p>
    <w:p w:rsidR="004E4E9E" w:rsidRDefault="004E4E9E" w:rsidP="00830477">
      <w:pPr>
        <w:pStyle w:val="ConsPlusNormal"/>
        <w:widowControl/>
        <w:ind w:firstLine="0"/>
        <w:rPr>
          <w:sz w:val="28"/>
          <w:szCs w:val="28"/>
        </w:rPr>
      </w:pPr>
    </w:p>
    <w:p w:rsidR="004E4E9E" w:rsidRDefault="004E4E9E" w:rsidP="00830477">
      <w:pPr>
        <w:pStyle w:val="ConsPlusNormal"/>
        <w:widowControl/>
        <w:ind w:firstLine="0"/>
        <w:rPr>
          <w:sz w:val="28"/>
          <w:szCs w:val="28"/>
        </w:rPr>
      </w:pPr>
    </w:p>
    <w:p w:rsidR="004E4E9E" w:rsidRDefault="004E4E9E" w:rsidP="00830477">
      <w:pPr>
        <w:pStyle w:val="ConsPlusNormal"/>
        <w:widowControl/>
        <w:ind w:firstLine="0"/>
        <w:rPr>
          <w:sz w:val="28"/>
          <w:szCs w:val="28"/>
        </w:rPr>
      </w:pPr>
    </w:p>
    <w:p w:rsidR="004E4E9E" w:rsidRDefault="004E4E9E" w:rsidP="00830477">
      <w:pPr>
        <w:pStyle w:val="ConsPlusNormal"/>
        <w:widowControl/>
        <w:ind w:firstLine="0"/>
        <w:rPr>
          <w:sz w:val="28"/>
          <w:szCs w:val="28"/>
        </w:rPr>
      </w:pPr>
    </w:p>
    <w:p w:rsidR="006D64E3" w:rsidRDefault="00FF13E1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="00352C2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D64E3" w:rsidRPr="003C388E">
        <w:rPr>
          <w:rFonts w:ascii="Times New Roman" w:hAnsi="Times New Roman" w:cs="Times New Roman"/>
          <w:b/>
          <w:sz w:val="28"/>
          <w:szCs w:val="28"/>
        </w:rPr>
        <w:t>. Должностные обязанности</w:t>
      </w:r>
    </w:p>
    <w:p w:rsidR="006D64E3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E9E" w:rsidRPr="003C388E" w:rsidRDefault="004E4E9E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E3" w:rsidRPr="00347E89" w:rsidRDefault="006D64E3" w:rsidP="006D64E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733F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252E">
        <w:rPr>
          <w:rFonts w:ascii="Times New Roman" w:hAnsi="Times New Roman" w:cs="Times New Roman"/>
          <w:sz w:val="28"/>
          <w:szCs w:val="28"/>
        </w:rPr>
        <w:t>Государс</w:t>
      </w:r>
      <w:r>
        <w:rPr>
          <w:rFonts w:ascii="Times New Roman" w:hAnsi="Times New Roman" w:cs="Times New Roman"/>
          <w:sz w:val="28"/>
          <w:szCs w:val="28"/>
        </w:rPr>
        <w:t>твенный инспектор</w:t>
      </w:r>
      <w:r w:rsidRPr="00645DF2">
        <w:rPr>
          <w:rFonts w:ascii="Times New Roman" w:hAnsi="Times New Roman" w:cs="Times New Roman"/>
          <w:sz w:val="28"/>
          <w:szCs w:val="28"/>
        </w:rPr>
        <w:t xml:space="preserve"> </w:t>
      </w:r>
      <w:r w:rsidRPr="00AB252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538A4">
        <w:rPr>
          <w:rFonts w:ascii="Times New Roman" w:hAnsi="Times New Roman" w:cs="Times New Roman"/>
          <w:sz w:val="28"/>
          <w:szCs w:val="28"/>
        </w:rPr>
        <w:t>общепромышленного надзора</w:t>
      </w:r>
      <w:r w:rsidRPr="00AB252E">
        <w:rPr>
          <w:rFonts w:ascii="Times New Roman" w:hAnsi="Times New Roman" w:cs="Times New Roman"/>
          <w:sz w:val="28"/>
          <w:szCs w:val="28"/>
        </w:rPr>
        <w:t xml:space="preserve"> по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2E">
        <w:rPr>
          <w:rFonts w:ascii="Times New Roman" w:hAnsi="Times New Roman" w:cs="Times New Roman"/>
          <w:sz w:val="28"/>
          <w:szCs w:val="28"/>
        </w:rPr>
        <w:t xml:space="preserve">Приокского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2E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Ростехнадзора в соответствии со статьей 15 Федерального </w:t>
      </w:r>
      <w:r w:rsidRPr="00347E89">
        <w:rPr>
          <w:rFonts w:ascii="Times New Roman" w:hAnsi="Times New Roman" w:cs="Times New Roman"/>
          <w:sz w:val="28"/>
          <w:szCs w:val="28"/>
        </w:rPr>
        <w:t>закона от 27 июля 2004 г. № 79-ФЗ «О государственной гражданской службе Российской Федерации» (Собрание законодательства Российской Федерации, 2004, № 31, ст. 3215; 2006, № 6, ст. 636; 2007, № 10, ст. 1151; № 16, ст. 1828; № 49, ст. 6070;</w:t>
      </w:r>
      <w:proofErr w:type="gramEnd"/>
      <w:r w:rsidRPr="00347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E89">
        <w:rPr>
          <w:rFonts w:ascii="Times New Roman" w:hAnsi="Times New Roman" w:cs="Times New Roman"/>
          <w:sz w:val="28"/>
          <w:szCs w:val="28"/>
        </w:rPr>
        <w:t>2008, № 13, ст. 1186;  № 30, ст. 3616;  № 52, ст. 6235; 2009,                № 29, ст. 3597, 3624; № 51, ст. 6159; 2010, № 5, ст. 459; № 7, ст. 704; № 49,     ст. 6413; 2011, № 1, ст. 31; № 27, ст. 3866; № 29, ст. 4295; № 48, ст. 6730;           № 50, ст. 7337) (далее  –  Федеральный закон № 79-ФЗ) обязан:</w:t>
      </w:r>
      <w:proofErr w:type="gramEnd"/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</w:t>
      </w:r>
      <w:r w:rsidRPr="00733FE1">
        <w:rPr>
          <w:rFonts w:ascii="Times New Roman" w:hAnsi="Times New Roman" w:cs="Times New Roman"/>
          <w:sz w:val="28"/>
          <w:szCs w:val="28"/>
        </w:rPr>
        <w:t>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</w:t>
      </w:r>
      <w:r>
        <w:rPr>
          <w:rFonts w:ascii="Times New Roman" w:hAnsi="Times New Roman" w:cs="Times New Roman"/>
          <w:sz w:val="28"/>
          <w:szCs w:val="28"/>
        </w:rPr>
        <w:t>ии и обеспечивать их исполнение.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3FE1">
        <w:rPr>
          <w:rFonts w:ascii="Times New Roman" w:hAnsi="Times New Roman" w:cs="Times New Roman"/>
          <w:sz w:val="28"/>
          <w:szCs w:val="28"/>
        </w:rPr>
        <w:t>сполнять должностные обязанности в соответ</w:t>
      </w:r>
      <w:r>
        <w:rPr>
          <w:rFonts w:ascii="Times New Roman" w:hAnsi="Times New Roman" w:cs="Times New Roman"/>
          <w:sz w:val="28"/>
          <w:szCs w:val="28"/>
        </w:rPr>
        <w:t>ствии с должностным регламентом.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3FE1">
        <w:rPr>
          <w:rFonts w:ascii="Times New Roman" w:hAnsi="Times New Roman" w:cs="Times New Roman"/>
          <w:sz w:val="28"/>
          <w:szCs w:val="28"/>
        </w:rPr>
        <w:t>сполнять поручения соответствующих руководителей, данные в пределах их полномочий, установленных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33FE1">
        <w:rPr>
          <w:rFonts w:ascii="Times New Roman" w:hAnsi="Times New Roman" w:cs="Times New Roman"/>
          <w:sz w:val="28"/>
          <w:szCs w:val="28"/>
        </w:rPr>
        <w:t>облюдать при исполнении должностных обязанностей права и законные</w:t>
      </w:r>
      <w:r>
        <w:rPr>
          <w:rFonts w:ascii="Times New Roman" w:hAnsi="Times New Roman" w:cs="Times New Roman"/>
          <w:sz w:val="28"/>
          <w:szCs w:val="28"/>
        </w:rPr>
        <w:t xml:space="preserve"> интересы граждан и организаций.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с</w:t>
      </w:r>
      <w:r w:rsidRPr="00733FE1">
        <w:rPr>
          <w:rFonts w:ascii="Times New Roman" w:hAnsi="Times New Roman" w:cs="Times New Roman"/>
          <w:sz w:val="28"/>
          <w:szCs w:val="28"/>
        </w:rPr>
        <w:t xml:space="preserve">облюдать служебный распорядок </w:t>
      </w:r>
      <w:r>
        <w:rPr>
          <w:rFonts w:ascii="Times New Roman" w:hAnsi="Times New Roman" w:cs="Times New Roman"/>
          <w:sz w:val="28"/>
          <w:szCs w:val="28"/>
        </w:rPr>
        <w:t>Приокского управления Ростехнадзора.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</w:t>
      </w:r>
      <w:r w:rsidRPr="00733FE1">
        <w:rPr>
          <w:rFonts w:ascii="Times New Roman" w:hAnsi="Times New Roman" w:cs="Times New Roman"/>
          <w:sz w:val="28"/>
          <w:szCs w:val="28"/>
        </w:rPr>
        <w:t>оддерживать уровень квалификации, необходимый для надлежащего испо</w:t>
      </w:r>
      <w:r>
        <w:rPr>
          <w:rFonts w:ascii="Times New Roman" w:hAnsi="Times New Roman" w:cs="Times New Roman"/>
          <w:sz w:val="28"/>
          <w:szCs w:val="28"/>
        </w:rPr>
        <w:t>лнения должностных обязанностей.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33FE1">
        <w:rPr>
          <w:rFonts w:ascii="Times New Roman" w:hAnsi="Times New Roman" w:cs="Times New Roman"/>
          <w:sz w:val="28"/>
          <w:szCs w:val="28"/>
        </w:rPr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</w:t>
      </w:r>
      <w:r>
        <w:rPr>
          <w:rFonts w:ascii="Times New Roman" w:hAnsi="Times New Roman" w:cs="Times New Roman"/>
          <w:sz w:val="28"/>
          <w:szCs w:val="28"/>
        </w:rPr>
        <w:t>гивающие их честь и достоинство.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33FE1">
        <w:rPr>
          <w:rFonts w:ascii="Times New Roman" w:hAnsi="Times New Roman" w:cs="Times New Roman"/>
          <w:sz w:val="28"/>
          <w:szCs w:val="28"/>
        </w:rPr>
        <w:t>еречь государственное имущество, в том числе предоставленное ему для исполне</w:t>
      </w:r>
      <w:r>
        <w:rPr>
          <w:rFonts w:ascii="Times New Roman" w:hAnsi="Times New Roman" w:cs="Times New Roman"/>
          <w:sz w:val="28"/>
          <w:szCs w:val="28"/>
        </w:rPr>
        <w:t>ния должностных обязанностей.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п</w:t>
      </w:r>
      <w:r w:rsidRPr="00733FE1">
        <w:rPr>
          <w:rFonts w:ascii="Times New Roman" w:hAnsi="Times New Roman" w:cs="Times New Roman"/>
          <w:sz w:val="28"/>
          <w:szCs w:val="28"/>
        </w:rPr>
        <w:t>редставлять в установленном порядке предусмотренные федеральным законом сведе</w:t>
      </w:r>
      <w:r>
        <w:rPr>
          <w:rFonts w:ascii="Times New Roman" w:hAnsi="Times New Roman" w:cs="Times New Roman"/>
          <w:sz w:val="28"/>
          <w:szCs w:val="28"/>
        </w:rPr>
        <w:t>ния о себе и членах своей семьи.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33FE1">
        <w:rPr>
          <w:rFonts w:ascii="Times New Roman" w:hAnsi="Times New Roman" w:cs="Times New Roman"/>
          <w:sz w:val="28"/>
          <w:szCs w:val="28"/>
        </w:rPr>
        <w:t xml:space="preserve">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</w:t>
      </w:r>
      <w:r>
        <w:rPr>
          <w:rFonts w:ascii="Times New Roman" w:hAnsi="Times New Roman" w:cs="Times New Roman"/>
          <w:sz w:val="28"/>
          <w:szCs w:val="28"/>
        </w:rPr>
        <w:t>гражданства другого государства.</w:t>
      </w:r>
    </w:p>
    <w:p w:rsidR="006D64E3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11)</w:t>
      </w:r>
      <w:r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33FE1">
        <w:rPr>
          <w:rFonts w:ascii="Times New Roman" w:hAnsi="Times New Roman" w:cs="Times New Roman"/>
          <w:sz w:val="28"/>
          <w:szCs w:val="28"/>
        </w:rPr>
        <w:t xml:space="preserve">облюдать ограничения, выполнять обязательства и требования к служебному поведению, не нарушать запреты, которые установлены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3FE1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законами».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с</w:t>
      </w:r>
      <w:r w:rsidRPr="00733FE1">
        <w:rPr>
          <w:rFonts w:ascii="Times New Roman" w:hAnsi="Times New Roman" w:cs="Times New Roman"/>
          <w:sz w:val="28"/>
          <w:szCs w:val="28"/>
        </w:rPr>
        <w:t xml:space="preserve">ообщать </w:t>
      </w:r>
      <w:r w:rsidRPr="00212843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733FE1">
        <w:rPr>
          <w:rFonts w:ascii="Times New Roman" w:hAnsi="Times New Roman" w:cs="Times New Roman"/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принимать меры по </w:t>
      </w:r>
      <w:r>
        <w:rPr>
          <w:rFonts w:ascii="Times New Roman" w:hAnsi="Times New Roman" w:cs="Times New Roman"/>
          <w:sz w:val="28"/>
          <w:szCs w:val="28"/>
        </w:rPr>
        <w:t>предотвращению такого конфликта.</w:t>
      </w:r>
    </w:p>
    <w:p w:rsidR="006D64E3" w:rsidRPr="00733FE1" w:rsidRDefault="006D64E3" w:rsidP="006D64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Соблюдать общие принципы служебного поведения государственных гражданских служащих, утвержденные Указом Президентом Российской Федерации от 12 августа 2002 г. № 885                              «Об утверждении общих принципов служебного поведения государственных служащих»</w:t>
      </w:r>
      <w:r w:rsidRPr="00CD3374">
        <w:rPr>
          <w:sz w:val="28"/>
          <w:szCs w:val="28"/>
        </w:rPr>
        <w:t xml:space="preserve"> </w:t>
      </w:r>
      <w:r w:rsidRPr="00DE2C3C">
        <w:rPr>
          <w:sz w:val="28"/>
          <w:szCs w:val="28"/>
        </w:rPr>
        <w:t>(Собрание законодательства Российской Федерации, 19.08.2002, № 33, ст. 3196; 26.03.2007, № 13, ст. 1531; 20.07.2009, № 29, ст. 3658)</w:t>
      </w:r>
      <w:r>
        <w:rPr>
          <w:sz w:val="28"/>
          <w:szCs w:val="28"/>
        </w:rPr>
        <w:t xml:space="preserve"> (далее  – Указ Президента № 885).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733F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3FE1">
        <w:rPr>
          <w:rFonts w:ascii="Times New Roman" w:hAnsi="Times New Roman" w:cs="Times New Roman"/>
          <w:sz w:val="28"/>
          <w:szCs w:val="28"/>
        </w:rPr>
        <w:t>Участвовать в разработке технического, экономического, организационного и правового механизмов реализации государственной политики в у</w:t>
      </w:r>
      <w:r>
        <w:rPr>
          <w:rFonts w:ascii="Times New Roman" w:hAnsi="Times New Roman" w:cs="Times New Roman"/>
          <w:sz w:val="28"/>
          <w:szCs w:val="28"/>
        </w:rPr>
        <w:t>становленной сфере деятельности.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733F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3FE1">
        <w:rPr>
          <w:rFonts w:ascii="Times New Roman" w:hAnsi="Times New Roman" w:cs="Times New Roman"/>
          <w:sz w:val="28"/>
          <w:szCs w:val="28"/>
        </w:rPr>
        <w:t>Готовить руководству Управления (отдела) предложения по установлению оптимальных путей и методов реализац</w:t>
      </w:r>
      <w:r>
        <w:rPr>
          <w:rFonts w:ascii="Times New Roman" w:hAnsi="Times New Roman" w:cs="Times New Roman"/>
          <w:sz w:val="28"/>
          <w:szCs w:val="28"/>
        </w:rPr>
        <w:t>ии поставленных служебных задач.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733F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3FE1">
        <w:rPr>
          <w:rFonts w:ascii="Times New Roman" w:hAnsi="Times New Roman" w:cs="Times New Roman"/>
          <w:sz w:val="28"/>
          <w:szCs w:val="28"/>
        </w:rPr>
        <w:t>Анализировать и давать заключения по проектам решений, представленных руководству Упра</w:t>
      </w:r>
      <w:r>
        <w:rPr>
          <w:rFonts w:ascii="Times New Roman" w:hAnsi="Times New Roman" w:cs="Times New Roman"/>
          <w:sz w:val="28"/>
          <w:szCs w:val="28"/>
        </w:rPr>
        <w:t>вления (отдела) для их принятия.</w:t>
      </w:r>
    </w:p>
    <w:p w:rsidR="006D64E3" w:rsidRPr="00733FE1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733FE1">
        <w:rPr>
          <w:rFonts w:ascii="Times New Roman" w:hAnsi="Times New Roman" w:cs="Times New Roman"/>
          <w:sz w:val="28"/>
          <w:szCs w:val="28"/>
        </w:rPr>
        <w:t xml:space="preserve">. По поручению </w:t>
      </w:r>
      <w:r w:rsidRPr="00D03378">
        <w:rPr>
          <w:rFonts w:ascii="Times New Roman" w:hAnsi="Times New Roman" w:cs="Times New Roman"/>
          <w:sz w:val="28"/>
          <w:szCs w:val="28"/>
        </w:rPr>
        <w:t>руководства Приокского управления Ростехнадзора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3FE1">
        <w:rPr>
          <w:rFonts w:ascii="Times New Roman" w:hAnsi="Times New Roman" w:cs="Times New Roman"/>
          <w:sz w:val="28"/>
          <w:szCs w:val="28"/>
        </w:rPr>
        <w:t xml:space="preserve"> отстаивать позиции, защищать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>Ростехнадзора</w:t>
      </w:r>
      <w:r w:rsidRPr="00733FE1">
        <w:rPr>
          <w:rFonts w:ascii="Times New Roman" w:hAnsi="Times New Roman" w:cs="Times New Roman"/>
          <w:sz w:val="28"/>
          <w:szCs w:val="28"/>
        </w:rPr>
        <w:t xml:space="preserve">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</w:t>
      </w:r>
      <w:r>
        <w:rPr>
          <w:rFonts w:ascii="Times New Roman" w:hAnsi="Times New Roman" w:cs="Times New Roman"/>
          <w:sz w:val="28"/>
          <w:szCs w:val="28"/>
        </w:rPr>
        <w:t xml:space="preserve"> Ростехнадзор.</w:t>
      </w:r>
    </w:p>
    <w:p w:rsidR="006D64E3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 поручению руководства Приокского управления в пределах компетенции Ростехнадзора участвовать в изучении, проверках деятельности подведомственных предприятий и учреждений.</w:t>
      </w:r>
    </w:p>
    <w:p w:rsidR="006D64E3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733F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3FE1">
        <w:rPr>
          <w:rFonts w:ascii="Times New Roman" w:hAnsi="Times New Roman" w:cs="Times New Roman"/>
          <w:sz w:val="28"/>
          <w:szCs w:val="28"/>
        </w:rPr>
        <w:t>Рассматривать обращения граждан и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в части компетенции Управления (отдела).</w:t>
      </w:r>
    </w:p>
    <w:p w:rsidR="006D64E3" w:rsidRDefault="006D64E3" w:rsidP="006D64E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733FE1">
        <w:rPr>
          <w:rFonts w:ascii="Times New Roman" w:hAnsi="Times New Roman" w:cs="Times New Roman"/>
          <w:sz w:val="28"/>
          <w:szCs w:val="28"/>
        </w:rPr>
        <w:t xml:space="preserve">. </w:t>
      </w:r>
      <w:r w:rsidRPr="00AB252E">
        <w:rPr>
          <w:rFonts w:ascii="Times New Roman" w:hAnsi="Times New Roman" w:cs="Times New Roman"/>
          <w:sz w:val="28"/>
          <w:szCs w:val="28"/>
        </w:rPr>
        <w:t>Государс</w:t>
      </w:r>
      <w:r>
        <w:rPr>
          <w:rFonts w:ascii="Times New Roman" w:hAnsi="Times New Roman" w:cs="Times New Roman"/>
          <w:sz w:val="28"/>
          <w:szCs w:val="28"/>
        </w:rPr>
        <w:t>твенный инспектор</w:t>
      </w:r>
      <w:r w:rsidRPr="00AB252E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9538A4">
        <w:rPr>
          <w:rFonts w:ascii="Times New Roman" w:hAnsi="Times New Roman" w:cs="Times New Roman"/>
          <w:sz w:val="28"/>
          <w:szCs w:val="28"/>
        </w:rPr>
        <w:t>общепромышленного надзора</w:t>
      </w:r>
      <w:r w:rsidRPr="00AB252E">
        <w:rPr>
          <w:rFonts w:ascii="Times New Roman" w:hAnsi="Times New Roman" w:cs="Times New Roman"/>
          <w:sz w:val="28"/>
          <w:szCs w:val="28"/>
        </w:rPr>
        <w:t xml:space="preserve"> по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2E">
        <w:rPr>
          <w:rFonts w:ascii="Times New Roman" w:hAnsi="Times New Roman" w:cs="Times New Roman"/>
          <w:sz w:val="28"/>
          <w:szCs w:val="28"/>
        </w:rPr>
        <w:t xml:space="preserve">Приокского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2E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Ростехнадзора  обязан: </w:t>
      </w:r>
    </w:p>
    <w:p w:rsidR="006D64E3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осуществлять государственный надзор и контроль за соблюдение</w:t>
      </w:r>
      <w:r>
        <w:rPr>
          <w:sz w:val="28"/>
          <w:szCs w:val="28"/>
        </w:rPr>
        <w:t>м</w:t>
      </w:r>
      <w:r w:rsidRPr="005371BD">
        <w:rPr>
          <w:sz w:val="28"/>
          <w:szCs w:val="28"/>
        </w:rPr>
        <w:t xml:space="preserve"> требований промышленной безопасности на опасных производственных объектах закрепленных предприятий и </w:t>
      </w:r>
      <w:proofErr w:type="gramStart"/>
      <w:r w:rsidRPr="005371BD">
        <w:rPr>
          <w:sz w:val="28"/>
          <w:szCs w:val="28"/>
        </w:rPr>
        <w:t>организаций</w:t>
      </w:r>
      <w:proofErr w:type="gramEnd"/>
      <w:r w:rsidRPr="005371BD">
        <w:rPr>
          <w:sz w:val="28"/>
          <w:szCs w:val="28"/>
        </w:rPr>
        <w:t xml:space="preserve"> эксплуатирующих опасные производственные объекты</w:t>
      </w:r>
      <w:r>
        <w:rPr>
          <w:sz w:val="28"/>
          <w:szCs w:val="28"/>
        </w:rPr>
        <w:t>;</w:t>
      </w:r>
    </w:p>
    <w:p w:rsidR="006D64E3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требований технических регламентов в установленной сфере деятельности;</w:t>
      </w:r>
    </w:p>
    <w:p w:rsidR="006D64E3" w:rsidRPr="00393A43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393A43">
        <w:rPr>
          <w:sz w:val="28"/>
          <w:szCs w:val="28"/>
        </w:rPr>
        <w:t xml:space="preserve">осуществлять государственный надзор и </w:t>
      </w:r>
      <w:proofErr w:type="gramStart"/>
      <w:r w:rsidRPr="00393A43">
        <w:rPr>
          <w:sz w:val="28"/>
          <w:szCs w:val="28"/>
        </w:rPr>
        <w:t xml:space="preserve">контроль </w:t>
      </w:r>
      <w:r w:rsidRPr="00393A43">
        <w:rPr>
          <w:color w:val="000001"/>
          <w:sz w:val="28"/>
          <w:szCs w:val="28"/>
        </w:rPr>
        <w:t>за</w:t>
      </w:r>
      <w:proofErr w:type="gramEnd"/>
      <w:r w:rsidRPr="00393A43">
        <w:rPr>
          <w:color w:val="000001"/>
          <w:sz w:val="28"/>
          <w:szCs w:val="28"/>
        </w:rPr>
        <w:t xml:space="preserve"> соблюдением в пределах своей компетенции собственниками нежилых зданий, строений, сооружений в процессе их эксплуатации требований энергетической эффективности, предъявляемых к таким зданиям, строениям, сооружениям, </w:t>
      </w:r>
      <w:r w:rsidRPr="00393A43">
        <w:rPr>
          <w:color w:val="000001"/>
          <w:sz w:val="28"/>
          <w:szCs w:val="28"/>
        </w:rPr>
        <w:lastRenderedPageBreak/>
        <w:t>требований об их оснащении приборами учета используемых энергетических ресурсов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 xml:space="preserve">осуществлять </w:t>
      </w:r>
      <w:proofErr w:type="gramStart"/>
      <w:r w:rsidRPr="005371BD">
        <w:rPr>
          <w:sz w:val="28"/>
          <w:szCs w:val="28"/>
        </w:rPr>
        <w:t>контроль за</w:t>
      </w:r>
      <w:proofErr w:type="gramEnd"/>
      <w:r w:rsidRPr="005371BD">
        <w:rPr>
          <w:sz w:val="28"/>
          <w:szCs w:val="28"/>
        </w:rPr>
        <w:t xml:space="preserve"> соблюдением требований промышленной безопасности при продлении срока эксплуатации технических устройств, зданий и сооружений на опасных производственных объектах, отработавших нормативные сроки службы</w:t>
      </w:r>
      <w:r>
        <w:rPr>
          <w:sz w:val="28"/>
          <w:szCs w:val="28"/>
        </w:rPr>
        <w:t>;</w:t>
      </w:r>
    </w:p>
    <w:p w:rsidR="003E482A" w:rsidRPr="003E482A" w:rsidRDefault="003E482A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3E482A">
        <w:rPr>
          <w:sz w:val="28"/>
          <w:szCs w:val="28"/>
        </w:rPr>
        <w:t xml:space="preserve">осуществлять </w:t>
      </w:r>
      <w:proofErr w:type="gramStart"/>
      <w:r w:rsidRPr="003E482A">
        <w:rPr>
          <w:sz w:val="28"/>
          <w:szCs w:val="28"/>
        </w:rPr>
        <w:t>контроль за</w:t>
      </w:r>
      <w:proofErr w:type="gramEnd"/>
      <w:r w:rsidRPr="003E482A">
        <w:rPr>
          <w:sz w:val="28"/>
          <w:szCs w:val="28"/>
        </w:rPr>
        <w:t xml:space="preserve"> соблюдением требований безопасности при эксплуатации тепловых энергоустановок и сетей;</w:t>
      </w:r>
    </w:p>
    <w:p w:rsidR="003E482A" w:rsidRPr="003E482A" w:rsidRDefault="003E482A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3E482A">
        <w:rPr>
          <w:sz w:val="28"/>
          <w:szCs w:val="28"/>
        </w:rPr>
        <w:t>осуществлять контроль за соблюдением требований безопасности при эксплуатации тепломеханического оборудования, водоподготовительных установок, систем управления  технологическими процессами на тепловых установках с давлением пара в котлах до 4 МПА и температурой теплоносителя до 200</w:t>
      </w:r>
      <w:proofErr w:type="gramStart"/>
      <w:r w:rsidRPr="003E482A">
        <w:rPr>
          <w:sz w:val="28"/>
          <w:szCs w:val="28"/>
        </w:rPr>
        <w:t xml:space="preserve"> С</w:t>
      </w:r>
      <w:proofErr w:type="gramEnd"/>
      <w:r w:rsidRPr="003E482A">
        <w:rPr>
          <w:sz w:val="28"/>
          <w:szCs w:val="28"/>
        </w:rPr>
        <w:t>;</w:t>
      </w:r>
    </w:p>
    <w:p w:rsidR="006D64E3" w:rsidRPr="00290321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290321">
        <w:rPr>
          <w:sz w:val="28"/>
          <w:szCs w:val="28"/>
        </w:rPr>
        <w:t>проводить в соответствии с утвержденным планом работы обследования подконтрольных предприятий, организаций и объектов и оформлять результаты обследований в установленном порядке</w:t>
      </w:r>
      <w:r>
        <w:rPr>
          <w:sz w:val="28"/>
          <w:szCs w:val="28"/>
        </w:rPr>
        <w:t>;</w:t>
      </w:r>
    </w:p>
    <w:p w:rsidR="006D64E3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290321">
        <w:rPr>
          <w:sz w:val="28"/>
          <w:szCs w:val="28"/>
        </w:rPr>
        <w:t xml:space="preserve">проводить по указанию руководства управления  и отдела, а также согласно годовому плану проведения плановых проверок, </w:t>
      </w:r>
      <w:r>
        <w:rPr>
          <w:sz w:val="28"/>
          <w:szCs w:val="28"/>
        </w:rPr>
        <w:t>проверки</w:t>
      </w:r>
      <w:r w:rsidRPr="00290321">
        <w:rPr>
          <w:sz w:val="28"/>
          <w:szCs w:val="28"/>
        </w:rPr>
        <w:t xml:space="preserve"> поднадзорных организаций</w:t>
      </w:r>
      <w:r>
        <w:rPr>
          <w:sz w:val="28"/>
          <w:szCs w:val="28"/>
        </w:rPr>
        <w:t>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выявлять наиболее опасные производственные  объекты и принимать меры к устранению причин и условий, приводящих и способствующих возникновению аварий и травматизма, путем повышен</w:t>
      </w:r>
      <w:r>
        <w:rPr>
          <w:sz w:val="28"/>
          <w:szCs w:val="28"/>
        </w:rPr>
        <w:t>ия качества проводимых проверок;</w:t>
      </w:r>
    </w:p>
    <w:p w:rsidR="006D64E3" w:rsidRPr="00290321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proofErr w:type="gramStart"/>
      <w:r w:rsidRPr="00872782">
        <w:rPr>
          <w:sz w:val="28"/>
          <w:szCs w:val="28"/>
        </w:rPr>
        <w:t>в случае и порядке</w:t>
      </w:r>
      <w:r>
        <w:rPr>
          <w:sz w:val="28"/>
          <w:szCs w:val="28"/>
        </w:rPr>
        <w:t>,</w:t>
      </w:r>
      <w:r w:rsidRPr="00872782">
        <w:rPr>
          <w:sz w:val="28"/>
          <w:szCs w:val="28"/>
        </w:rPr>
        <w:t xml:space="preserve"> установленном законодательством Российской Федерации,  </w:t>
      </w:r>
      <w:r>
        <w:rPr>
          <w:sz w:val="28"/>
          <w:szCs w:val="28"/>
        </w:rPr>
        <w:t xml:space="preserve">составлять протоколы об административных правонарушениях и рассматривать </w:t>
      </w:r>
      <w:r w:rsidRPr="00872782">
        <w:rPr>
          <w:sz w:val="28"/>
          <w:szCs w:val="28"/>
        </w:rPr>
        <w:t xml:space="preserve"> дела об административных правонарушениях или направлять в судебные и правоохранительные органы материалы о привлечении к ответственности лиц, виновных в нарушении обязательных требований </w:t>
      </w:r>
      <w:r w:rsidRPr="00290321">
        <w:rPr>
          <w:sz w:val="28"/>
          <w:szCs w:val="28"/>
        </w:rPr>
        <w:t>промышленной безопасности, содержащихся в нормативных правовых актах, нормах и правилах, в пределах установл</w:t>
      </w:r>
      <w:r>
        <w:rPr>
          <w:sz w:val="28"/>
          <w:szCs w:val="28"/>
        </w:rPr>
        <w:t>енной компетенции Ростехнадзора;</w:t>
      </w:r>
      <w:proofErr w:type="gramEnd"/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proofErr w:type="gramStart"/>
      <w:r w:rsidRPr="005371BD">
        <w:rPr>
          <w:sz w:val="28"/>
          <w:szCs w:val="28"/>
        </w:rPr>
        <w:t xml:space="preserve">применять предусмотренные законодательством Российской Федерации меры ограничительного, предупредительного и профилактического характера,  направленные на недопущение и (или) пресечения нарушений юридическими лицами и </w:t>
      </w:r>
      <w:r>
        <w:rPr>
          <w:sz w:val="28"/>
          <w:szCs w:val="28"/>
        </w:rPr>
        <w:t xml:space="preserve">индивидуальными предпринимателями </w:t>
      </w:r>
      <w:r w:rsidRPr="005371BD">
        <w:rPr>
          <w:sz w:val="28"/>
          <w:szCs w:val="28"/>
        </w:rPr>
        <w:t xml:space="preserve">обязательных требований промышленной безопасности  в установленной сфере деятельности, а также меры по ликвидации </w:t>
      </w:r>
      <w:r>
        <w:rPr>
          <w:sz w:val="28"/>
          <w:szCs w:val="28"/>
        </w:rPr>
        <w:t>последствий указанных нарушений;</w:t>
      </w:r>
      <w:proofErr w:type="gramEnd"/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анализировать состояние безопасности на опасных производственных объектах (случаи аварий, травматизма, нарушения Правил безопасности) и на этой основе вносить предложения руководителям организаций и отдела по улучшению условий эксплуатации технических устройств, применяемых на объектах, принимать пра</w:t>
      </w:r>
      <w:r>
        <w:rPr>
          <w:sz w:val="28"/>
          <w:szCs w:val="28"/>
        </w:rPr>
        <w:t>ктические меры по их реализации;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lastRenderedPageBreak/>
        <w:t>проводить (участвовать в комиссии) в установленном порядке техническое расследование аварий и случаев травматизма на подконтрольных ему о</w:t>
      </w:r>
      <w:r>
        <w:rPr>
          <w:sz w:val="28"/>
          <w:szCs w:val="28"/>
        </w:rPr>
        <w:t>бъектах. Вести их учет и анализ;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систематически контролировать выполнение мероприятий, предложенных комиссией по расследованию аварии или несчастного случа</w:t>
      </w:r>
      <w:r>
        <w:rPr>
          <w:sz w:val="28"/>
          <w:szCs w:val="28"/>
        </w:rPr>
        <w:t>я на подконтрольном ему участке;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 xml:space="preserve">осуществлять </w:t>
      </w:r>
      <w:proofErr w:type="gramStart"/>
      <w:r w:rsidRPr="005371BD">
        <w:rPr>
          <w:sz w:val="28"/>
          <w:szCs w:val="28"/>
        </w:rPr>
        <w:t>контроль за</w:t>
      </w:r>
      <w:proofErr w:type="gramEnd"/>
      <w:r w:rsidRPr="005371BD">
        <w:rPr>
          <w:sz w:val="28"/>
          <w:szCs w:val="28"/>
        </w:rPr>
        <w:t xml:space="preserve"> соблюдением установленного порядка подготовки и проверки вопросов безопасного ведения работ, норм и инстр</w:t>
      </w:r>
      <w:r>
        <w:rPr>
          <w:sz w:val="28"/>
          <w:szCs w:val="28"/>
        </w:rPr>
        <w:t>укций  персонала и специалистов;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планировать свою деятельность и вести необходимый учет и отчетность в установленном  Росте</w:t>
      </w:r>
      <w:r>
        <w:rPr>
          <w:sz w:val="28"/>
          <w:szCs w:val="28"/>
        </w:rPr>
        <w:t>хнадзором и Управлением порядке;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 xml:space="preserve">контролировать выполнение указаний Ростехнадзора и Управления, выдаваемых предписаний, а также мероприятий по обеспечению промышленной безопасности при эксплуатации опасных производственных объектов, разработанных на подконтрольных предприятиях, во исполнение указаний этих органов. Вести </w:t>
      </w:r>
      <w:proofErr w:type="gramStart"/>
      <w:r w:rsidRPr="005371BD">
        <w:rPr>
          <w:sz w:val="28"/>
          <w:szCs w:val="28"/>
        </w:rPr>
        <w:t>контроль за</w:t>
      </w:r>
      <w:proofErr w:type="gramEnd"/>
      <w:r w:rsidRPr="005371BD">
        <w:rPr>
          <w:sz w:val="28"/>
          <w:szCs w:val="28"/>
        </w:rPr>
        <w:t xml:space="preserve"> выполнением условий действия разрешительной документации</w:t>
      </w:r>
      <w:r>
        <w:rPr>
          <w:sz w:val="28"/>
          <w:szCs w:val="28"/>
        </w:rPr>
        <w:t xml:space="preserve"> на подконтрольных предприятиях;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проявлять инициативу, настойчивость и принципиальность в реализации руководящих указаний по воп</w:t>
      </w:r>
      <w:r>
        <w:rPr>
          <w:sz w:val="28"/>
          <w:szCs w:val="28"/>
        </w:rPr>
        <w:t>росам промышленной безопасности;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71BD">
        <w:rPr>
          <w:sz w:val="28"/>
          <w:szCs w:val="28"/>
        </w:rPr>
        <w:t>ести учет результатов экспертизы промышленной безоп</w:t>
      </w:r>
      <w:r>
        <w:rPr>
          <w:sz w:val="28"/>
          <w:szCs w:val="28"/>
        </w:rPr>
        <w:t>асности в установленном порядке;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поддерживать постоянную деловую связь с органами государственной власти и управления на местах, а также другими органами государственного надзора и контроля, используя их помощь в улучшении состояния безопасности</w:t>
      </w:r>
      <w:r>
        <w:rPr>
          <w:sz w:val="28"/>
          <w:szCs w:val="28"/>
        </w:rPr>
        <w:t xml:space="preserve"> на подконтрольных предприятиях;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постоянно повышать свой профессиональный уровень, проя</w:t>
      </w:r>
      <w:r>
        <w:rPr>
          <w:sz w:val="28"/>
          <w:szCs w:val="28"/>
        </w:rPr>
        <w:t>влять организованность в работе;</w:t>
      </w:r>
      <w:r w:rsidRPr="005371BD">
        <w:rPr>
          <w:sz w:val="28"/>
          <w:szCs w:val="28"/>
        </w:rPr>
        <w:t xml:space="preserve"> 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вносить предложения руководству отдела и Управления  по совершенствованию форм и методов контрольно-профилактической работы с целью повышения е</w:t>
      </w:r>
      <w:r>
        <w:rPr>
          <w:sz w:val="28"/>
          <w:szCs w:val="28"/>
        </w:rPr>
        <w:t>е эффективности и действенности;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докладывать своему непосредственному руководителю о принятых мерах и решениях</w:t>
      </w:r>
      <w:r>
        <w:rPr>
          <w:sz w:val="28"/>
          <w:szCs w:val="28"/>
        </w:rPr>
        <w:t xml:space="preserve"> на подконтрольных предприятиях;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proofErr w:type="gramStart"/>
      <w:r w:rsidRPr="005371BD">
        <w:rPr>
          <w:sz w:val="28"/>
          <w:szCs w:val="28"/>
        </w:rPr>
        <w:t>знать на поднадзорных предприятиях опасные производственные объекты, отношение их руководителей и специалистов к вопросам безопасности, своевременно и качественно исполнять возложенные на инспектора функциональные обязанности, требовать от руководителей, специалистов и работников предприятий четкого исполнения Правил, норм, инструкций и технологических режимов по обеспечению промышленной безопасности  при  эксплуатации технических устройств, применяемых на оп</w:t>
      </w:r>
      <w:r>
        <w:rPr>
          <w:sz w:val="28"/>
          <w:szCs w:val="28"/>
        </w:rPr>
        <w:t>асных производственных объектах;</w:t>
      </w:r>
      <w:proofErr w:type="gramEnd"/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использовать в полном объеме предоставленные инспектору права по предотвращению аварий и травматизма на подна</w:t>
      </w:r>
      <w:r>
        <w:rPr>
          <w:sz w:val="28"/>
          <w:szCs w:val="28"/>
        </w:rPr>
        <w:t>дзорных предприятиях и объектах;</w:t>
      </w:r>
      <w:r w:rsidRPr="005371BD">
        <w:rPr>
          <w:sz w:val="28"/>
          <w:szCs w:val="28"/>
        </w:rPr>
        <w:t xml:space="preserve"> 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lastRenderedPageBreak/>
        <w:t xml:space="preserve">отчитываться в установленные сроки и </w:t>
      </w:r>
      <w:proofErr w:type="gramStart"/>
      <w:r w:rsidRPr="005371BD">
        <w:rPr>
          <w:sz w:val="28"/>
          <w:szCs w:val="28"/>
        </w:rPr>
        <w:t>порядке</w:t>
      </w:r>
      <w:proofErr w:type="gramEnd"/>
      <w:r w:rsidRPr="005371BD">
        <w:rPr>
          <w:sz w:val="28"/>
          <w:szCs w:val="28"/>
        </w:rPr>
        <w:t xml:space="preserve"> перед руководителем группы и руководством отдела о проделанной за месяц, </w:t>
      </w:r>
      <w:r>
        <w:rPr>
          <w:sz w:val="28"/>
          <w:szCs w:val="28"/>
        </w:rPr>
        <w:t>квартал, полугодие и год работе;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>обеспечивать решение вопросов по регистрации в государственном реестре опасных производственных объектов</w:t>
      </w:r>
      <w:r>
        <w:rPr>
          <w:sz w:val="28"/>
          <w:szCs w:val="28"/>
        </w:rPr>
        <w:t xml:space="preserve"> на подконтрольных предприятиях;</w:t>
      </w:r>
    </w:p>
    <w:p w:rsidR="006D64E3" w:rsidRPr="005371BD" w:rsidRDefault="006D64E3" w:rsidP="004E4E9E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5371BD">
        <w:rPr>
          <w:sz w:val="28"/>
          <w:szCs w:val="28"/>
        </w:rPr>
        <w:t xml:space="preserve">требовать от руководителей предприятий организацию и осуществление качественного и эффективного производственного </w:t>
      </w:r>
      <w:proofErr w:type="gramStart"/>
      <w:r w:rsidRPr="005371BD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5371BD">
        <w:rPr>
          <w:sz w:val="28"/>
          <w:szCs w:val="28"/>
        </w:rPr>
        <w:t xml:space="preserve"> за</w:t>
      </w:r>
      <w:proofErr w:type="gramEnd"/>
      <w:r w:rsidRPr="005371BD">
        <w:rPr>
          <w:sz w:val="28"/>
          <w:szCs w:val="28"/>
        </w:rPr>
        <w:t xml:space="preserve"> соблюдением требований промышленной безопасности на опасных производственных объектах.</w:t>
      </w:r>
    </w:p>
    <w:p w:rsidR="006D64E3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E9E" w:rsidRDefault="004E4E9E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E3" w:rsidRDefault="003D467B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D64E3" w:rsidRPr="004D6624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4E4E9E" w:rsidRDefault="004E4E9E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E3" w:rsidRPr="004D6624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2C20" w:rsidRDefault="00352C20" w:rsidP="00352C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C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352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B252E">
        <w:rPr>
          <w:rFonts w:ascii="Times New Roman" w:hAnsi="Times New Roman" w:cs="Times New Roman"/>
          <w:sz w:val="28"/>
          <w:szCs w:val="28"/>
        </w:rPr>
        <w:t>осударс</w:t>
      </w:r>
      <w:r>
        <w:rPr>
          <w:rFonts w:ascii="Times New Roman" w:hAnsi="Times New Roman" w:cs="Times New Roman"/>
          <w:sz w:val="28"/>
          <w:szCs w:val="28"/>
        </w:rPr>
        <w:t>твенный инспектор</w:t>
      </w:r>
      <w:r w:rsidRPr="009474D3">
        <w:rPr>
          <w:rFonts w:ascii="Times New Roman" w:hAnsi="Times New Roman" w:cs="Times New Roman"/>
          <w:sz w:val="28"/>
          <w:szCs w:val="28"/>
        </w:rPr>
        <w:t xml:space="preserve"> </w:t>
      </w:r>
      <w:r w:rsidRPr="00AB252E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общепромышленного надзора</w:t>
      </w:r>
      <w:r w:rsidRPr="00AB252E">
        <w:rPr>
          <w:rFonts w:ascii="Times New Roman" w:hAnsi="Times New Roman" w:cs="Times New Roman"/>
          <w:sz w:val="28"/>
          <w:szCs w:val="28"/>
        </w:rPr>
        <w:t xml:space="preserve"> по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2E">
        <w:rPr>
          <w:rFonts w:ascii="Times New Roman" w:hAnsi="Times New Roman" w:cs="Times New Roman"/>
          <w:sz w:val="28"/>
          <w:szCs w:val="28"/>
        </w:rPr>
        <w:t xml:space="preserve">Приокского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2E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Ростехнадзора  </w:t>
      </w:r>
      <w:r w:rsidRPr="00733FE1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3FE1">
        <w:rPr>
          <w:rFonts w:ascii="Times New Roman" w:hAnsi="Times New Roman" w:cs="Times New Roman"/>
          <w:sz w:val="28"/>
          <w:szCs w:val="28"/>
        </w:rPr>
        <w:t xml:space="preserve"> право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4E3" w:rsidRDefault="00352C20" w:rsidP="00352C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="006D64E3">
        <w:rPr>
          <w:rFonts w:ascii="Times New Roman" w:hAnsi="Times New Roman" w:cs="Times New Roman"/>
          <w:sz w:val="28"/>
          <w:szCs w:val="28"/>
        </w:rPr>
        <w:t>В      соответствии      со       статьей       14    </w:t>
      </w:r>
      <w:r w:rsidR="006D64E3" w:rsidRPr="00E06635">
        <w:rPr>
          <w:rFonts w:ascii="Times New Roman" w:hAnsi="Times New Roman" w:cs="Times New Roman"/>
          <w:sz w:val="28"/>
          <w:szCs w:val="28"/>
        </w:rPr>
        <w:t>Федерального     №  79-</w:t>
      </w:r>
      <w:r w:rsidR="006D64E3">
        <w:rPr>
          <w:rFonts w:ascii="Times New Roman" w:hAnsi="Times New Roman" w:cs="Times New Roman"/>
          <w:sz w:val="28"/>
          <w:szCs w:val="28"/>
        </w:rPr>
        <w:t>ФЗ г</w:t>
      </w:r>
      <w:r w:rsidR="006D64E3" w:rsidRPr="00AB252E">
        <w:rPr>
          <w:rFonts w:ascii="Times New Roman" w:hAnsi="Times New Roman" w:cs="Times New Roman"/>
          <w:sz w:val="28"/>
          <w:szCs w:val="28"/>
        </w:rPr>
        <w:t>осударс</w:t>
      </w:r>
      <w:r w:rsidR="006D64E3">
        <w:rPr>
          <w:rFonts w:ascii="Times New Roman" w:hAnsi="Times New Roman" w:cs="Times New Roman"/>
          <w:sz w:val="28"/>
          <w:szCs w:val="28"/>
        </w:rPr>
        <w:t>твенный инспектор</w:t>
      </w:r>
      <w:r w:rsidR="006D64E3" w:rsidRPr="009474D3">
        <w:rPr>
          <w:rFonts w:ascii="Times New Roman" w:hAnsi="Times New Roman" w:cs="Times New Roman"/>
          <w:sz w:val="28"/>
          <w:szCs w:val="28"/>
        </w:rPr>
        <w:t xml:space="preserve"> </w:t>
      </w:r>
      <w:r w:rsidR="006D64E3" w:rsidRPr="00AB252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538A4">
        <w:rPr>
          <w:rFonts w:ascii="Times New Roman" w:hAnsi="Times New Roman" w:cs="Times New Roman"/>
          <w:sz w:val="28"/>
          <w:szCs w:val="28"/>
        </w:rPr>
        <w:t>общепромышленного надзора</w:t>
      </w:r>
      <w:r w:rsidR="006D64E3" w:rsidRPr="00AB252E">
        <w:rPr>
          <w:rFonts w:ascii="Times New Roman" w:hAnsi="Times New Roman" w:cs="Times New Roman"/>
          <w:sz w:val="28"/>
          <w:szCs w:val="28"/>
        </w:rPr>
        <w:t xml:space="preserve"> по Рязанской области </w:t>
      </w:r>
      <w:r w:rsidR="006D64E3">
        <w:rPr>
          <w:rFonts w:ascii="Times New Roman" w:hAnsi="Times New Roman" w:cs="Times New Roman"/>
          <w:sz w:val="28"/>
          <w:szCs w:val="28"/>
        </w:rPr>
        <w:t xml:space="preserve"> </w:t>
      </w:r>
      <w:r w:rsidR="006D64E3" w:rsidRPr="00AB252E">
        <w:rPr>
          <w:rFonts w:ascii="Times New Roman" w:hAnsi="Times New Roman" w:cs="Times New Roman"/>
          <w:sz w:val="28"/>
          <w:szCs w:val="28"/>
        </w:rPr>
        <w:t xml:space="preserve">Приокского </w:t>
      </w:r>
      <w:r w:rsidR="006D64E3">
        <w:rPr>
          <w:rFonts w:ascii="Times New Roman" w:hAnsi="Times New Roman" w:cs="Times New Roman"/>
          <w:sz w:val="28"/>
          <w:szCs w:val="28"/>
        </w:rPr>
        <w:t xml:space="preserve"> </w:t>
      </w:r>
      <w:r w:rsidR="006D64E3" w:rsidRPr="00AB252E">
        <w:rPr>
          <w:rFonts w:ascii="Times New Roman" w:hAnsi="Times New Roman" w:cs="Times New Roman"/>
          <w:sz w:val="28"/>
          <w:szCs w:val="28"/>
        </w:rPr>
        <w:t>управления</w:t>
      </w:r>
      <w:r w:rsidR="006D64E3">
        <w:rPr>
          <w:rFonts w:ascii="Times New Roman" w:hAnsi="Times New Roman" w:cs="Times New Roman"/>
          <w:sz w:val="28"/>
          <w:szCs w:val="28"/>
        </w:rPr>
        <w:t xml:space="preserve"> Ростехнадзора  </w:t>
      </w:r>
      <w:r w:rsidR="006D64E3" w:rsidRPr="00733FE1">
        <w:rPr>
          <w:rFonts w:ascii="Times New Roman" w:hAnsi="Times New Roman" w:cs="Times New Roman"/>
          <w:sz w:val="28"/>
          <w:szCs w:val="28"/>
        </w:rPr>
        <w:t>имеет</w:t>
      </w:r>
      <w:r w:rsidR="006D64E3">
        <w:rPr>
          <w:rFonts w:ascii="Times New Roman" w:hAnsi="Times New Roman" w:cs="Times New Roman"/>
          <w:sz w:val="28"/>
          <w:szCs w:val="28"/>
        </w:rPr>
        <w:t xml:space="preserve">  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6D64E3">
        <w:rPr>
          <w:rFonts w:ascii="Times New Roman" w:hAnsi="Times New Roman" w:cs="Times New Roman"/>
          <w:sz w:val="28"/>
          <w:szCs w:val="28"/>
        </w:rPr>
        <w:t xml:space="preserve">   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64E3" w:rsidRPr="00733F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D64E3" w:rsidRPr="00733FE1">
        <w:rPr>
          <w:rFonts w:ascii="Times New Roman" w:hAnsi="Times New Roman" w:cs="Times New Roman"/>
          <w:sz w:val="28"/>
          <w:szCs w:val="28"/>
        </w:rPr>
        <w:t>: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D64E3" w:rsidRPr="00733FE1">
        <w:rPr>
          <w:rFonts w:ascii="Times New Roman" w:hAnsi="Times New Roman" w:cs="Times New Roman"/>
          <w:sz w:val="28"/>
          <w:szCs w:val="28"/>
        </w:rPr>
        <w:t>беспечение надлежащих организационно-технических условий, необходимых для испо</w:t>
      </w:r>
      <w:r>
        <w:rPr>
          <w:rFonts w:ascii="Times New Roman" w:hAnsi="Times New Roman" w:cs="Times New Roman"/>
          <w:sz w:val="28"/>
          <w:szCs w:val="28"/>
        </w:rPr>
        <w:t>лнения должностных обязанностей;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D64E3" w:rsidRPr="00733FE1">
        <w:rPr>
          <w:rFonts w:ascii="Times New Roman" w:hAnsi="Times New Roman" w:cs="Times New Roman"/>
          <w:sz w:val="28"/>
          <w:szCs w:val="28"/>
        </w:rPr>
        <w:t>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</w:t>
      </w:r>
      <w:r w:rsidR="006D64E3">
        <w:rPr>
          <w:rFonts w:ascii="Times New Roman" w:hAnsi="Times New Roman" w:cs="Times New Roman"/>
          <w:sz w:val="28"/>
          <w:szCs w:val="28"/>
        </w:rPr>
        <w:t xml:space="preserve"> и условиями должностного роста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D64E3" w:rsidRPr="00733FE1">
        <w:rPr>
          <w:rFonts w:ascii="Times New Roman" w:hAnsi="Times New Roman" w:cs="Times New Roman"/>
          <w:sz w:val="28"/>
          <w:szCs w:val="28"/>
        </w:rPr>
        <w:t>тдых,</w:t>
      </w:r>
      <w:r w:rsidR="006D64E3">
        <w:rPr>
          <w:rFonts w:ascii="Times New Roman" w:hAnsi="Times New Roman" w:cs="Times New Roman"/>
          <w:sz w:val="28"/>
          <w:szCs w:val="28"/>
        </w:rPr>
        <w:t>    </w:t>
      </w:r>
      <w:r w:rsidR="006D64E3" w:rsidRPr="00733FE1">
        <w:rPr>
          <w:rFonts w:ascii="Times New Roman" w:hAnsi="Times New Roman" w:cs="Times New Roman"/>
          <w:sz w:val="28"/>
          <w:szCs w:val="28"/>
        </w:rPr>
        <w:t>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</w:t>
      </w:r>
      <w:r w:rsidR="006D64E3">
        <w:rPr>
          <w:rFonts w:ascii="Times New Roman" w:hAnsi="Times New Roman" w:cs="Times New Roman"/>
          <w:sz w:val="28"/>
          <w:szCs w:val="28"/>
        </w:rPr>
        <w:t>вного и дополнительных отпусков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плату труда и другие выплаты в соответствии с Федеральным законом </w:t>
      </w:r>
      <w:r w:rsidR="006D64E3">
        <w:rPr>
          <w:rFonts w:ascii="Times New Roman" w:hAnsi="Times New Roman" w:cs="Times New Roman"/>
          <w:sz w:val="28"/>
          <w:szCs w:val="28"/>
        </w:rPr>
        <w:t>№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79-ФЗ, иными нормативными правовыми актами Российской Феде</w:t>
      </w:r>
      <w:r w:rsidR="006D64E3">
        <w:rPr>
          <w:rFonts w:ascii="Times New Roman" w:hAnsi="Times New Roman" w:cs="Times New Roman"/>
          <w:sz w:val="28"/>
          <w:szCs w:val="28"/>
        </w:rPr>
        <w:t>рации и со служебным контрактом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D64E3" w:rsidRPr="00733FE1">
        <w:rPr>
          <w:rFonts w:ascii="Times New Roman" w:hAnsi="Times New Roman" w:cs="Times New Roman"/>
          <w:sz w:val="28"/>
          <w:szCs w:val="28"/>
        </w:rPr>
        <w:t>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</w:t>
      </w:r>
      <w:r w:rsidR="006D64E3">
        <w:rPr>
          <w:rFonts w:ascii="Times New Roman" w:hAnsi="Times New Roman" w:cs="Times New Roman"/>
          <w:sz w:val="28"/>
          <w:szCs w:val="28"/>
        </w:rPr>
        <w:t>льности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оступ в установленном порядке к сведениям, составляющим государственную тайну, если исполнение должностных обязанностей связано </w:t>
      </w:r>
      <w:r w:rsidR="006D64E3">
        <w:rPr>
          <w:rFonts w:ascii="Times New Roman" w:hAnsi="Times New Roman" w:cs="Times New Roman"/>
          <w:sz w:val="28"/>
          <w:szCs w:val="28"/>
        </w:rPr>
        <w:t>с использованием таких сведений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D64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D64E3" w:rsidRPr="00733FE1">
        <w:rPr>
          <w:rFonts w:ascii="Times New Roman" w:hAnsi="Times New Roman" w:cs="Times New Roman"/>
          <w:sz w:val="28"/>
          <w:szCs w:val="28"/>
        </w:rPr>
        <w:t>оступ в установленном порядке в связи с исполнением должностных обязанностей в государственные органы, органы местного самоуправления, общественные</w:t>
      </w:r>
      <w:r w:rsidR="006D64E3">
        <w:rPr>
          <w:rFonts w:ascii="Times New Roman" w:hAnsi="Times New Roman" w:cs="Times New Roman"/>
          <w:sz w:val="28"/>
          <w:szCs w:val="28"/>
        </w:rPr>
        <w:t xml:space="preserve"> объединения и иные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D64E3" w:rsidRPr="00733FE1">
        <w:rPr>
          <w:rFonts w:ascii="Times New Roman" w:hAnsi="Times New Roman" w:cs="Times New Roman"/>
          <w:sz w:val="28"/>
          <w:szCs w:val="28"/>
        </w:rPr>
        <w:t>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</w:t>
      </w:r>
      <w:r w:rsidR="006D64E3">
        <w:rPr>
          <w:rFonts w:ascii="Times New Roman" w:hAnsi="Times New Roman" w:cs="Times New Roman"/>
          <w:sz w:val="28"/>
          <w:szCs w:val="28"/>
        </w:rPr>
        <w:t xml:space="preserve"> других документов и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ащиту </w:t>
      </w:r>
      <w:r w:rsidR="006D64E3">
        <w:rPr>
          <w:rFonts w:ascii="Times New Roman" w:hAnsi="Times New Roman" w:cs="Times New Roman"/>
          <w:sz w:val="28"/>
          <w:szCs w:val="28"/>
        </w:rPr>
        <w:t>сведений о гражданском служащем</w:t>
      </w:r>
      <w:r w:rsidR="0062654B"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D64E3" w:rsidRPr="00733FE1">
        <w:rPr>
          <w:rFonts w:ascii="Times New Roman" w:hAnsi="Times New Roman" w:cs="Times New Roman"/>
          <w:sz w:val="28"/>
          <w:szCs w:val="28"/>
        </w:rPr>
        <w:t>олжно</w:t>
      </w:r>
      <w:r w:rsidR="006D64E3">
        <w:rPr>
          <w:rFonts w:ascii="Times New Roman" w:hAnsi="Times New Roman" w:cs="Times New Roman"/>
          <w:sz w:val="28"/>
          <w:szCs w:val="28"/>
        </w:rPr>
        <w:t>стной рост на конкурсной основе</w:t>
      </w:r>
      <w:r w:rsidR="0062654B"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рофессиональную переподготовку,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4E3" w:rsidRPr="00733FE1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квалификации, стажировку в порядке, установленном Федераль</w:t>
      </w:r>
      <w:r w:rsidR="006D64E3">
        <w:rPr>
          <w:rFonts w:ascii="Times New Roman" w:hAnsi="Times New Roman" w:cs="Times New Roman"/>
          <w:sz w:val="28"/>
          <w:szCs w:val="28"/>
        </w:rPr>
        <w:t>ным законом №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79-ФЗ </w:t>
      </w:r>
      <w:r w:rsidR="006D64E3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</w:t>
      </w:r>
      <w:r w:rsidR="0062654B"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6D64E3" w:rsidRPr="00733FE1">
        <w:rPr>
          <w:rFonts w:ascii="Times New Roman" w:hAnsi="Times New Roman" w:cs="Times New Roman"/>
          <w:sz w:val="28"/>
          <w:szCs w:val="28"/>
        </w:rPr>
        <w:t>л</w:t>
      </w:r>
      <w:r w:rsidR="006D64E3">
        <w:rPr>
          <w:rFonts w:ascii="Times New Roman" w:hAnsi="Times New Roman" w:cs="Times New Roman"/>
          <w:sz w:val="28"/>
          <w:szCs w:val="28"/>
        </w:rPr>
        <w:t>енство в профессиональном союзе</w:t>
      </w:r>
      <w:r w:rsidR="0062654B"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ассмотрение индивидуальных служебных споров в соответствии с Федеральным законом 79-ФЗ </w:t>
      </w:r>
      <w:r w:rsidR="006D64E3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62654B"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D64E3" w:rsidRPr="00733FE1">
        <w:rPr>
          <w:rFonts w:ascii="Times New Roman" w:hAnsi="Times New Roman" w:cs="Times New Roman"/>
          <w:sz w:val="28"/>
          <w:szCs w:val="28"/>
        </w:rPr>
        <w:t>роведение по е</w:t>
      </w:r>
      <w:r w:rsidR="006D64E3">
        <w:rPr>
          <w:rFonts w:ascii="Times New Roman" w:hAnsi="Times New Roman" w:cs="Times New Roman"/>
          <w:sz w:val="28"/>
          <w:szCs w:val="28"/>
        </w:rPr>
        <w:t>го заявлению служебной проверки</w:t>
      </w:r>
      <w:r w:rsidR="0062654B"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D64E3" w:rsidRPr="00733FE1">
        <w:rPr>
          <w:rFonts w:ascii="Times New Roman" w:hAnsi="Times New Roman" w:cs="Times New Roman"/>
          <w:sz w:val="28"/>
          <w:szCs w:val="28"/>
        </w:rPr>
        <w:t>ащиту своих прав и законных интересов на гражданской службе, включая</w:t>
      </w:r>
      <w:r w:rsidR="006D64E3">
        <w:rPr>
          <w:rFonts w:ascii="Times New Roman" w:hAnsi="Times New Roman" w:cs="Times New Roman"/>
          <w:sz w:val="28"/>
          <w:szCs w:val="28"/>
        </w:rPr>
        <w:t xml:space="preserve"> обжалования в суд их нарушения</w:t>
      </w:r>
      <w:r w:rsidR="0062654B"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352C20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едицинское страхование в соответствии с Федеральным законом </w:t>
      </w:r>
      <w:r w:rsidR="006D64E3">
        <w:rPr>
          <w:rFonts w:ascii="Times New Roman" w:hAnsi="Times New Roman" w:cs="Times New Roman"/>
          <w:sz w:val="28"/>
          <w:szCs w:val="28"/>
        </w:rPr>
        <w:t>№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79-ФЗ</w:t>
      </w:r>
      <w:r w:rsidR="0062654B"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62654B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D64E3" w:rsidRPr="00733FE1">
        <w:rPr>
          <w:rFonts w:ascii="Times New Roman" w:hAnsi="Times New Roman" w:cs="Times New Roman"/>
          <w:sz w:val="28"/>
          <w:szCs w:val="28"/>
        </w:rPr>
        <w:t>осударственную защиту своих жизни и здоровья; жизни и здоровья членов своей семьи, а так</w:t>
      </w:r>
      <w:r w:rsidR="006D64E3">
        <w:rPr>
          <w:rFonts w:ascii="Times New Roman" w:hAnsi="Times New Roman" w:cs="Times New Roman"/>
          <w:sz w:val="28"/>
          <w:szCs w:val="28"/>
        </w:rPr>
        <w:t>же принадлежащего ему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62654B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D64E3" w:rsidRPr="00733FE1">
        <w:rPr>
          <w:rFonts w:ascii="Times New Roman" w:hAnsi="Times New Roman" w:cs="Times New Roman"/>
          <w:sz w:val="28"/>
          <w:szCs w:val="28"/>
        </w:rPr>
        <w:t>осударственное пенсионное обеспечение в соо</w:t>
      </w:r>
      <w:r w:rsidR="006D64E3">
        <w:rPr>
          <w:rFonts w:ascii="Times New Roman" w:hAnsi="Times New Roman" w:cs="Times New Roman"/>
          <w:sz w:val="28"/>
          <w:szCs w:val="28"/>
        </w:rPr>
        <w:t xml:space="preserve">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:rsidR="006D64E3" w:rsidRPr="00733FE1" w:rsidRDefault="0062654B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D64E3" w:rsidRPr="00733FE1">
        <w:rPr>
          <w:rFonts w:ascii="Times New Roman" w:hAnsi="Times New Roman" w:cs="Times New Roman"/>
          <w:sz w:val="28"/>
          <w:szCs w:val="28"/>
        </w:rPr>
        <w:t>ринятие решения в соответствии с должностными обязанн</w:t>
      </w:r>
      <w:r>
        <w:rPr>
          <w:rFonts w:ascii="Times New Roman" w:hAnsi="Times New Roman" w:cs="Times New Roman"/>
          <w:sz w:val="28"/>
          <w:szCs w:val="28"/>
        </w:rPr>
        <w:t>остями;</w:t>
      </w:r>
    </w:p>
    <w:p w:rsidR="006D64E3" w:rsidRDefault="0062654B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64E3" w:rsidRPr="00733FE1">
        <w:rPr>
          <w:rFonts w:ascii="Times New Roman" w:hAnsi="Times New Roman" w:cs="Times New Roman"/>
          <w:sz w:val="28"/>
          <w:szCs w:val="28"/>
        </w:rPr>
        <w:t>спользование иных прав, предоставленных действующим законодательством Российской Федерации</w:t>
      </w:r>
      <w:r w:rsidR="006D64E3">
        <w:rPr>
          <w:rFonts w:ascii="Times New Roman" w:hAnsi="Times New Roman" w:cs="Times New Roman"/>
          <w:sz w:val="28"/>
          <w:szCs w:val="28"/>
        </w:rPr>
        <w:t>, приказами Ростехнадзора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и служебным контрактом.</w:t>
      </w:r>
    </w:p>
    <w:p w:rsidR="006D64E3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E3" w:rsidRDefault="0062654B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D64E3" w:rsidRPr="004D6624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4E4E9E" w:rsidRDefault="004E4E9E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E3" w:rsidRPr="00733FE1" w:rsidRDefault="0062654B" w:rsidP="006D64E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5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6D64E3" w:rsidRPr="00AB252E">
        <w:rPr>
          <w:rFonts w:ascii="Times New Roman" w:hAnsi="Times New Roman" w:cs="Times New Roman"/>
          <w:sz w:val="28"/>
          <w:szCs w:val="28"/>
        </w:rPr>
        <w:t>Государс</w:t>
      </w:r>
      <w:r w:rsidR="006D64E3">
        <w:rPr>
          <w:rFonts w:ascii="Times New Roman" w:hAnsi="Times New Roman" w:cs="Times New Roman"/>
          <w:sz w:val="28"/>
          <w:szCs w:val="28"/>
        </w:rPr>
        <w:t>твенный инспектор</w:t>
      </w:r>
      <w:r w:rsidR="006D64E3" w:rsidRPr="00AB252E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9538A4">
        <w:rPr>
          <w:rFonts w:ascii="Times New Roman" w:hAnsi="Times New Roman" w:cs="Times New Roman"/>
          <w:sz w:val="28"/>
          <w:szCs w:val="28"/>
        </w:rPr>
        <w:t>общепромышленного надзора</w:t>
      </w:r>
      <w:r w:rsidR="006D64E3" w:rsidRPr="00AB252E">
        <w:rPr>
          <w:rFonts w:ascii="Times New Roman" w:hAnsi="Times New Roman" w:cs="Times New Roman"/>
          <w:sz w:val="28"/>
          <w:szCs w:val="28"/>
        </w:rPr>
        <w:t xml:space="preserve"> по Рязанской области </w:t>
      </w:r>
      <w:r w:rsidR="006D64E3">
        <w:rPr>
          <w:rFonts w:ascii="Times New Roman" w:hAnsi="Times New Roman" w:cs="Times New Roman"/>
          <w:sz w:val="28"/>
          <w:szCs w:val="28"/>
        </w:rPr>
        <w:t xml:space="preserve"> </w:t>
      </w:r>
      <w:r w:rsidR="006D64E3" w:rsidRPr="00AB252E">
        <w:rPr>
          <w:rFonts w:ascii="Times New Roman" w:hAnsi="Times New Roman" w:cs="Times New Roman"/>
          <w:sz w:val="28"/>
          <w:szCs w:val="28"/>
        </w:rPr>
        <w:t xml:space="preserve">Приокского </w:t>
      </w:r>
      <w:r w:rsidR="006D64E3">
        <w:rPr>
          <w:rFonts w:ascii="Times New Roman" w:hAnsi="Times New Roman" w:cs="Times New Roman"/>
          <w:sz w:val="28"/>
          <w:szCs w:val="28"/>
        </w:rPr>
        <w:t xml:space="preserve"> </w:t>
      </w:r>
      <w:r w:rsidR="006D64E3" w:rsidRPr="00AB252E">
        <w:rPr>
          <w:rFonts w:ascii="Times New Roman" w:hAnsi="Times New Roman" w:cs="Times New Roman"/>
          <w:sz w:val="28"/>
          <w:szCs w:val="28"/>
        </w:rPr>
        <w:t>управления</w:t>
      </w:r>
      <w:r w:rsidR="006D64E3">
        <w:rPr>
          <w:rFonts w:ascii="Times New Roman" w:hAnsi="Times New Roman" w:cs="Times New Roman"/>
          <w:sz w:val="28"/>
          <w:szCs w:val="28"/>
        </w:rPr>
        <w:t xml:space="preserve"> Ростехнадзора  </w:t>
      </w:r>
      <w:r w:rsidR="006D64E3" w:rsidRPr="00733FE1">
        <w:rPr>
          <w:rFonts w:ascii="Times New Roman" w:hAnsi="Times New Roman" w:cs="Times New Roman"/>
          <w:sz w:val="28"/>
          <w:szCs w:val="28"/>
        </w:rPr>
        <w:t>несет ответственность в пределах, определенных</w:t>
      </w:r>
      <w:r w:rsidR="006D64E3">
        <w:rPr>
          <w:rFonts w:ascii="Times New Roman" w:hAnsi="Times New Roman" w:cs="Times New Roman"/>
          <w:sz w:val="28"/>
          <w:szCs w:val="28"/>
        </w:rPr>
        <w:t xml:space="preserve"> </w:t>
      </w:r>
      <w:r w:rsidR="006D64E3" w:rsidRPr="00733FE1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Федерации:</w:t>
      </w:r>
    </w:p>
    <w:p w:rsidR="006D64E3" w:rsidRPr="00733FE1" w:rsidRDefault="0062654B" w:rsidP="00B929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6D64E3" w:rsidRPr="00733FE1">
        <w:rPr>
          <w:rFonts w:ascii="Times New Roman" w:hAnsi="Times New Roman" w:cs="Times New Roman"/>
          <w:sz w:val="28"/>
          <w:szCs w:val="28"/>
        </w:rPr>
        <w:t>а неисполнение или ненадлежащее исполнение в</w:t>
      </w:r>
      <w:r w:rsidR="006D64E3">
        <w:rPr>
          <w:rFonts w:ascii="Times New Roman" w:hAnsi="Times New Roman" w:cs="Times New Roman"/>
          <w:sz w:val="28"/>
          <w:szCs w:val="28"/>
        </w:rPr>
        <w:t>озложенных на него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92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4E3" w:rsidRPr="00733FE1" w:rsidRDefault="0062654B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D64E3" w:rsidRPr="00733FE1">
        <w:rPr>
          <w:rFonts w:ascii="Times New Roman" w:hAnsi="Times New Roman" w:cs="Times New Roman"/>
          <w:sz w:val="28"/>
          <w:szCs w:val="28"/>
        </w:rPr>
        <w:t>а не</w:t>
      </w:r>
      <w:r w:rsidR="00D17891">
        <w:rPr>
          <w:rFonts w:ascii="Times New Roman" w:hAnsi="Times New Roman" w:cs="Times New Roman"/>
          <w:sz w:val="28"/>
          <w:szCs w:val="28"/>
        </w:rPr>
        <w:t xml:space="preserve"> </w:t>
      </w:r>
      <w:r w:rsidR="006D64E3" w:rsidRPr="00733FE1">
        <w:rPr>
          <w:rFonts w:ascii="Times New Roman" w:hAnsi="Times New Roman" w:cs="Times New Roman"/>
          <w:sz w:val="28"/>
          <w:szCs w:val="28"/>
        </w:rPr>
        <w:t>сохранение государственной тайны, а также разглашение сведений, ставших ему известными в связи с исполнением должно</w:t>
      </w:r>
      <w:r w:rsidR="006D64E3">
        <w:rPr>
          <w:rFonts w:ascii="Times New Roman" w:hAnsi="Times New Roman" w:cs="Times New Roman"/>
          <w:sz w:val="28"/>
          <w:szCs w:val="28"/>
        </w:rPr>
        <w:t>стных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62654B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D64E3" w:rsidRPr="00733FE1">
        <w:rPr>
          <w:rFonts w:ascii="Times New Roman" w:hAnsi="Times New Roman" w:cs="Times New Roman"/>
          <w:sz w:val="28"/>
          <w:szCs w:val="28"/>
        </w:rPr>
        <w:t>а действие или бездействие, ведущее к нарушению прав и законных</w:t>
      </w:r>
      <w:r w:rsidR="006D64E3">
        <w:rPr>
          <w:rFonts w:ascii="Times New Roman" w:hAnsi="Times New Roman" w:cs="Times New Roman"/>
          <w:sz w:val="28"/>
          <w:szCs w:val="28"/>
        </w:rPr>
        <w:t xml:space="preserve"> интересов граждан,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62654B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D64E3" w:rsidRPr="00733FE1">
        <w:rPr>
          <w:rFonts w:ascii="Times New Roman" w:hAnsi="Times New Roman" w:cs="Times New Roman"/>
          <w:sz w:val="28"/>
          <w:szCs w:val="28"/>
        </w:rPr>
        <w:t>а причинение матер</w:t>
      </w:r>
      <w:r w:rsidR="006D64E3">
        <w:rPr>
          <w:rFonts w:ascii="Times New Roman" w:hAnsi="Times New Roman" w:cs="Times New Roman"/>
          <w:sz w:val="28"/>
          <w:szCs w:val="28"/>
        </w:rPr>
        <w:t>иального, имущественного ущерба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62654B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а несвоевременное выполнение заданий, приказов, распоряжений и </w:t>
      </w:r>
      <w:proofErr w:type="gramStart"/>
      <w:r w:rsidR="006D64E3" w:rsidRPr="00733FE1">
        <w:rPr>
          <w:rFonts w:ascii="Times New Roman" w:hAnsi="Times New Roman" w:cs="Times New Roman"/>
          <w:sz w:val="28"/>
          <w:szCs w:val="28"/>
        </w:rPr>
        <w:t>поручений</w:t>
      </w:r>
      <w:proofErr w:type="gramEnd"/>
      <w:r w:rsidR="006D64E3" w:rsidRPr="00733FE1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</w:t>
      </w:r>
      <w:r>
        <w:rPr>
          <w:rFonts w:ascii="Times New Roman" w:hAnsi="Times New Roman" w:cs="Times New Roman"/>
          <w:sz w:val="28"/>
          <w:szCs w:val="28"/>
        </w:rPr>
        <w:t>елей, за исключением незаконных;</w:t>
      </w:r>
    </w:p>
    <w:p w:rsidR="006D64E3" w:rsidRPr="00733FE1" w:rsidRDefault="0062654B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D64E3" w:rsidRPr="00733FE1">
        <w:rPr>
          <w:rFonts w:ascii="Times New Roman" w:hAnsi="Times New Roman" w:cs="Times New Roman"/>
          <w:sz w:val="28"/>
          <w:szCs w:val="28"/>
        </w:rPr>
        <w:t>а 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</w:t>
      </w:r>
      <w:r w:rsidR="006D64E3">
        <w:rPr>
          <w:rFonts w:ascii="Times New Roman" w:hAnsi="Times New Roman" w:cs="Times New Roman"/>
          <w:sz w:val="28"/>
          <w:szCs w:val="28"/>
        </w:rPr>
        <w:t>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733FE1" w:rsidRDefault="0062654B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83130">
        <w:rPr>
          <w:rFonts w:ascii="Times New Roman" w:hAnsi="Times New Roman" w:cs="Times New Roman"/>
          <w:sz w:val="28"/>
          <w:szCs w:val="28"/>
        </w:rPr>
        <w:t>а с</w:t>
      </w:r>
      <w:r w:rsidR="006D64E3" w:rsidRPr="00733FE1">
        <w:rPr>
          <w:rFonts w:ascii="Times New Roman" w:hAnsi="Times New Roman" w:cs="Times New Roman"/>
          <w:sz w:val="28"/>
          <w:szCs w:val="28"/>
        </w:rPr>
        <w:t>овершение действий, затрудняющих работу органов государственной власти, а также приводящих к подрыву авторитета госуд</w:t>
      </w:r>
      <w:r w:rsidR="006D64E3">
        <w:rPr>
          <w:rFonts w:ascii="Times New Roman" w:hAnsi="Times New Roman" w:cs="Times New Roman"/>
          <w:sz w:val="28"/>
          <w:szCs w:val="28"/>
        </w:rPr>
        <w:t>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4E3" w:rsidRPr="00127FA4" w:rsidRDefault="0062654B" w:rsidP="006D64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64E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6D64E3" w:rsidRPr="00127FA4">
        <w:rPr>
          <w:sz w:val="28"/>
          <w:szCs w:val="28"/>
        </w:rPr>
        <w:t xml:space="preserve">а  </w:t>
      </w:r>
      <w:r w:rsidR="006D64E3">
        <w:rPr>
          <w:sz w:val="28"/>
          <w:szCs w:val="28"/>
        </w:rPr>
        <w:t>не</w:t>
      </w:r>
      <w:r w:rsidR="006D64E3" w:rsidRPr="00127FA4">
        <w:rPr>
          <w:sz w:val="28"/>
          <w:szCs w:val="28"/>
        </w:rPr>
        <w:t>соблюдение обязанностей, запретов и ограничений, установленных законодательством о государственной службе и противодействию коррупции</w:t>
      </w:r>
      <w:r>
        <w:rPr>
          <w:sz w:val="28"/>
          <w:szCs w:val="28"/>
        </w:rPr>
        <w:t>;</w:t>
      </w:r>
    </w:p>
    <w:p w:rsidR="006D64E3" w:rsidRPr="00733FE1" w:rsidRDefault="0062654B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E3" w:rsidRPr="007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83130">
        <w:rPr>
          <w:rFonts w:ascii="Times New Roman" w:hAnsi="Times New Roman" w:cs="Times New Roman"/>
          <w:sz w:val="28"/>
          <w:szCs w:val="28"/>
        </w:rPr>
        <w:t>а н</w:t>
      </w:r>
      <w:r w:rsidR="006D64E3" w:rsidRPr="00733FE1">
        <w:rPr>
          <w:rFonts w:ascii="Times New Roman" w:hAnsi="Times New Roman" w:cs="Times New Roman"/>
          <w:sz w:val="28"/>
          <w:szCs w:val="28"/>
        </w:rPr>
        <w:t>арушение положений настоящего должностного регламента.</w:t>
      </w:r>
    </w:p>
    <w:p w:rsidR="0062654B" w:rsidRDefault="0062654B" w:rsidP="006265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733FE1">
        <w:rPr>
          <w:rFonts w:ascii="Times New Roman" w:hAnsi="Times New Roman" w:cs="Times New Roman"/>
          <w:sz w:val="28"/>
          <w:szCs w:val="28"/>
        </w:rPr>
        <w:t xml:space="preserve">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подтверждения этого поручения в письменной форме. </w:t>
      </w:r>
    </w:p>
    <w:p w:rsidR="0062654B" w:rsidRPr="00733FE1" w:rsidRDefault="0062654B" w:rsidP="006265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В случае подтверждения руководителем данного поручения в письменной форме гражданский служащий обяз</w:t>
      </w:r>
      <w:r>
        <w:rPr>
          <w:rFonts w:ascii="Times New Roman" w:hAnsi="Times New Roman" w:cs="Times New Roman"/>
          <w:sz w:val="28"/>
          <w:szCs w:val="28"/>
        </w:rPr>
        <w:t>ан отказаться от его исполнения.</w:t>
      </w:r>
    </w:p>
    <w:p w:rsidR="0062654B" w:rsidRPr="00733FE1" w:rsidRDefault="0062654B" w:rsidP="006265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</w:t>
      </w:r>
      <w:r>
        <w:rPr>
          <w:rFonts w:ascii="Times New Roman" w:hAnsi="Times New Roman" w:cs="Times New Roman"/>
          <w:sz w:val="28"/>
          <w:szCs w:val="28"/>
        </w:rPr>
        <w:t>етствии с федеральными законами</w:t>
      </w:r>
      <w:r w:rsidR="00B9297D">
        <w:rPr>
          <w:rFonts w:ascii="Times New Roman" w:hAnsi="Times New Roman" w:cs="Times New Roman"/>
          <w:sz w:val="28"/>
          <w:szCs w:val="28"/>
        </w:rPr>
        <w:t>.</w:t>
      </w:r>
    </w:p>
    <w:p w:rsidR="006D64E3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E9E" w:rsidRDefault="004E4E9E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E3" w:rsidRPr="004D6624" w:rsidRDefault="0062654B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6D64E3" w:rsidRPr="004D6624">
        <w:rPr>
          <w:rFonts w:ascii="Times New Roman" w:hAnsi="Times New Roman" w:cs="Times New Roman"/>
          <w:b/>
          <w:sz w:val="28"/>
          <w:szCs w:val="28"/>
        </w:rPr>
        <w:t>. Перечень вопросов, по которым государственный</w:t>
      </w:r>
    </w:p>
    <w:p w:rsidR="006D64E3" w:rsidRPr="004D6624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24">
        <w:rPr>
          <w:rFonts w:ascii="Times New Roman" w:hAnsi="Times New Roman" w:cs="Times New Roman"/>
          <w:b/>
          <w:sz w:val="28"/>
          <w:szCs w:val="28"/>
        </w:rPr>
        <w:t>гражданский служащий вправе или обязан самостоятельно</w:t>
      </w:r>
    </w:p>
    <w:p w:rsidR="006D64E3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24">
        <w:rPr>
          <w:rFonts w:ascii="Times New Roman" w:hAnsi="Times New Roman" w:cs="Times New Roman"/>
          <w:b/>
          <w:sz w:val="28"/>
          <w:szCs w:val="28"/>
        </w:rPr>
        <w:t>принимать определенные решения</w:t>
      </w:r>
    </w:p>
    <w:p w:rsidR="006D64E3" w:rsidRPr="00733FE1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3813" w:rsidRPr="00F43813" w:rsidRDefault="006D64E3" w:rsidP="00F43813">
      <w:pPr>
        <w:pStyle w:val="aa"/>
        <w:shd w:val="clear" w:color="auto" w:fill="auto"/>
        <w:spacing w:line="317" w:lineRule="exact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43813">
        <w:rPr>
          <w:rFonts w:ascii="Times New Roman" w:hAnsi="Times New Roman" w:cs="Times New Roman"/>
          <w:sz w:val="28"/>
          <w:szCs w:val="28"/>
        </w:rPr>
        <w:t xml:space="preserve">6.1. При исполнении служебных обязанностей государственный инспектор отдела </w:t>
      </w:r>
      <w:r w:rsidR="009538A4" w:rsidRPr="00F43813">
        <w:rPr>
          <w:rFonts w:ascii="Times New Roman" w:hAnsi="Times New Roman" w:cs="Times New Roman"/>
          <w:sz w:val="28"/>
          <w:szCs w:val="28"/>
        </w:rPr>
        <w:t>общепромышленного надзора</w:t>
      </w:r>
      <w:r w:rsidRPr="00F43813">
        <w:rPr>
          <w:rFonts w:ascii="Times New Roman" w:hAnsi="Times New Roman" w:cs="Times New Roman"/>
          <w:sz w:val="28"/>
          <w:szCs w:val="28"/>
        </w:rPr>
        <w:t xml:space="preserve"> по Рязанской области  Приокского  управления Ростехнадзора вправе самостоятельно принимать решения по</w:t>
      </w:r>
      <w:r w:rsidR="00B9297D" w:rsidRPr="00F43813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Pr="00F43813">
        <w:rPr>
          <w:rFonts w:ascii="Times New Roman" w:hAnsi="Times New Roman" w:cs="Times New Roman"/>
          <w:sz w:val="28"/>
          <w:szCs w:val="28"/>
        </w:rPr>
        <w:t xml:space="preserve"> вопросам:</w:t>
      </w:r>
      <w:r w:rsidR="00F43813" w:rsidRPr="00F43813">
        <w:rPr>
          <w:rFonts w:ascii="Times New Roman" w:hAnsi="Times New Roman" w:cs="Times New Roman"/>
          <w:sz w:val="28"/>
          <w:szCs w:val="28"/>
        </w:rPr>
        <w:t xml:space="preserve"> </w:t>
      </w:r>
      <w:r w:rsidR="00F43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813" w:rsidRPr="00AD3AD1" w:rsidRDefault="00F43813" w:rsidP="00F43813">
      <w:pPr>
        <w:pStyle w:val="aa"/>
        <w:shd w:val="clear" w:color="auto" w:fill="auto"/>
        <w:spacing w:line="317" w:lineRule="exact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-оформления актов проверок, составления протоколов;</w:t>
      </w:r>
    </w:p>
    <w:p w:rsidR="00F43813" w:rsidRPr="00AD3AD1" w:rsidRDefault="00F43813" w:rsidP="00F43813">
      <w:pPr>
        <w:pStyle w:val="aa"/>
        <w:shd w:val="clear" w:color="auto" w:fill="auto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-оформления уведомлений на составление протоколов об административных правонарушениях;</w:t>
      </w:r>
    </w:p>
    <w:p w:rsidR="00F43813" w:rsidRPr="00AD3AD1" w:rsidRDefault="00F43813" w:rsidP="00F43813">
      <w:pPr>
        <w:pStyle w:val="aa"/>
        <w:shd w:val="clear" w:color="auto" w:fill="auto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оформления и  выдачи предписаний,  установления сроков на устранение нарушений, рассмотрения дел об административных правонарушениях в рамках действующего законодательства;</w:t>
      </w:r>
    </w:p>
    <w:p w:rsidR="00F43813" w:rsidRPr="00AD3AD1" w:rsidRDefault="00F43813" w:rsidP="00F43813">
      <w:pPr>
        <w:pStyle w:val="aa"/>
        <w:shd w:val="clear" w:color="auto" w:fill="auto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lastRenderedPageBreak/>
        <w:t>-рассмотрения в судебных процессах дел в качестве ответчика, истца, третьего лица в рамках своей компетентности (представляя интересы Управления);</w:t>
      </w:r>
    </w:p>
    <w:p w:rsidR="00F43813" w:rsidRPr="00AD3AD1" w:rsidRDefault="00F43813" w:rsidP="00F43813">
      <w:pPr>
        <w:pStyle w:val="aa"/>
        <w:shd w:val="clear" w:color="auto" w:fill="auto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-рассмотрения вопросов по государственному промышленному надзору в рамках компетенции отдела и подготовки проектов приказов, распоряжений и писем.</w:t>
      </w:r>
    </w:p>
    <w:p w:rsidR="00F43813" w:rsidRPr="00AD3AD1" w:rsidRDefault="00F43813" w:rsidP="00F43813">
      <w:pPr>
        <w:pStyle w:val="aa"/>
        <w:shd w:val="clear" w:color="auto" w:fill="auto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 xml:space="preserve"> 6.2. При исполнении служебных обязанностей государственный инспектор отдела общепромышленного надзора по Рязанской области  Приокского  управления Ростехнадзора обязан самостоятельно принимать решения по вопросам: </w:t>
      </w:r>
    </w:p>
    <w:p w:rsidR="00F43813" w:rsidRPr="00AD3AD1" w:rsidRDefault="00F43813" w:rsidP="00F43813">
      <w:pPr>
        <w:pStyle w:val="aa"/>
        <w:shd w:val="clear" w:color="auto" w:fill="auto"/>
        <w:ind w:right="-2" w:firstLine="1107"/>
        <w:jc w:val="left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-оформления актов проверок, составления протоколов;</w:t>
      </w:r>
    </w:p>
    <w:p w:rsidR="00F43813" w:rsidRPr="00AD3AD1" w:rsidRDefault="00F43813" w:rsidP="00F43813">
      <w:pPr>
        <w:pStyle w:val="aa"/>
        <w:shd w:val="clear" w:color="auto" w:fill="auto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-оформления уведомлений на составление протоколов об административных правонарушениях;</w:t>
      </w:r>
    </w:p>
    <w:p w:rsidR="00F43813" w:rsidRPr="00AD3AD1" w:rsidRDefault="00F43813" w:rsidP="00F43813">
      <w:pPr>
        <w:pStyle w:val="aa"/>
        <w:shd w:val="clear" w:color="auto" w:fill="auto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-выдачи предписаний и установление сроков на устранение нарушений;</w:t>
      </w:r>
    </w:p>
    <w:p w:rsidR="00F43813" w:rsidRPr="00AD3AD1" w:rsidRDefault="00F43813" w:rsidP="00F43813">
      <w:pPr>
        <w:pStyle w:val="aa"/>
        <w:shd w:val="clear" w:color="auto" w:fill="auto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рассмотрения дел об административных правонарушениях в рамках действующего законодательства;</w:t>
      </w:r>
    </w:p>
    <w:p w:rsidR="00F43813" w:rsidRPr="00AD3AD1" w:rsidRDefault="00F43813" w:rsidP="00F43813">
      <w:pPr>
        <w:pStyle w:val="aa"/>
        <w:shd w:val="clear" w:color="auto" w:fill="auto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-рассмотрения в судебных процессах дел в качестве ответчика, истца, третьего лица в рамках своей компетентности (представляя интересы Управления),</w:t>
      </w:r>
    </w:p>
    <w:p w:rsidR="00F43813" w:rsidRPr="00AD3AD1" w:rsidRDefault="00F43813" w:rsidP="00F43813">
      <w:pPr>
        <w:pStyle w:val="aa"/>
        <w:shd w:val="clear" w:color="auto" w:fill="auto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-рассмотрения вопросов по государственному строительному надзору в рамках компетенции отдела и подготовки проектов приказов, распоряжений и писем;</w:t>
      </w:r>
    </w:p>
    <w:p w:rsidR="00F43813" w:rsidRPr="00F43813" w:rsidRDefault="00F43813" w:rsidP="00F43813">
      <w:pPr>
        <w:pStyle w:val="aa"/>
        <w:shd w:val="clear" w:color="auto" w:fill="auto"/>
        <w:ind w:right="-2" w:firstLine="1107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иные управленческие решения в рамках компетенции отдела.</w:t>
      </w:r>
    </w:p>
    <w:p w:rsidR="006D64E3" w:rsidRDefault="006D64E3" w:rsidP="00F438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F438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64E3" w:rsidRPr="00B8788A" w:rsidRDefault="00B9297D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6D64E3" w:rsidRPr="00B8788A">
        <w:rPr>
          <w:rFonts w:ascii="Times New Roman" w:hAnsi="Times New Roman" w:cs="Times New Roman"/>
          <w:b/>
          <w:sz w:val="28"/>
          <w:szCs w:val="28"/>
        </w:rPr>
        <w:t>. Перечень вопросов, по которым гражданский</w:t>
      </w:r>
    </w:p>
    <w:p w:rsidR="006D64E3" w:rsidRPr="00B8788A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8A">
        <w:rPr>
          <w:rFonts w:ascii="Times New Roman" w:hAnsi="Times New Roman" w:cs="Times New Roman"/>
          <w:b/>
          <w:sz w:val="28"/>
          <w:szCs w:val="28"/>
        </w:rPr>
        <w:t>служащий вправе или обязан участвовать при подготовке</w:t>
      </w:r>
    </w:p>
    <w:p w:rsidR="006D64E3" w:rsidRPr="00B8788A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8A">
        <w:rPr>
          <w:rFonts w:ascii="Times New Roman" w:hAnsi="Times New Roman" w:cs="Times New Roman"/>
          <w:b/>
          <w:sz w:val="28"/>
          <w:szCs w:val="28"/>
        </w:rPr>
        <w:t>проектов нормативных правовых актов и (или) проектов</w:t>
      </w:r>
    </w:p>
    <w:p w:rsidR="006D64E3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8A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  <w:r w:rsidR="00D8360D">
        <w:rPr>
          <w:rFonts w:ascii="Times New Roman" w:hAnsi="Times New Roman" w:cs="Times New Roman"/>
          <w:b/>
          <w:sz w:val="28"/>
          <w:szCs w:val="28"/>
        </w:rPr>
        <w:t>.</w:t>
      </w:r>
    </w:p>
    <w:p w:rsidR="006D64E3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E9E" w:rsidRDefault="004E4E9E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E3" w:rsidRPr="00F83165" w:rsidRDefault="006D64E3" w:rsidP="006D64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165">
        <w:rPr>
          <w:rFonts w:ascii="Times New Roman" w:hAnsi="Times New Roman" w:cs="Times New Roman"/>
          <w:sz w:val="28"/>
          <w:szCs w:val="28"/>
        </w:rPr>
        <w:t xml:space="preserve">7.1. Государственный инспектор отдела </w:t>
      </w:r>
      <w:r w:rsidR="009538A4">
        <w:rPr>
          <w:rFonts w:ascii="Times New Roman" w:hAnsi="Times New Roman" w:cs="Times New Roman"/>
          <w:sz w:val="28"/>
          <w:szCs w:val="28"/>
        </w:rPr>
        <w:t>общепромышленного надзора</w:t>
      </w:r>
      <w:r w:rsidRPr="00F83165">
        <w:rPr>
          <w:rFonts w:ascii="Times New Roman" w:hAnsi="Times New Roman" w:cs="Times New Roman"/>
          <w:sz w:val="28"/>
          <w:szCs w:val="28"/>
        </w:rPr>
        <w:t xml:space="preserve"> по Рязанской области  </w:t>
      </w:r>
      <w:r w:rsidR="0071559B">
        <w:rPr>
          <w:rFonts w:ascii="Times New Roman" w:hAnsi="Times New Roman" w:cs="Times New Roman"/>
          <w:sz w:val="28"/>
          <w:szCs w:val="28"/>
        </w:rPr>
        <w:t xml:space="preserve"> </w:t>
      </w:r>
      <w:r w:rsidRPr="00F83165">
        <w:rPr>
          <w:rFonts w:ascii="Times New Roman" w:hAnsi="Times New Roman" w:cs="Times New Roman"/>
          <w:sz w:val="28"/>
          <w:szCs w:val="28"/>
        </w:rPr>
        <w:t xml:space="preserve"> в   соответствии  со  своей  компетенцией вправе </w:t>
      </w:r>
      <w:r w:rsidR="00B9297D">
        <w:rPr>
          <w:rFonts w:ascii="Times New Roman" w:hAnsi="Times New Roman" w:cs="Times New Roman"/>
          <w:sz w:val="28"/>
          <w:szCs w:val="28"/>
        </w:rPr>
        <w:t>принимать участие</w:t>
      </w:r>
      <w:r w:rsidRPr="00F83165">
        <w:rPr>
          <w:rFonts w:ascii="Times New Roman" w:hAnsi="Times New Roman" w:cs="Times New Roman"/>
          <w:sz w:val="28"/>
          <w:szCs w:val="28"/>
        </w:rPr>
        <w:t xml:space="preserve"> в подготовке (обсуждении) проектов нормативных правовых актов и (или)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165">
        <w:rPr>
          <w:rFonts w:ascii="Times New Roman" w:hAnsi="Times New Roman" w:cs="Times New Roman"/>
          <w:sz w:val="28"/>
          <w:szCs w:val="28"/>
        </w:rPr>
        <w:t>управленческих и иных решений, разрабатываемых Ростехнадзором, касающихся деятельности Ростехнадзора.</w:t>
      </w:r>
    </w:p>
    <w:p w:rsidR="00B9297D" w:rsidRPr="00F43813" w:rsidRDefault="006D64E3" w:rsidP="00F438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83165">
        <w:rPr>
          <w:rFonts w:ascii="Times New Roman" w:hAnsi="Times New Roman" w:cs="Times New Roman"/>
          <w:sz w:val="28"/>
          <w:szCs w:val="28"/>
        </w:rPr>
        <w:t xml:space="preserve">   </w:t>
      </w:r>
      <w:r w:rsidR="00B9297D">
        <w:rPr>
          <w:rFonts w:ascii="Times New Roman" w:hAnsi="Times New Roman" w:cs="Times New Roman"/>
          <w:sz w:val="28"/>
          <w:szCs w:val="28"/>
        </w:rPr>
        <w:t xml:space="preserve">    </w:t>
      </w:r>
      <w:r w:rsidRPr="00F83165">
        <w:rPr>
          <w:rFonts w:ascii="Times New Roman" w:hAnsi="Times New Roman" w:cs="Times New Roman"/>
          <w:sz w:val="28"/>
          <w:szCs w:val="28"/>
        </w:rPr>
        <w:t>7.2. </w:t>
      </w:r>
      <w:proofErr w:type="gramStart"/>
      <w:r w:rsidRPr="00F83165">
        <w:rPr>
          <w:rFonts w:ascii="Times New Roman" w:hAnsi="Times New Roman" w:cs="Times New Roman"/>
          <w:sz w:val="28"/>
          <w:szCs w:val="28"/>
        </w:rPr>
        <w:t xml:space="preserve">Государственный инспектор отдела </w:t>
      </w:r>
      <w:r w:rsidR="009538A4">
        <w:rPr>
          <w:rFonts w:ascii="Times New Roman" w:hAnsi="Times New Roman" w:cs="Times New Roman"/>
          <w:sz w:val="28"/>
          <w:szCs w:val="28"/>
        </w:rPr>
        <w:t>общепромышленного надзора</w:t>
      </w:r>
      <w:r w:rsidRPr="00F83165">
        <w:rPr>
          <w:rFonts w:ascii="Times New Roman" w:hAnsi="Times New Roman" w:cs="Times New Roman"/>
          <w:sz w:val="28"/>
          <w:szCs w:val="28"/>
        </w:rPr>
        <w:t xml:space="preserve"> по Рязанской области  </w:t>
      </w:r>
      <w:r w:rsidR="0071559B">
        <w:rPr>
          <w:rFonts w:ascii="Times New Roman" w:hAnsi="Times New Roman" w:cs="Times New Roman"/>
          <w:sz w:val="28"/>
          <w:szCs w:val="28"/>
        </w:rPr>
        <w:t xml:space="preserve"> </w:t>
      </w:r>
      <w:r w:rsidRPr="00F83165">
        <w:rPr>
          <w:rFonts w:ascii="Times New Roman" w:hAnsi="Times New Roman" w:cs="Times New Roman"/>
          <w:sz w:val="28"/>
          <w:szCs w:val="28"/>
        </w:rPr>
        <w:t xml:space="preserve"> в   соответствии  со  своей  компетенцией обязан участвовать в подготовке (обсуждении) проектов нормативных правовых актов и (или) проектов управленческих и иных решений, разрабатываемых Ростехнадзором, касающихся деятельности Ростехнадзора,  в части представления имеющейся информации необходимой для выработки </w:t>
      </w:r>
      <w:r w:rsidRPr="00F83165">
        <w:rPr>
          <w:rFonts w:ascii="Times New Roman" w:hAnsi="Times New Roman" w:cs="Times New Roman"/>
          <w:sz w:val="28"/>
          <w:szCs w:val="28"/>
        </w:rPr>
        <w:lastRenderedPageBreak/>
        <w:t>проектов нормативных правовых актов и (или) проектов управленческих и иных решений</w:t>
      </w:r>
      <w:proofErr w:type="gramEnd"/>
    </w:p>
    <w:p w:rsidR="0071559B" w:rsidRPr="0071559B" w:rsidRDefault="0071559B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E3" w:rsidRPr="00404DD5" w:rsidRDefault="00B9297D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6D64E3" w:rsidRPr="00404DD5">
        <w:rPr>
          <w:rFonts w:ascii="Times New Roman" w:hAnsi="Times New Roman" w:cs="Times New Roman"/>
          <w:b/>
          <w:sz w:val="28"/>
          <w:szCs w:val="28"/>
        </w:rPr>
        <w:t>. Сроки и процедуры подготовки,</w:t>
      </w:r>
    </w:p>
    <w:p w:rsidR="006D64E3" w:rsidRPr="00404DD5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D5">
        <w:rPr>
          <w:rFonts w:ascii="Times New Roman" w:hAnsi="Times New Roman" w:cs="Times New Roman"/>
          <w:b/>
          <w:sz w:val="28"/>
          <w:szCs w:val="28"/>
        </w:rPr>
        <w:t>рассмотрения проектов управленческих и иных решений,</w:t>
      </w:r>
    </w:p>
    <w:p w:rsidR="006D64E3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D5">
        <w:rPr>
          <w:rFonts w:ascii="Times New Roman" w:hAnsi="Times New Roman" w:cs="Times New Roman"/>
          <w:b/>
          <w:sz w:val="28"/>
          <w:szCs w:val="28"/>
        </w:rPr>
        <w:t>порядок согласования и принятия данных решений</w:t>
      </w:r>
    </w:p>
    <w:p w:rsidR="006D64E3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E3" w:rsidRPr="001F2656" w:rsidRDefault="00B9297D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7D">
        <w:rPr>
          <w:rFonts w:ascii="Times New Roman" w:hAnsi="Times New Roman" w:cs="Times New Roman"/>
          <w:sz w:val="28"/>
          <w:szCs w:val="28"/>
        </w:rPr>
        <w:t>8</w:t>
      </w:r>
      <w:r w:rsidR="0071559B">
        <w:rPr>
          <w:rFonts w:ascii="Times New Roman" w:hAnsi="Times New Roman" w:cs="Times New Roman"/>
          <w:sz w:val="28"/>
          <w:szCs w:val="28"/>
        </w:rPr>
        <w:t xml:space="preserve">.1. </w:t>
      </w:r>
      <w:r w:rsidR="006D64E3" w:rsidRPr="001F2656">
        <w:rPr>
          <w:rFonts w:ascii="Times New Roman" w:hAnsi="Times New Roman" w:cs="Times New Roman"/>
          <w:sz w:val="28"/>
          <w:szCs w:val="28"/>
        </w:rPr>
        <w:t xml:space="preserve">В соответствии со своими должностными обязанностями </w:t>
      </w:r>
      <w:r w:rsidR="006D64E3" w:rsidRPr="00B60E77">
        <w:rPr>
          <w:rFonts w:ascii="Times New Roman" w:hAnsi="Times New Roman" w:cs="Times New Roman"/>
          <w:sz w:val="28"/>
          <w:szCs w:val="28"/>
        </w:rPr>
        <w:t xml:space="preserve">государственный инспектор отдела </w:t>
      </w:r>
      <w:r w:rsidR="009538A4">
        <w:rPr>
          <w:rFonts w:ascii="Times New Roman" w:hAnsi="Times New Roman" w:cs="Times New Roman"/>
          <w:sz w:val="28"/>
          <w:szCs w:val="28"/>
        </w:rPr>
        <w:t>общепромышленного надзора</w:t>
      </w:r>
      <w:r w:rsidR="006D64E3" w:rsidRPr="00B60E77">
        <w:rPr>
          <w:rFonts w:ascii="Times New Roman" w:hAnsi="Times New Roman" w:cs="Times New Roman"/>
          <w:sz w:val="28"/>
          <w:szCs w:val="28"/>
        </w:rPr>
        <w:t xml:space="preserve"> по Рязанской области  </w:t>
      </w:r>
      <w:r w:rsidR="0071559B">
        <w:rPr>
          <w:rFonts w:ascii="Times New Roman" w:hAnsi="Times New Roman" w:cs="Times New Roman"/>
          <w:sz w:val="28"/>
          <w:szCs w:val="28"/>
        </w:rPr>
        <w:t xml:space="preserve"> </w:t>
      </w:r>
      <w:r w:rsidR="006D64E3">
        <w:rPr>
          <w:rFonts w:ascii="Times New Roman" w:hAnsi="Times New Roman" w:cs="Times New Roman"/>
          <w:sz w:val="28"/>
          <w:szCs w:val="28"/>
        </w:rPr>
        <w:t xml:space="preserve"> </w:t>
      </w:r>
      <w:r w:rsidR="006D64E3" w:rsidRPr="001F2656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D64E3" w:rsidRPr="00AD3AD1" w:rsidRDefault="0071559B" w:rsidP="004E38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8.2.Подготовка, рассмотрение проектов управленческих</w:t>
      </w:r>
      <w:r w:rsidR="004E389C" w:rsidRPr="00AD3AD1">
        <w:rPr>
          <w:rFonts w:ascii="Times New Roman" w:hAnsi="Times New Roman" w:cs="Times New Roman"/>
          <w:sz w:val="28"/>
          <w:szCs w:val="28"/>
        </w:rPr>
        <w:t xml:space="preserve"> </w:t>
      </w:r>
      <w:r w:rsidRPr="00AD3AD1">
        <w:rPr>
          <w:rFonts w:ascii="Times New Roman" w:hAnsi="Times New Roman" w:cs="Times New Roman"/>
          <w:sz w:val="28"/>
          <w:szCs w:val="28"/>
        </w:rPr>
        <w:t>и (или)  иных решений гражданским служащим, замещающим должность государственного инспектора  отдела общепромышленного надзора по Рязанской области, осуществляются с учетом сроков, установленных:</w:t>
      </w:r>
    </w:p>
    <w:p w:rsidR="0071559B" w:rsidRPr="00AD3AD1" w:rsidRDefault="0071559B" w:rsidP="004E38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федеральными законами и иными нормативными правовыми актами;</w:t>
      </w:r>
    </w:p>
    <w:p w:rsidR="0071559B" w:rsidRPr="00AD3AD1" w:rsidRDefault="0071559B" w:rsidP="004E38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-Президентом Российской Федерации, Правительством Российской Федерации;</w:t>
      </w:r>
    </w:p>
    <w:p w:rsidR="0071559B" w:rsidRPr="00AD3AD1" w:rsidRDefault="0071559B" w:rsidP="0071559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регламентом Ростехнадзора;</w:t>
      </w:r>
    </w:p>
    <w:p w:rsidR="0071559B" w:rsidRPr="00AD3AD1" w:rsidRDefault="0071559B" w:rsidP="0071559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приказами и распоряжениями Ростехнадзора, а также иными правовыми актами Ростехнадзора;</w:t>
      </w:r>
    </w:p>
    <w:p w:rsidR="0071559B" w:rsidRDefault="0071559B" w:rsidP="0071559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 xml:space="preserve">- </w:t>
      </w:r>
      <w:r w:rsidR="004E389C" w:rsidRPr="00AD3AD1">
        <w:rPr>
          <w:rFonts w:ascii="Times New Roman" w:hAnsi="Times New Roman" w:cs="Times New Roman"/>
          <w:sz w:val="28"/>
          <w:szCs w:val="28"/>
        </w:rPr>
        <w:t>руководителем и заместителями руководителя Ростехнадзора</w:t>
      </w:r>
      <w:r w:rsidR="004E389C">
        <w:rPr>
          <w:rFonts w:ascii="Times New Roman" w:hAnsi="Times New Roman" w:cs="Times New Roman"/>
          <w:sz w:val="28"/>
          <w:szCs w:val="28"/>
        </w:rPr>
        <w:t>.</w:t>
      </w:r>
    </w:p>
    <w:p w:rsidR="0071559B" w:rsidRPr="0071559B" w:rsidRDefault="0071559B" w:rsidP="0071559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64E3" w:rsidRPr="004D6624" w:rsidRDefault="004E389C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6D64E3" w:rsidRPr="004D6624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 гражданского</w:t>
      </w:r>
    </w:p>
    <w:p w:rsidR="006D64E3" w:rsidRPr="004D6624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24">
        <w:rPr>
          <w:rFonts w:ascii="Times New Roman" w:hAnsi="Times New Roman" w:cs="Times New Roman"/>
          <w:b/>
          <w:sz w:val="28"/>
          <w:szCs w:val="28"/>
        </w:rPr>
        <w:t>служащего в связи с исполнением им должностных обязанностей</w:t>
      </w:r>
    </w:p>
    <w:p w:rsidR="006D64E3" w:rsidRPr="004D6624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24">
        <w:rPr>
          <w:rFonts w:ascii="Times New Roman" w:hAnsi="Times New Roman" w:cs="Times New Roman"/>
          <w:b/>
          <w:sz w:val="28"/>
          <w:szCs w:val="28"/>
        </w:rPr>
        <w:t>с гражданскими служащими того же государственного органа,</w:t>
      </w:r>
    </w:p>
    <w:p w:rsidR="006D64E3" w:rsidRPr="004D6624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24">
        <w:rPr>
          <w:rFonts w:ascii="Times New Roman" w:hAnsi="Times New Roman" w:cs="Times New Roman"/>
          <w:b/>
          <w:sz w:val="28"/>
          <w:szCs w:val="28"/>
        </w:rPr>
        <w:t>гражданскими служащими иных государственных органов,</w:t>
      </w:r>
    </w:p>
    <w:p w:rsidR="006D64E3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24">
        <w:rPr>
          <w:rFonts w:ascii="Times New Roman" w:hAnsi="Times New Roman" w:cs="Times New Roman"/>
          <w:b/>
          <w:sz w:val="28"/>
          <w:szCs w:val="28"/>
        </w:rPr>
        <w:t>другими гражданами, а также с организациями</w:t>
      </w:r>
    </w:p>
    <w:p w:rsidR="006D64E3" w:rsidRPr="00733FE1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64E3" w:rsidRDefault="004E389C" w:rsidP="006D64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89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6D64E3" w:rsidRPr="00E83945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6D64E3" w:rsidRPr="00B60E77">
        <w:rPr>
          <w:rFonts w:ascii="Times New Roman" w:hAnsi="Times New Roman" w:cs="Times New Roman"/>
          <w:sz w:val="28"/>
          <w:szCs w:val="28"/>
        </w:rPr>
        <w:t xml:space="preserve">государственного инспектора отдела </w:t>
      </w:r>
      <w:r w:rsidR="009538A4">
        <w:rPr>
          <w:rFonts w:ascii="Times New Roman" w:hAnsi="Times New Roman" w:cs="Times New Roman"/>
          <w:sz w:val="28"/>
          <w:szCs w:val="28"/>
        </w:rPr>
        <w:t>общепромышленного надзора</w:t>
      </w:r>
      <w:r w:rsidR="006D64E3" w:rsidRPr="00B60E77">
        <w:rPr>
          <w:rFonts w:ascii="Times New Roman" w:hAnsi="Times New Roman" w:cs="Times New Roman"/>
          <w:sz w:val="28"/>
          <w:szCs w:val="28"/>
        </w:rPr>
        <w:t xml:space="preserve"> по Рязанской области  Приокского  управления Ростехнадзора</w:t>
      </w:r>
      <w:r w:rsidR="006D64E3" w:rsidRPr="00E83945">
        <w:rPr>
          <w:rFonts w:ascii="Times New Roman" w:hAnsi="Times New Roman" w:cs="Times New Roman"/>
          <w:sz w:val="28"/>
          <w:szCs w:val="28"/>
        </w:rPr>
        <w:t xml:space="preserve"> с государственными служащими </w:t>
      </w:r>
      <w:r w:rsidR="006D64E3">
        <w:rPr>
          <w:rFonts w:ascii="Times New Roman" w:hAnsi="Times New Roman" w:cs="Times New Roman"/>
          <w:sz w:val="28"/>
          <w:szCs w:val="28"/>
        </w:rPr>
        <w:t>Ростехнадзора</w:t>
      </w:r>
      <w:r w:rsidR="006D64E3" w:rsidRPr="00E83945">
        <w:rPr>
          <w:rFonts w:ascii="Times New Roman" w:hAnsi="Times New Roman" w:cs="Times New Roman"/>
          <w:sz w:val="28"/>
          <w:szCs w:val="28"/>
        </w:rPr>
        <w:t xml:space="preserve">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0" w:history="1">
        <w:r w:rsidR="006D64E3" w:rsidRPr="00E83945">
          <w:rPr>
            <w:rFonts w:ascii="Times New Roman" w:hAnsi="Times New Roman" w:cs="Times New Roman"/>
            <w:sz w:val="28"/>
            <w:szCs w:val="28"/>
          </w:rPr>
          <w:t>принципов</w:t>
        </w:r>
      </w:hyperlink>
      <w:r w:rsidR="006D64E3" w:rsidRPr="00E83945">
        <w:rPr>
          <w:rFonts w:ascii="Times New Roman" w:hAnsi="Times New Roman" w:cs="Times New Roman"/>
          <w:sz w:val="28"/>
          <w:szCs w:val="28"/>
        </w:rPr>
        <w:t xml:space="preserve"> служебного поведения гражданских служащих, утвержденных Указом Президента </w:t>
      </w:r>
      <w:r w:rsidR="006D64E3">
        <w:rPr>
          <w:rFonts w:ascii="Times New Roman" w:hAnsi="Times New Roman" w:cs="Times New Roman"/>
          <w:sz w:val="28"/>
          <w:szCs w:val="28"/>
        </w:rPr>
        <w:t>№ 885 и т</w:t>
      </w:r>
      <w:r w:rsidR="006D64E3" w:rsidRPr="00E83945">
        <w:rPr>
          <w:rFonts w:ascii="Times New Roman" w:hAnsi="Times New Roman" w:cs="Times New Roman"/>
          <w:sz w:val="28"/>
          <w:szCs w:val="28"/>
        </w:rPr>
        <w:t xml:space="preserve">ребований к служебному поведению, установленных </w:t>
      </w:r>
      <w:hyperlink r:id="rId11" w:history="1">
        <w:r w:rsidR="006D64E3" w:rsidRPr="00E83945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="006D64E3" w:rsidRPr="00E8394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D64E3">
        <w:rPr>
          <w:rFonts w:ascii="Times New Roman" w:hAnsi="Times New Roman" w:cs="Times New Roman"/>
          <w:sz w:val="28"/>
          <w:szCs w:val="28"/>
        </w:rPr>
        <w:t xml:space="preserve"> № 79-ФЗ,</w:t>
      </w:r>
      <w:r w:rsidR="006D64E3" w:rsidRPr="00E83945">
        <w:rPr>
          <w:rFonts w:ascii="Times New Roman" w:hAnsi="Times New Roman" w:cs="Times New Roman"/>
          <w:sz w:val="28"/>
          <w:szCs w:val="28"/>
        </w:rPr>
        <w:t xml:space="preserve"> а также в</w:t>
      </w:r>
      <w:proofErr w:type="gramEnd"/>
      <w:r w:rsidR="006D64E3" w:rsidRPr="00E839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64E3" w:rsidRPr="00E8394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6D64E3" w:rsidRPr="00E83945"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правовыми актами Российской Федерации.</w:t>
      </w:r>
    </w:p>
    <w:p w:rsidR="004E4E9E" w:rsidRDefault="004E4E9E" w:rsidP="006D64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64E3" w:rsidRPr="0009220D" w:rsidRDefault="006D64E3" w:rsidP="004E38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64E3" w:rsidRPr="004D6624" w:rsidRDefault="004E389C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X</w:t>
      </w:r>
      <w:r w:rsidR="006D64E3" w:rsidRPr="004D6624">
        <w:rPr>
          <w:rFonts w:ascii="Times New Roman" w:hAnsi="Times New Roman" w:cs="Times New Roman"/>
          <w:b/>
          <w:sz w:val="28"/>
          <w:szCs w:val="28"/>
        </w:rPr>
        <w:t>. Показатели эффективности и результативности</w:t>
      </w:r>
    </w:p>
    <w:p w:rsidR="006D64E3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24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6D64E3" w:rsidRPr="004D6624" w:rsidRDefault="006D64E3" w:rsidP="006D64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E3" w:rsidRPr="00AD3AD1" w:rsidRDefault="004E389C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 xml:space="preserve">10.1. </w:t>
      </w:r>
      <w:r w:rsidR="006D64E3" w:rsidRPr="00AD3AD1">
        <w:rPr>
          <w:rFonts w:ascii="Times New Roman" w:hAnsi="Times New Roman" w:cs="Times New Roman"/>
          <w:sz w:val="28"/>
          <w:szCs w:val="28"/>
        </w:rPr>
        <w:t>Эффективность</w:t>
      </w:r>
      <w:r w:rsidRPr="00AD3AD1">
        <w:rPr>
          <w:rFonts w:ascii="Times New Roman" w:hAnsi="Times New Roman" w:cs="Times New Roman"/>
          <w:sz w:val="28"/>
          <w:szCs w:val="28"/>
        </w:rPr>
        <w:t xml:space="preserve"> и результативность  </w:t>
      </w:r>
      <w:r w:rsidR="006D64E3" w:rsidRPr="00AD3AD1">
        <w:rPr>
          <w:rFonts w:ascii="Times New Roman" w:hAnsi="Times New Roman" w:cs="Times New Roman"/>
          <w:sz w:val="28"/>
          <w:szCs w:val="28"/>
        </w:rPr>
        <w:t xml:space="preserve"> профессиональной служебной деятельности</w:t>
      </w:r>
      <w:r w:rsidRPr="00AD3AD1">
        <w:rPr>
          <w:rFonts w:ascii="Times New Roman" w:hAnsi="Times New Roman" w:cs="Times New Roman"/>
          <w:sz w:val="28"/>
          <w:szCs w:val="28"/>
        </w:rPr>
        <w:t xml:space="preserve"> государственного инспектора отдела общепромышленного надзора по Рязанской области</w:t>
      </w:r>
      <w:r w:rsidR="006D64E3" w:rsidRPr="00AD3AD1">
        <w:rPr>
          <w:rFonts w:ascii="Times New Roman" w:hAnsi="Times New Roman" w:cs="Times New Roman"/>
          <w:sz w:val="28"/>
          <w:szCs w:val="28"/>
        </w:rPr>
        <w:t xml:space="preserve"> оценивается по следующим показателям:</w:t>
      </w:r>
    </w:p>
    <w:p w:rsidR="004E389C" w:rsidRPr="00AD3AD1" w:rsidRDefault="004E389C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6D64E3" w:rsidRPr="00AD3AD1" w:rsidRDefault="004E389C" w:rsidP="004E38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 xml:space="preserve">- качеству </w:t>
      </w:r>
      <w:r w:rsidR="006D64E3" w:rsidRPr="00AD3AD1">
        <w:rPr>
          <w:rFonts w:ascii="Times New Roman" w:hAnsi="Times New Roman" w:cs="Times New Roman"/>
          <w:sz w:val="28"/>
          <w:szCs w:val="28"/>
        </w:rPr>
        <w:t>выполняемо</w:t>
      </w:r>
      <w:r w:rsidRPr="00AD3AD1">
        <w:rPr>
          <w:rFonts w:ascii="Times New Roman" w:hAnsi="Times New Roman" w:cs="Times New Roman"/>
          <w:sz w:val="28"/>
          <w:szCs w:val="28"/>
        </w:rPr>
        <w:t>й</w:t>
      </w:r>
      <w:r w:rsidR="006D64E3" w:rsidRPr="00AD3AD1">
        <w:rPr>
          <w:rFonts w:ascii="Times New Roman" w:hAnsi="Times New Roman" w:cs="Times New Roman"/>
          <w:sz w:val="28"/>
          <w:szCs w:val="28"/>
        </w:rPr>
        <w:t xml:space="preserve"> </w:t>
      </w:r>
      <w:r w:rsidRPr="00AD3AD1">
        <w:rPr>
          <w:rFonts w:ascii="Times New Roman" w:hAnsi="Times New Roman" w:cs="Times New Roman"/>
          <w:sz w:val="28"/>
          <w:szCs w:val="28"/>
        </w:rPr>
        <w:t xml:space="preserve"> </w:t>
      </w:r>
      <w:r w:rsidR="006D64E3" w:rsidRPr="00AD3AD1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AD3AD1">
        <w:rPr>
          <w:rFonts w:ascii="Times New Roman" w:hAnsi="Times New Roman" w:cs="Times New Roman"/>
          <w:sz w:val="28"/>
          <w:szCs w:val="28"/>
        </w:rPr>
        <w:t xml:space="preserve">: </w:t>
      </w:r>
      <w:r w:rsidR="006D64E3" w:rsidRPr="00AD3AD1">
        <w:rPr>
          <w:rFonts w:ascii="Times New Roman" w:hAnsi="Times New Roman" w:cs="Times New Roman"/>
          <w:sz w:val="28"/>
          <w:szCs w:val="28"/>
        </w:rPr>
        <w:t xml:space="preserve"> </w:t>
      </w:r>
      <w:r w:rsidRPr="00AD3AD1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требованиями, полное и логичное изложение материала</w:t>
      </w:r>
      <w:proofErr w:type="gramStart"/>
      <w:r w:rsidRPr="00AD3AD1">
        <w:rPr>
          <w:rFonts w:ascii="Times New Roman" w:hAnsi="Times New Roman" w:cs="Times New Roman"/>
          <w:sz w:val="28"/>
          <w:szCs w:val="28"/>
        </w:rPr>
        <w:t>,ю</w:t>
      </w:r>
      <w:proofErr w:type="gramEnd"/>
      <w:r w:rsidRPr="00AD3AD1">
        <w:rPr>
          <w:rFonts w:ascii="Times New Roman" w:hAnsi="Times New Roman" w:cs="Times New Roman"/>
          <w:sz w:val="28"/>
          <w:szCs w:val="28"/>
        </w:rPr>
        <w:t>ридически грамотное составление документов,отсутствие стилистических и грамматических ошибок</w:t>
      </w:r>
      <w:r w:rsidR="006D64E3" w:rsidRPr="00AD3AD1">
        <w:rPr>
          <w:rFonts w:ascii="Times New Roman" w:hAnsi="Times New Roman" w:cs="Times New Roman"/>
          <w:sz w:val="28"/>
          <w:szCs w:val="28"/>
        </w:rPr>
        <w:t>;</w:t>
      </w:r>
    </w:p>
    <w:p w:rsidR="004E389C" w:rsidRPr="00AD3AD1" w:rsidRDefault="004E389C" w:rsidP="004E38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количеству возвратов на доработку ранее подготовленных документов;</w:t>
      </w:r>
    </w:p>
    <w:p w:rsidR="004E389C" w:rsidRPr="00AD3AD1" w:rsidRDefault="004E389C" w:rsidP="004E38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количеству повторных обращений по рассматриваемым вопросам;</w:t>
      </w:r>
    </w:p>
    <w:p w:rsidR="004E389C" w:rsidRPr="00AD3AD1" w:rsidRDefault="004E389C" w:rsidP="004E38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</w:t>
      </w:r>
      <w:r w:rsidR="00C037C8" w:rsidRPr="00AD3AD1">
        <w:rPr>
          <w:rFonts w:ascii="Times New Roman" w:hAnsi="Times New Roman" w:cs="Times New Roman"/>
          <w:sz w:val="28"/>
          <w:szCs w:val="28"/>
        </w:rPr>
        <w:t xml:space="preserve"> наличию у гражданского служащего поощрений за безупречную и эффективную службу;</w:t>
      </w:r>
    </w:p>
    <w:p w:rsidR="00C037C8" w:rsidRPr="00AD3AD1" w:rsidRDefault="00C037C8" w:rsidP="004E38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оценке профессиональных, организаторских и личностных каче</w:t>
      </w:r>
      <w:proofErr w:type="gramStart"/>
      <w:r w:rsidRPr="00AD3AD1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AD3AD1">
        <w:rPr>
          <w:rFonts w:ascii="Times New Roman" w:hAnsi="Times New Roman" w:cs="Times New Roman"/>
          <w:sz w:val="28"/>
          <w:szCs w:val="28"/>
        </w:rPr>
        <w:t>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</w:r>
    </w:p>
    <w:p w:rsidR="00C037C8" w:rsidRPr="00AD3AD1" w:rsidRDefault="00C037C8" w:rsidP="00C03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 xml:space="preserve">- </w:t>
      </w:r>
      <w:r w:rsidR="006D64E3" w:rsidRPr="00AD3AD1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поручений, рассмотрения обращений граждан и юридических лиц</w:t>
      </w:r>
      <w:r w:rsidRPr="00AD3AD1">
        <w:rPr>
          <w:rFonts w:ascii="Times New Roman" w:hAnsi="Times New Roman" w:cs="Times New Roman"/>
          <w:sz w:val="28"/>
          <w:szCs w:val="28"/>
        </w:rPr>
        <w:t>, соотношению количества своевременно выполненных к общему количеству индивидуальных поручений;</w:t>
      </w:r>
    </w:p>
    <w:p w:rsidR="00C037C8" w:rsidRPr="00AD3AD1" w:rsidRDefault="00C037C8" w:rsidP="00C03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D64E3" w:rsidRPr="00AD3AD1" w:rsidRDefault="00C037C8" w:rsidP="00C03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технологий;</w:t>
      </w:r>
    </w:p>
    <w:p w:rsidR="006D64E3" w:rsidRPr="00AD3AD1" w:rsidRDefault="00C037C8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>- способности быстро адаптироваться к новым условиям и требованиям, самостоятельности выполнения служебных обязанностей</w:t>
      </w:r>
      <w:r w:rsidR="006D64E3" w:rsidRPr="00AD3AD1">
        <w:rPr>
          <w:rFonts w:ascii="Times New Roman" w:hAnsi="Times New Roman" w:cs="Times New Roman"/>
          <w:sz w:val="28"/>
          <w:szCs w:val="28"/>
        </w:rPr>
        <w:t>;</w:t>
      </w:r>
    </w:p>
    <w:p w:rsidR="006D64E3" w:rsidRPr="00AD3AD1" w:rsidRDefault="00C037C8" w:rsidP="00C03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 xml:space="preserve">- </w:t>
      </w:r>
      <w:r w:rsidR="006D64E3" w:rsidRPr="00AD3AD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решений;</w:t>
      </w:r>
    </w:p>
    <w:p w:rsidR="006D64E3" w:rsidRPr="00AD3AD1" w:rsidRDefault="00C037C8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 xml:space="preserve">-  </w:t>
      </w:r>
      <w:r w:rsidR="006D64E3" w:rsidRPr="00AD3AD1">
        <w:rPr>
          <w:rFonts w:ascii="Times New Roman" w:hAnsi="Times New Roman" w:cs="Times New Roman"/>
          <w:sz w:val="28"/>
          <w:szCs w:val="28"/>
        </w:rPr>
        <w:t>полноты выполнения плана проведения проверок;</w:t>
      </w:r>
    </w:p>
    <w:p w:rsidR="006D64E3" w:rsidRPr="00AD3AD1" w:rsidRDefault="00C037C8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 xml:space="preserve">- </w:t>
      </w:r>
      <w:r w:rsidR="006D64E3" w:rsidRPr="00AD3AD1">
        <w:rPr>
          <w:rFonts w:ascii="Times New Roman" w:hAnsi="Times New Roman" w:cs="Times New Roman"/>
          <w:sz w:val="28"/>
          <w:szCs w:val="28"/>
        </w:rPr>
        <w:t>эффективности проведенных проверок (отношение количества выявленных нарушений к количеству проверок, количества устраненных нарушений к количеству выявленных нарушений);</w:t>
      </w:r>
    </w:p>
    <w:p w:rsidR="006D64E3" w:rsidRPr="00AD3AD1" w:rsidRDefault="00C037C8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 xml:space="preserve">- </w:t>
      </w:r>
      <w:r w:rsidR="006D64E3" w:rsidRPr="00AD3AD1">
        <w:rPr>
          <w:rFonts w:ascii="Times New Roman" w:hAnsi="Times New Roman" w:cs="Times New Roman"/>
          <w:sz w:val="28"/>
          <w:szCs w:val="28"/>
        </w:rPr>
        <w:t>качество вынесенных предписаний (отношение оспоренных и отклоненных предписаний вышестоящим должностным лицом либо судом);</w:t>
      </w:r>
    </w:p>
    <w:p w:rsidR="006D64E3" w:rsidRPr="0009220D" w:rsidRDefault="00C037C8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D1">
        <w:rPr>
          <w:rFonts w:ascii="Times New Roman" w:hAnsi="Times New Roman" w:cs="Times New Roman"/>
          <w:sz w:val="28"/>
          <w:szCs w:val="28"/>
        </w:rPr>
        <w:t xml:space="preserve">- </w:t>
      </w:r>
      <w:r w:rsidR="006D64E3" w:rsidRPr="00AD3AD1">
        <w:rPr>
          <w:rFonts w:ascii="Times New Roman" w:hAnsi="Times New Roman" w:cs="Times New Roman"/>
          <w:sz w:val="28"/>
          <w:szCs w:val="28"/>
        </w:rPr>
        <w:t>отсутствию жалоб граждан, юридических лиц на действия (бездействия) гражданского служащего</w:t>
      </w:r>
      <w:r w:rsidRPr="00AD3A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67B" w:rsidRDefault="003D467B" w:rsidP="003D467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D467B">
        <w:rPr>
          <w:rFonts w:ascii="Times New Roman" w:hAnsi="Times New Roman" w:cs="Times New Roman"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3D467B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3D467B">
        <w:rPr>
          <w:rFonts w:ascii="Times New Roman" w:hAnsi="Times New Roman" w:cs="Times New Roman"/>
          <w:sz w:val="28"/>
          <w:szCs w:val="28"/>
        </w:rPr>
        <w:t>рофессиональной служебной деятельности</w:t>
      </w:r>
      <w:r>
        <w:rPr>
          <w:rFonts w:ascii="Times New Roman" w:hAnsi="Times New Roman" w:cs="Times New Roman"/>
          <w:sz w:val="28"/>
          <w:szCs w:val="28"/>
        </w:rPr>
        <w:t>, касающиеся проведения  профилактических мероприятий:</w:t>
      </w:r>
    </w:p>
    <w:p w:rsidR="003D467B" w:rsidRDefault="003D467B" w:rsidP="003D467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поднадзорных субъектов, в отношении которых проведениы профилактические мероприятия;</w:t>
      </w:r>
    </w:p>
    <w:p w:rsidR="003D467B" w:rsidRDefault="003D467B" w:rsidP="003D467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4828">
        <w:rPr>
          <w:rFonts w:ascii="Times New Roman" w:hAnsi="Times New Roman" w:cs="Times New Roman"/>
          <w:sz w:val="28"/>
          <w:szCs w:val="28"/>
        </w:rPr>
        <w:t>доля обращений, содержащих информацию о готовящихся нарушениях или о призенаках нарушений обязательных требований, по результатм которых объявлены предостережения о недопустимости нарушения обязательных требований;</w:t>
      </w:r>
    </w:p>
    <w:p w:rsidR="00254828" w:rsidRPr="003D467B" w:rsidRDefault="00254828" w:rsidP="003D467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-доля выполненных профилактических мероприятий, предусмотренных программой по профилактике рисков причинения вреда охраняемым законом ценностям.</w:t>
      </w:r>
    </w:p>
    <w:p w:rsidR="003D467B" w:rsidRPr="003D467B" w:rsidRDefault="003D467B" w:rsidP="003D467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6D64E3" w:rsidRDefault="006D64E3" w:rsidP="006D64E3">
      <w:pPr>
        <w:pStyle w:val="ConsPlusNormal"/>
        <w:widowControl/>
        <w:ind w:firstLine="540"/>
        <w:jc w:val="both"/>
      </w:pPr>
    </w:p>
    <w:p w:rsidR="009538A4" w:rsidRDefault="001D6BBA" w:rsidP="009538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538A4">
        <w:rPr>
          <w:rFonts w:ascii="Times New Roman" w:hAnsi="Times New Roman" w:cs="Times New Roman"/>
          <w:sz w:val="28"/>
          <w:szCs w:val="28"/>
        </w:rPr>
        <w:t>ачальника отдела</w:t>
      </w:r>
    </w:p>
    <w:p w:rsidR="009538A4" w:rsidRDefault="009538A4" w:rsidP="009538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       </w:t>
      </w:r>
      <w:r>
        <w:rPr>
          <w:rFonts w:ascii="Times New Roman" w:hAnsi="Times New Roman" w:cs="Times New Roman"/>
          <w:sz w:val="28"/>
          <w:szCs w:val="28"/>
          <w:u w:val="single"/>
        </w:rPr>
        <w:t>И.М. Кузнецов</w:t>
      </w:r>
    </w:p>
    <w:p w:rsidR="009538A4" w:rsidRDefault="009538A4" w:rsidP="009538A4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>(подпись)                                         (Ф.И.О.)</w:t>
      </w:r>
    </w:p>
    <w:p w:rsidR="00C037C8" w:rsidRDefault="00C037C8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7C8" w:rsidRDefault="00C037C8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4E3" w:rsidRDefault="006D64E3" w:rsidP="006D6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D64E3" w:rsidRDefault="006D64E3" w:rsidP="006D64E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руководителя </w:t>
      </w:r>
    </w:p>
    <w:p w:rsidR="006D64E3" w:rsidRDefault="006D64E3" w:rsidP="006D64E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Приокского управления </w:t>
      </w:r>
    </w:p>
    <w:p w:rsidR="006D64E3" w:rsidRDefault="006D64E3" w:rsidP="006D64E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Ростехнадзора </w:t>
      </w:r>
    </w:p>
    <w:p w:rsidR="006D64E3" w:rsidRDefault="006D64E3" w:rsidP="006D64E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       </w:t>
      </w:r>
      <w:r w:rsidR="001D6BBA">
        <w:rPr>
          <w:rFonts w:ascii="Times New Roman" w:hAnsi="Times New Roman" w:cs="Times New Roman"/>
          <w:sz w:val="28"/>
          <w:szCs w:val="28"/>
          <w:u w:val="single"/>
        </w:rPr>
        <w:t>А.Е. Зеленов</w:t>
      </w:r>
    </w:p>
    <w:p w:rsidR="006D64E3" w:rsidRDefault="006D64E3" w:rsidP="006D64E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>(подпись)                                                  (Ф.И.О.)</w:t>
      </w:r>
    </w:p>
    <w:p w:rsidR="006D64E3" w:rsidRDefault="006D64E3" w:rsidP="006D64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</w:p>
    <w:p w:rsidR="006D64E3" w:rsidRDefault="006D64E3" w:rsidP="006D64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по работе с кадрами </w:t>
      </w:r>
    </w:p>
    <w:p w:rsidR="006D64E3" w:rsidRDefault="006D64E3" w:rsidP="006D64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юридического обеспечения           _______________     </w:t>
      </w:r>
      <w:r>
        <w:rPr>
          <w:rFonts w:ascii="Times New Roman" w:hAnsi="Times New Roman" w:cs="Times New Roman"/>
          <w:sz w:val="28"/>
          <w:szCs w:val="28"/>
          <w:u w:val="single"/>
        </w:rPr>
        <w:t>Л.В. Афонина</w:t>
      </w:r>
    </w:p>
    <w:p w:rsidR="006D64E3" w:rsidRDefault="006D64E3" w:rsidP="006D64E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E4E9E">
        <w:rPr>
          <w:rFonts w:ascii="Times New Roman" w:hAnsi="Times New Roman" w:cs="Times New Roman"/>
        </w:rPr>
        <w:tab/>
      </w:r>
      <w:r w:rsidR="004E4E9E">
        <w:rPr>
          <w:rFonts w:ascii="Times New Roman" w:hAnsi="Times New Roman" w:cs="Times New Roman"/>
        </w:rPr>
        <w:tab/>
      </w:r>
      <w:r w:rsidR="004E4E9E">
        <w:rPr>
          <w:rFonts w:ascii="Times New Roman" w:hAnsi="Times New Roman" w:cs="Times New Roman"/>
        </w:rPr>
        <w:tab/>
      </w:r>
      <w:r w:rsidR="004E4E9E">
        <w:rPr>
          <w:rFonts w:ascii="Times New Roman" w:hAnsi="Times New Roman" w:cs="Times New Roman"/>
        </w:rPr>
        <w:tab/>
      </w:r>
      <w:r w:rsidR="004E4E9E">
        <w:rPr>
          <w:rFonts w:ascii="Times New Roman" w:hAnsi="Times New Roman" w:cs="Times New Roman"/>
        </w:rPr>
        <w:tab/>
      </w:r>
      <w:r w:rsidR="004E4E9E">
        <w:rPr>
          <w:rFonts w:ascii="Times New Roman" w:hAnsi="Times New Roman" w:cs="Times New Roman"/>
        </w:rPr>
        <w:tab/>
      </w:r>
      <w:r w:rsidR="004E4E9E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 xml:space="preserve"> подпись</w:t>
      </w:r>
      <w:r w:rsidR="004E4E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ФИО   </w:t>
      </w:r>
    </w:p>
    <w:p w:rsidR="006D64E3" w:rsidRDefault="006D64E3" w:rsidP="006D64E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D64E3" w:rsidRDefault="006D64E3" w:rsidP="006D64E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D64E3" w:rsidRDefault="006D64E3" w:rsidP="006D64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6D64E3" w:rsidRDefault="006D64E3" w:rsidP="006D64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по работе с кадрами </w:t>
      </w:r>
    </w:p>
    <w:p w:rsidR="006D64E3" w:rsidRDefault="006D64E3" w:rsidP="006D64E3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и юридического обеспечения</w:t>
      </w:r>
      <w:r>
        <w:t xml:space="preserve">           </w:t>
      </w:r>
      <w:r w:rsidRPr="00DB6B76">
        <w:rPr>
          <w:rFonts w:ascii="Times New Roman" w:hAnsi="Times New Roman" w:cs="Times New Roman"/>
          <w:sz w:val="28"/>
          <w:szCs w:val="28"/>
        </w:rPr>
        <w:t xml:space="preserve">_______________     </w:t>
      </w:r>
      <w:r w:rsidRPr="00DB6B76">
        <w:rPr>
          <w:rFonts w:ascii="Times New Roman" w:hAnsi="Times New Roman" w:cs="Times New Roman"/>
          <w:sz w:val="28"/>
          <w:szCs w:val="28"/>
          <w:u w:val="single"/>
        </w:rPr>
        <w:t>В.П. Мельникова</w:t>
      </w:r>
    </w:p>
    <w:p w:rsidR="006D64E3" w:rsidRDefault="006D64E3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="004E4E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</w:t>
      </w:r>
      <w:r w:rsidR="004E4E9E">
        <w:rPr>
          <w:rFonts w:ascii="Times New Roman" w:hAnsi="Times New Roman" w:cs="Times New Roman"/>
        </w:rPr>
        <w:t xml:space="preserve">                        (подпись)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ФИО   </w:t>
      </w: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E9E" w:rsidRDefault="004E4E9E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64E3" w:rsidRPr="00541B14" w:rsidRDefault="006D64E3" w:rsidP="006D64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41B14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6D64E3" w:rsidRPr="00541B14" w:rsidRDefault="006D64E3" w:rsidP="006D64E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686"/>
      </w:tblGrid>
      <w:tr w:rsidR="006D64E3" w:rsidRPr="00541B14" w:rsidTr="004E389C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E3" w:rsidRPr="00541B14" w:rsidRDefault="006D64E3" w:rsidP="004E38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B14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    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E3" w:rsidRDefault="006D64E3" w:rsidP="004E38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B14">
              <w:rPr>
                <w:rFonts w:ascii="Times New Roman" w:hAnsi="Times New Roman" w:cs="Times New Roman"/>
                <w:sz w:val="28"/>
                <w:szCs w:val="28"/>
              </w:rPr>
              <w:t>Дата и роспись</w:t>
            </w:r>
          </w:p>
          <w:p w:rsidR="006D64E3" w:rsidRPr="00541B14" w:rsidRDefault="006D64E3" w:rsidP="004E38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B14">
              <w:rPr>
                <w:rFonts w:ascii="Times New Roman" w:hAnsi="Times New Roman" w:cs="Times New Roman"/>
                <w:sz w:val="28"/>
                <w:szCs w:val="28"/>
              </w:rPr>
              <w:t>в ознакомлении</w:t>
            </w:r>
          </w:p>
        </w:tc>
      </w:tr>
      <w:tr w:rsidR="006D64E3" w:rsidRPr="00541B14" w:rsidTr="004E389C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64E3" w:rsidRPr="00EB7388" w:rsidRDefault="006D64E3" w:rsidP="004E38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E3" w:rsidRPr="00541B14" w:rsidRDefault="006D64E3" w:rsidP="004E38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4E3" w:rsidRPr="00541B14" w:rsidTr="004E389C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64E3" w:rsidRPr="00EB7388" w:rsidRDefault="006D64E3" w:rsidP="004E38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E3" w:rsidRPr="00541B14" w:rsidRDefault="006D64E3" w:rsidP="004E38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4E3" w:rsidRPr="00541B14" w:rsidTr="004E389C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64E3" w:rsidRPr="00EB7388" w:rsidRDefault="006D64E3" w:rsidP="004E38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E3" w:rsidRPr="00541B14" w:rsidRDefault="006D64E3" w:rsidP="004E38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4E3" w:rsidRPr="00541B14" w:rsidTr="004E389C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64E3" w:rsidRPr="00EB7388" w:rsidRDefault="006D64E3" w:rsidP="004E38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E3" w:rsidRPr="00541B14" w:rsidRDefault="006D64E3" w:rsidP="004E38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4E3" w:rsidRPr="00541B14" w:rsidTr="004E389C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64E3" w:rsidRPr="00EB7388" w:rsidRDefault="006D64E3" w:rsidP="004E38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E3" w:rsidRPr="00541B14" w:rsidRDefault="006D64E3" w:rsidP="004E38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4E3" w:rsidRPr="00541B14" w:rsidTr="004E389C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64E3" w:rsidRPr="00EB7388" w:rsidRDefault="006D64E3" w:rsidP="004E38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E3" w:rsidRPr="00541B14" w:rsidRDefault="006D64E3" w:rsidP="004E38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4E3" w:rsidRPr="00541B14" w:rsidTr="004E389C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64E3" w:rsidRPr="00EB7388" w:rsidRDefault="006D64E3" w:rsidP="004E38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E3" w:rsidRPr="00541B14" w:rsidRDefault="006D64E3" w:rsidP="004E38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4E3" w:rsidRPr="009833F5" w:rsidRDefault="006D64E3" w:rsidP="006D64E3"/>
    <w:p w:rsidR="00FF13E1" w:rsidRPr="00306B24" w:rsidRDefault="00FF13E1">
      <w:pPr>
        <w:rPr>
          <w:sz w:val="28"/>
          <w:szCs w:val="28"/>
        </w:rPr>
      </w:pPr>
    </w:p>
    <w:sectPr w:rsidR="00FF13E1" w:rsidRPr="00306B24" w:rsidSect="00B216C4">
      <w:headerReference w:type="defaul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60" w:rsidRDefault="00717860" w:rsidP="008444EA">
      <w:r>
        <w:separator/>
      </w:r>
    </w:p>
  </w:endnote>
  <w:endnote w:type="continuationSeparator" w:id="0">
    <w:p w:rsidR="00717860" w:rsidRDefault="00717860" w:rsidP="0084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60" w:rsidRDefault="00717860" w:rsidP="008444EA">
      <w:r>
        <w:separator/>
      </w:r>
    </w:p>
  </w:footnote>
  <w:footnote w:type="continuationSeparator" w:id="0">
    <w:p w:rsidR="00717860" w:rsidRDefault="00717860" w:rsidP="00844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9C" w:rsidRDefault="004E389C" w:rsidP="002957B7">
    <w:pPr>
      <w:pStyle w:val="a6"/>
    </w:pPr>
  </w:p>
  <w:p w:rsidR="004E389C" w:rsidRDefault="004E38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D81"/>
    <w:multiLevelType w:val="hybridMultilevel"/>
    <w:tmpl w:val="7C96F722"/>
    <w:lvl w:ilvl="0" w:tplc="CAC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702E7"/>
    <w:multiLevelType w:val="hybridMultilevel"/>
    <w:tmpl w:val="7EC25406"/>
    <w:lvl w:ilvl="0" w:tplc="CAC213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251E56"/>
    <w:multiLevelType w:val="hybridMultilevel"/>
    <w:tmpl w:val="DF706BD0"/>
    <w:lvl w:ilvl="0" w:tplc="CAC213B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2E2EAF"/>
    <w:multiLevelType w:val="hybridMultilevel"/>
    <w:tmpl w:val="4F749872"/>
    <w:lvl w:ilvl="0" w:tplc="CAC213B6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>
    <w:nsid w:val="35E969A9"/>
    <w:multiLevelType w:val="hybridMultilevel"/>
    <w:tmpl w:val="A00A0F8A"/>
    <w:lvl w:ilvl="0" w:tplc="CAC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D4231"/>
    <w:multiLevelType w:val="hybridMultilevel"/>
    <w:tmpl w:val="42506604"/>
    <w:lvl w:ilvl="0" w:tplc="CAC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B2BFC"/>
    <w:multiLevelType w:val="hybridMultilevel"/>
    <w:tmpl w:val="3CD63DF6"/>
    <w:lvl w:ilvl="0" w:tplc="4576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0499A"/>
    <w:multiLevelType w:val="hybridMultilevel"/>
    <w:tmpl w:val="E9700734"/>
    <w:lvl w:ilvl="0" w:tplc="CAC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26"/>
    <w:rsid w:val="00005AA0"/>
    <w:rsid w:val="0000673C"/>
    <w:rsid w:val="00011265"/>
    <w:rsid w:val="00013B4D"/>
    <w:rsid w:val="0002603B"/>
    <w:rsid w:val="00030F2B"/>
    <w:rsid w:val="00071AC2"/>
    <w:rsid w:val="00074B6C"/>
    <w:rsid w:val="0009220D"/>
    <w:rsid w:val="000E0C49"/>
    <w:rsid w:val="000F27AA"/>
    <w:rsid w:val="00105C14"/>
    <w:rsid w:val="00117378"/>
    <w:rsid w:val="0012124B"/>
    <w:rsid w:val="00121926"/>
    <w:rsid w:val="001942CF"/>
    <w:rsid w:val="001A3CFF"/>
    <w:rsid w:val="001B61DB"/>
    <w:rsid w:val="001C7509"/>
    <w:rsid w:val="001D1E8D"/>
    <w:rsid w:val="001D2A78"/>
    <w:rsid w:val="001D6BBA"/>
    <w:rsid w:val="00252BA2"/>
    <w:rsid w:val="00254828"/>
    <w:rsid w:val="002726A4"/>
    <w:rsid w:val="00285DE2"/>
    <w:rsid w:val="0029141F"/>
    <w:rsid w:val="002957B7"/>
    <w:rsid w:val="002C2F55"/>
    <w:rsid w:val="002C368E"/>
    <w:rsid w:val="00300A9B"/>
    <w:rsid w:val="00306B24"/>
    <w:rsid w:val="00306C7B"/>
    <w:rsid w:val="00323C87"/>
    <w:rsid w:val="003523E8"/>
    <w:rsid w:val="00352C20"/>
    <w:rsid w:val="003A44AA"/>
    <w:rsid w:val="003A6302"/>
    <w:rsid w:val="003D0B28"/>
    <w:rsid w:val="003D467B"/>
    <w:rsid w:val="003E482A"/>
    <w:rsid w:val="003E660C"/>
    <w:rsid w:val="003F02D9"/>
    <w:rsid w:val="0040030E"/>
    <w:rsid w:val="004320DA"/>
    <w:rsid w:val="004406E5"/>
    <w:rsid w:val="00476709"/>
    <w:rsid w:val="00483559"/>
    <w:rsid w:val="004B701F"/>
    <w:rsid w:val="004E389C"/>
    <w:rsid w:val="004E4E9E"/>
    <w:rsid w:val="004F4EF7"/>
    <w:rsid w:val="004F5AAD"/>
    <w:rsid w:val="00521062"/>
    <w:rsid w:val="0057072F"/>
    <w:rsid w:val="005751C2"/>
    <w:rsid w:val="00580EA6"/>
    <w:rsid w:val="00587EBF"/>
    <w:rsid w:val="005F641C"/>
    <w:rsid w:val="006120AD"/>
    <w:rsid w:val="0062654B"/>
    <w:rsid w:val="00693918"/>
    <w:rsid w:val="006943F9"/>
    <w:rsid w:val="006A69E3"/>
    <w:rsid w:val="006D64E3"/>
    <w:rsid w:val="006F0A2D"/>
    <w:rsid w:val="0071559B"/>
    <w:rsid w:val="00717860"/>
    <w:rsid w:val="007B71F5"/>
    <w:rsid w:val="007C0F5A"/>
    <w:rsid w:val="007E704A"/>
    <w:rsid w:val="00822435"/>
    <w:rsid w:val="00830477"/>
    <w:rsid w:val="008444EA"/>
    <w:rsid w:val="008657D4"/>
    <w:rsid w:val="008B3747"/>
    <w:rsid w:val="008E6E5F"/>
    <w:rsid w:val="008F775E"/>
    <w:rsid w:val="00927AAF"/>
    <w:rsid w:val="00941AAC"/>
    <w:rsid w:val="009538A4"/>
    <w:rsid w:val="00976A57"/>
    <w:rsid w:val="009C69E4"/>
    <w:rsid w:val="009D5AF9"/>
    <w:rsid w:val="00A82A0A"/>
    <w:rsid w:val="00AD3326"/>
    <w:rsid w:val="00AD3AD1"/>
    <w:rsid w:val="00AE5F44"/>
    <w:rsid w:val="00AF1E6E"/>
    <w:rsid w:val="00B07465"/>
    <w:rsid w:val="00B216C4"/>
    <w:rsid w:val="00B650F1"/>
    <w:rsid w:val="00B9297D"/>
    <w:rsid w:val="00B97AC2"/>
    <w:rsid w:val="00BA1DBF"/>
    <w:rsid w:val="00BC3213"/>
    <w:rsid w:val="00BE72FA"/>
    <w:rsid w:val="00C011E6"/>
    <w:rsid w:val="00C037C8"/>
    <w:rsid w:val="00C4349F"/>
    <w:rsid w:val="00C52935"/>
    <w:rsid w:val="00C5756D"/>
    <w:rsid w:val="00C60DD0"/>
    <w:rsid w:val="00C623C3"/>
    <w:rsid w:val="00C7227A"/>
    <w:rsid w:val="00C83282"/>
    <w:rsid w:val="00CD78D2"/>
    <w:rsid w:val="00CE2AF9"/>
    <w:rsid w:val="00D17891"/>
    <w:rsid w:val="00D27AB3"/>
    <w:rsid w:val="00D3616E"/>
    <w:rsid w:val="00D631A9"/>
    <w:rsid w:val="00D65DDB"/>
    <w:rsid w:val="00D8360D"/>
    <w:rsid w:val="00DA6780"/>
    <w:rsid w:val="00DB0B40"/>
    <w:rsid w:val="00DB4424"/>
    <w:rsid w:val="00DE3F65"/>
    <w:rsid w:val="00DE6FC4"/>
    <w:rsid w:val="00DF7A2A"/>
    <w:rsid w:val="00E007B0"/>
    <w:rsid w:val="00E12A2D"/>
    <w:rsid w:val="00E15E9F"/>
    <w:rsid w:val="00E355BA"/>
    <w:rsid w:val="00E42771"/>
    <w:rsid w:val="00E661C3"/>
    <w:rsid w:val="00E83130"/>
    <w:rsid w:val="00E866E0"/>
    <w:rsid w:val="00EE491D"/>
    <w:rsid w:val="00F01698"/>
    <w:rsid w:val="00F018C7"/>
    <w:rsid w:val="00F04474"/>
    <w:rsid w:val="00F231A1"/>
    <w:rsid w:val="00F31145"/>
    <w:rsid w:val="00F341D6"/>
    <w:rsid w:val="00F344F4"/>
    <w:rsid w:val="00F43813"/>
    <w:rsid w:val="00F70817"/>
    <w:rsid w:val="00FA2549"/>
    <w:rsid w:val="00FA441A"/>
    <w:rsid w:val="00FF13E1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219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21926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4">
    <w:name w:val="Абзац списка Знак"/>
    <w:link w:val="a3"/>
    <w:uiPriority w:val="34"/>
    <w:locked/>
    <w:rsid w:val="00121926"/>
    <w:rPr>
      <w:rFonts w:ascii="Times New Roman" w:eastAsia="Times New Roman" w:hAnsi="Times New Roman" w:cs="Times New Roman"/>
      <w:sz w:val="24"/>
      <w:lang w:val="en-US" w:bidi="en-US"/>
    </w:rPr>
  </w:style>
  <w:style w:type="character" w:styleId="a5">
    <w:name w:val="Hyperlink"/>
    <w:basedOn w:val="a0"/>
    <w:uiPriority w:val="99"/>
    <w:unhideWhenUsed/>
    <w:rsid w:val="00BE72F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444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4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444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44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a"/>
    <w:uiPriority w:val="99"/>
    <w:locked/>
    <w:rsid w:val="00F43813"/>
    <w:rPr>
      <w:sz w:val="27"/>
      <w:szCs w:val="27"/>
      <w:shd w:val="clear" w:color="auto" w:fill="FFFFFF"/>
    </w:rPr>
  </w:style>
  <w:style w:type="paragraph" w:styleId="aa">
    <w:name w:val="Body Text"/>
    <w:basedOn w:val="a"/>
    <w:link w:val="1"/>
    <w:uiPriority w:val="99"/>
    <w:rsid w:val="00F43813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F438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219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21926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4">
    <w:name w:val="Абзац списка Знак"/>
    <w:link w:val="a3"/>
    <w:uiPriority w:val="34"/>
    <w:locked/>
    <w:rsid w:val="00121926"/>
    <w:rPr>
      <w:rFonts w:ascii="Times New Roman" w:eastAsia="Times New Roman" w:hAnsi="Times New Roman" w:cs="Times New Roman"/>
      <w:sz w:val="24"/>
      <w:lang w:val="en-US" w:bidi="en-US"/>
    </w:rPr>
  </w:style>
  <w:style w:type="character" w:styleId="a5">
    <w:name w:val="Hyperlink"/>
    <w:basedOn w:val="a0"/>
    <w:uiPriority w:val="99"/>
    <w:unhideWhenUsed/>
    <w:rsid w:val="00BE72F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444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4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444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44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a"/>
    <w:uiPriority w:val="99"/>
    <w:locked/>
    <w:rsid w:val="00F43813"/>
    <w:rPr>
      <w:sz w:val="27"/>
      <w:szCs w:val="27"/>
      <w:shd w:val="clear" w:color="auto" w:fill="FFFFFF"/>
    </w:rPr>
  </w:style>
  <w:style w:type="paragraph" w:styleId="aa">
    <w:name w:val="Body Text"/>
    <w:basedOn w:val="a"/>
    <w:link w:val="1"/>
    <w:uiPriority w:val="99"/>
    <w:rsid w:val="00F43813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F438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025677FAC7F4D4EC2AD2330981AD41CB0D33F0B7827D12858A5E53D51C0102D2B584FC24E0CA61AICV8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025677FAC7F4D4EC2AD2330981AD41CB9D8380B72258C2250FCE93F56CF4F3A2C1143C34E0CA4I1V4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733A4A31C280B8C482E7660AC968564961EC909995983583B441CADj2U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C5089-9916-4D51-A82B-6D7B8280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22</Pages>
  <Words>6842</Words>
  <Characters>39003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2019-09-11T10:57:00Z</dcterms:created>
  <dcterms:modified xsi:type="dcterms:W3CDTF">2019-10-03T11:25:00Z</dcterms:modified>
</cp:coreProperties>
</file>